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250B9" w14:textId="77777777" w:rsidR="00953BFF" w:rsidRDefault="00953BFF" w:rsidP="00953BFF">
      <w:pPr>
        <w:pStyle w:val="Bezproreda"/>
        <w:ind w:right="6808"/>
        <w:jc w:val="center"/>
        <w:rPr>
          <w:rFonts w:cs="Calibri"/>
          <w:b/>
          <w:szCs w:val="24"/>
        </w:rPr>
      </w:pPr>
    </w:p>
    <w:p w14:paraId="6C0FB879" w14:textId="77777777" w:rsidR="00953BFF" w:rsidRDefault="00953BFF" w:rsidP="00953BFF">
      <w:pPr>
        <w:pStyle w:val="Bezproreda"/>
        <w:ind w:right="6808"/>
        <w:jc w:val="center"/>
        <w:rPr>
          <w:rFonts w:cs="Calibri"/>
          <w:b/>
          <w:szCs w:val="24"/>
        </w:rPr>
      </w:pPr>
    </w:p>
    <w:p w14:paraId="3224F01F" w14:textId="77777777" w:rsidR="00953BFF" w:rsidRDefault="00953BFF" w:rsidP="00953BFF">
      <w:pPr>
        <w:pStyle w:val="Bezproreda"/>
        <w:ind w:right="6808"/>
        <w:jc w:val="center"/>
        <w:rPr>
          <w:rFonts w:cs="Calibri"/>
          <w:b/>
          <w:szCs w:val="24"/>
        </w:rPr>
      </w:pPr>
      <w:r>
        <w:rPr>
          <w:rFonts w:cs="Calibri"/>
          <w:b/>
          <w:noProof/>
          <w:szCs w:val="24"/>
          <w:lang w:val="hr-HR" w:eastAsia="hr-HR"/>
        </w:rPr>
        <w:drawing>
          <wp:anchor distT="0" distB="0" distL="114300" distR="114300" simplePos="0" relativeHeight="251659264" behindDoc="0" locked="0" layoutInCell="1" allowOverlap="1" wp14:anchorId="38339740" wp14:editId="2E3E46C5">
            <wp:simplePos x="0" y="0"/>
            <wp:positionH relativeFrom="column">
              <wp:posOffset>571500</wp:posOffset>
            </wp:positionH>
            <wp:positionV relativeFrom="paragraph">
              <wp:posOffset>-533400</wp:posOffset>
            </wp:positionV>
            <wp:extent cx="486410" cy="600075"/>
            <wp:effectExtent l="0" t="0" r="0" b="0"/>
            <wp:wrapNone/>
            <wp:docPr id="2" name="Picture 1" descr="grb_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_r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1C99F8" w14:textId="77777777" w:rsidR="00953BFF" w:rsidRPr="00C902A7" w:rsidRDefault="00953BFF" w:rsidP="00953BFF">
      <w:pPr>
        <w:rPr>
          <w:rFonts w:ascii="Verdana" w:eastAsia="Calibri" w:hAnsi="Verdana"/>
          <w:b/>
          <w:sz w:val="20"/>
          <w:lang w:val="hr-HR"/>
        </w:rPr>
      </w:pPr>
      <w:r w:rsidRPr="00C902A7">
        <w:rPr>
          <w:rFonts w:ascii="Verdana" w:eastAsia="Calibri" w:hAnsi="Verdana"/>
          <w:b/>
          <w:sz w:val="20"/>
          <w:lang w:val="hr-HR"/>
        </w:rPr>
        <w:t>REPUBLIKA  HRVATSKA</w:t>
      </w:r>
    </w:p>
    <w:p w14:paraId="3A4BAE96" w14:textId="77777777" w:rsidR="00953BFF" w:rsidRPr="00C902A7" w:rsidRDefault="00953BFF" w:rsidP="00953BFF">
      <w:pPr>
        <w:rPr>
          <w:rFonts w:ascii="Verdana" w:eastAsia="Calibri" w:hAnsi="Verdana"/>
          <w:b/>
          <w:sz w:val="20"/>
          <w:lang w:val="hr-HR"/>
        </w:rPr>
      </w:pPr>
      <w:r w:rsidRPr="00C902A7">
        <w:rPr>
          <w:rFonts w:ascii="Verdana" w:eastAsia="Calibri" w:hAnsi="Verdana"/>
          <w:b/>
          <w:sz w:val="20"/>
          <w:lang w:val="hr-HR"/>
        </w:rPr>
        <w:t>KARLOVAČKA  ŽUPANIJA</w:t>
      </w:r>
    </w:p>
    <w:p w14:paraId="04759520" w14:textId="77777777" w:rsidR="00953BFF" w:rsidRPr="00003020" w:rsidRDefault="00953BFF" w:rsidP="00953BFF">
      <w:pPr>
        <w:rPr>
          <w:rFonts w:ascii="Verdana" w:eastAsia="Calibri" w:hAnsi="Verdana"/>
          <w:bCs/>
          <w:sz w:val="20"/>
          <w:lang w:val="hr-HR"/>
        </w:rPr>
      </w:pPr>
      <w:r w:rsidRPr="00C902A7">
        <w:rPr>
          <w:rFonts w:ascii="Verdana" w:eastAsia="Calibri" w:hAnsi="Verdana"/>
          <w:b/>
          <w:sz w:val="20"/>
          <w:lang w:val="hr-HR"/>
        </w:rPr>
        <w:t xml:space="preserve">         GRAD SLUNJ</w:t>
      </w:r>
      <w:r>
        <w:rPr>
          <w:rFonts w:ascii="Verdana" w:eastAsia="Calibri" w:hAnsi="Verdana"/>
          <w:b/>
          <w:sz w:val="20"/>
          <w:lang w:val="hr-HR"/>
        </w:rPr>
        <w:tab/>
      </w:r>
      <w:r>
        <w:rPr>
          <w:rFonts w:ascii="Verdana" w:eastAsia="Calibri" w:hAnsi="Verdana"/>
          <w:b/>
          <w:sz w:val="20"/>
          <w:lang w:val="hr-HR"/>
        </w:rPr>
        <w:tab/>
      </w:r>
      <w:r>
        <w:rPr>
          <w:rFonts w:ascii="Verdana" w:eastAsia="Calibri" w:hAnsi="Verdana"/>
          <w:b/>
          <w:sz w:val="20"/>
          <w:lang w:val="hr-HR"/>
        </w:rPr>
        <w:tab/>
      </w:r>
      <w:r>
        <w:rPr>
          <w:rFonts w:ascii="Verdana" w:eastAsia="Calibri" w:hAnsi="Verdana"/>
          <w:b/>
          <w:sz w:val="20"/>
          <w:lang w:val="hr-HR"/>
        </w:rPr>
        <w:tab/>
      </w:r>
      <w:r>
        <w:rPr>
          <w:rFonts w:ascii="Verdana" w:eastAsia="Calibri" w:hAnsi="Verdana"/>
          <w:b/>
          <w:sz w:val="20"/>
          <w:lang w:val="hr-HR"/>
        </w:rPr>
        <w:tab/>
      </w:r>
      <w:r>
        <w:rPr>
          <w:rFonts w:ascii="Verdana" w:eastAsia="Calibri" w:hAnsi="Verdana"/>
          <w:b/>
          <w:sz w:val="20"/>
          <w:lang w:val="hr-HR"/>
        </w:rPr>
        <w:tab/>
      </w:r>
      <w:r>
        <w:rPr>
          <w:rFonts w:ascii="Verdana" w:eastAsia="Calibri" w:hAnsi="Verdana"/>
          <w:b/>
          <w:sz w:val="20"/>
          <w:lang w:val="hr-HR"/>
        </w:rPr>
        <w:tab/>
      </w:r>
      <w:r w:rsidRPr="00003020">
        <w:rPr>
          <w:rFonts w:ascii="Verdana" w:eastAsia="Calibri" w:hAnsi="Verdana"/>
          <w:bCs/>
          <w:sz w:val="20"/>
          <w:lang w:val="hr-HR"/>
        </w:rPr>
        <w:t xml:space="preserve"> </w:t>
      </w:r>
    </w:p>
    <w:p w14:paraId="2DE69DEE" w14:textId="77777777" w:rsidR="00953BFF" w:rsidRPr="00C902A7" w:rsidRDefault="00953BFF" w:rsidP="00953BFF">
      <w:pPr>
        <w:rPr>
          <w:rFonts w:ascii="Verdana" w:eastAsia="Calibri" w:hAnsi="Verdana"/>
          <w:b/>
          <w:sz w:val="20"/>
          <w:lang w:val="hr-HR"/>
        </w:rPr>
      </w:pPr>
      <w:r w:rsidRPr="00C902A7">
        <w:rPr>
          <w:rFonts w:ascii="Verdana" w:eastAsia="Calibri" w:hAnsi="Verdana"/>
          <w:b/>
          <w:sz w:val="20"/>
          <w:lang w:val="hr-HR"/>
        </w:rPr>
        <w:t xml:space="preserve">     GRADSKO VIJEĆE</w:t>
      </w:r>
    </w:p>
    <w:p w14:paraId="03457ADF" w14:textId="77777777" w:rsidR="00953BFF" w:rsidRPr="004961FE" w:rsidRDefault="00953BFF" w:rsidP="00953BFF">
      <w:pPr>
        <w:pStyle w:val="Bezproreda"/>
        <w:rPr>
          <w:rFonts w:cs="Calibri"/>
        </w:rPr>
      </w:pPr>
    </w:p>
    <w:p w14:paraId="1B877476" w14:textId="12DE26BA" w:rsidR="00953BFF" w:rsidRPr="00871FCF" w:rsidRDefault="00953BFF" w:rsidP="00953BFF">
      <w:pPr>
        <w:pStyle w:val="Bezproreda"/>
        <w:rPr>
          <w:rFonts w:ascii="Verdana" w:hAnsi="Verdana" w:cs="Calibri"/>
          <w:sz w:val="20"/>
        </w:rPr>
      </w:pPr>
      <w:r w:rsidRPr="00871FCF">
        <w:rPr>
          <w:rFonts w:ascii="Verdana" w:hAnsi="Verdana" w:cs="Calibri"/>
          <w:sz w:val="20"/>
        </w:rPr>
        <w:t xml:space="preserve">KLASA: </w:t>
      </w:r>
      <w:r w:rsidR="00E32581">
        <w:rPr>
          <w:rFonts w:ascii="Verdana" w:hAnsi="Verdana" w:cs="Calibri"/>
          <w:sz w:val="20"/>
        </w:rPr>
        <w:t>340-02/26-01/02</w:t>
      </w:r>
    </w:p>
    <w:p w14:paraId="368B963B" w14:textId="6EC49AFA" w:rsidR="00953BFF" w:rsidRPr="00871FCF" w:rsidRDefault="00953BFF" w:rsidP="00953BFF">
      <w:pPr>
        <w:pStyle w:val="Bezproreda"/>
        <w:rPr>
          <w:rFonts w:ascii="Verdana" w:hAnsi="Verdana" w:cs="Calibri"/>
          <w:sz w:val="20"/>
        </w:rPr>
      </w:pPr>
      <w:r w:rsidRPr="00871FCF">
        <w:rPr>
          <w:rFonts w:ascii="Verdana" w:hAnsi="Verdana" w:cs="Calibri"/>
          <w:sz w:val="20"/>
        </w:rPr>
        <w:t>URBROJ: 2133-04-0</w:t>
      </w:r>
      <w:r>
        <w:rPr>
          <w:rFonts w:ascii="Verdana" w:hAnsi="Verdana" w:cs="Calibri"/>
          <w:sz w:val="20"/>
        </w:rPr>
        <w:t>3</w:t>
      </w:r>
      <w:r w:rsidRPr="00871FCF">
        <w:rPr>
          <w:rFonts w:ascii="Verdana" w:hAnsi="Verdana" w:cs="Calibri"/>
          <w:sz w:val="20"/>
        </w:rPr>
        <w:t>/0</w:t>
      </w:r>
      <w:r>
        <w:rPr>
          <w:rFonts w:ascii="Verdana" w:hAnsi="Verdana" w:cs="Calibri"/>
          <w:sz w:val="20"/>
        </w:rPr>
        <w:t>1</w:t>
      </w:r>
      <w:r w:rsidRPr="00871FCF">
        <w:rPr>
          <w:rFonts w:ascii="Verdana" w:hAnsi="Verdana" w:cs="Calibri"/>
          <w:sz w:val="20"/>
        </w:rPr>
        <w:t>-2</w:t>
      </w:r>
      <w:r w:rsidR="008D7E58">
        <w:rPr>
          <w:rFonts w:ascii="Verdana" w:hAnsi="Verdana" w:cs="Calibri"/>
          <w:sz w:val="20"/>
        </w:rPr>
        <w:t>6</w:t>
      </w:r>
      <w:r w:rsidRPr="00871FCF">
        <w:rPr>
          <w:rFonts w:ascii="Verdana" w:hAnsi="Verdana" w:cs="Calibri"/>
          <w:sz w:val="20"/>
        </w:rPr>
        <w:t>-</w:t>
      </w:r>
    </w:p>
    <w:p w14:paraId="240F2B3B" w14:textId="3B45AFB0" w:rsidR="00953BFF" w:rsidRPr="00871FCF" w:rsidRDefault="00953BFF" w:rsidP="00953BFF">
      <w:pPr>
        <w:pStyle w:val="Bezproreda"/>
        <w:rPr>
          <w:rFonts w:ascii="Verdana" w:hAnsi="Verdana"/>
          <w:sz w:val="20"/>
        </w:rPr>
      </w:pPr>
      <w:r w:rsidRPr="00871FCF">
        <w:rPr>
          <w:rFonts w:ascii="Verdana" w:hAnsi="Verdana"/>
          <w:sz w:val="20"/>
        </w:rPr>
        <w:t xml:space="preserve">Slunj, </w:t>
      </w:r>
      <w:r>
        <w:rPr>
          <w:rFonts w:ascii="Verdana" w:hAnsi="Verdana"/>
          <w:sz w:val="20"/>
        </w:rPr>
        <w:t>___________</w:t>
      </w:r>
      <w:r w:rsidRPr="00871FCF">
        <w:rPr>
          <w:rFonts w:ascii="Verdana" w:hAnsi="Verdana"/>
          <w:sz w:val="20"/>
        </w:rPr>
        <w:t>202</w:t>
      </w:r>
      <w:r w:rsidR="008D7E58">
        <w:rPr>
          <w:rFonts w:ascii="Verdana" w:hAnsi="Verdana"/>
          <w:sz w:val="20"/>
        </w:rPr>
        <w:t>6</w:t>
      </w:r>
      <w:r w:rsidRPr="00871FCF">
        <w:rPr>
          <w:rFonts w:ascii="Verdana" w:hAnsi="Verdana"/>
          <w:sz w:val="20"/>
        </w:rPr>
        <w:t>.</w:t>
      </w:r>
    </w:p>
    <w:p w14:paraId="74FA2915" w14:textId="77777777" w:rsidR="00953BFF" w:rsidRDefault="00953BFF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3C0702BD" w14:textId="77777777" w:rsidR="00953BFF" w:rsidRDefault="00953BFF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7398E437" w14:textId="77777777" w:rsidR="008D7E58" w:rsidRPr="00713F74" w:rsidRDefault="008D7E58" w:rsidP="008D7E58">
      <w:pPr>
        <w:pStyle w:val="Bezproreda"/>
        <w:jc w:val="both"/>
        <w:rPr>
          <w:rFonts w:ascii="Verdana" w:hAnsi="Verdana"/>
          <w:sz w:val="20"/>
          <w:shd w:val="clear" w:color="auto" w:fill="FFFFFF"/>
        </w:rPr>
      </w:pPr>
      <w:r w:rsidRPr="00713F74">
        <w:rPr>
          <w:rFonts w:ascii="Verdana" w:hAnsi="Verdana"/>
          <w:sz w:val="20"/>
          <w:shd w:val="clear" w:color="auto" w:fill="FFFFFF"/>
        </w:rPr>
        <w:t>Na temelju članka 35. Zakona o lokalnoj i područnoj (regionalnoj) samoupravi („Narodne novine“</w:t>
      </w:r>
      <w:r>
        <w:rPr>
          <w:rFonts w:ascii="Verdana" w:hAnsi="Verdana"/>
          <w:sz w:val="20"/>
          <w:shd w:val="clear" w:color="auto" w:fill="FFFFFF"/>
        </w:rPr>
        <w:t xml:space="preserve"> </w:t>
      </w:r>
      <w:r w:rsidRPr="00713F74">
        <w:rPr>
          <w:rFonts w:ascii="Verdana" w:hAnsi="Verdana"/>
          <w:sz w:val="20"/>
          <w:shd w:val="clear" w:color="auto" w:fill="FFFFFF"/>
        </w:rPr>
        <w:t>33/01, 60/01</w:t>
      </w:r>
      <w:r>
        <w:rPr>
          <w:rFonts w:ascii="Verdana" w:hAnsi="Verdana"/>
          <w:sz w:val="20"/>
          <w:shd w:val="clear" w:color="auto" w:fill="FFFFFF"/>
        </w:rPr>
        <w:t>,</w:t>
      </w:r>
      <w:r w:rsidRPr="00713F74">
        <w:rPr>
          <w:rFonts w:ascii="Verdana" w:hAnsi="Verdana"/>
          <w:sz w:val="20"/>
          <w:shd w:val="clear" w:color="auto" w:fill="FFFFFF"/>
        </w:rPr>
        <w:t xml:space="preserve"> 129/05, 109/07, 125/08, 36/09, 150/11</w:t>
      </w:r>
      <w:r>
        <w:rPr>
          <w:rFonts w:ascii="Verdana" w:hAnsi="Verdana"/>
          <w:sz w:val="20"/>
          <w:shd w:val="clear" w:color="auto" w:fill="FFFFFF"/>
        </w:rPr>
        <w:t>,</w:t>
      </w:r>
      <w:r w:rsidRPr="00713F74">
        <w:rPr>
          <w:rFonts w:ascii="Verdana" w:hAnsi="Verdana"/>
          <w:sz w:val="20"/>
          <w:shd w:val="clear" w:color="auto" w:fill="FFFFFF"/>
        </w:rPr>
        <w:t xml:space="preserve"> 144/12, 19/13, 137/15, 123/17, 98/19, 144/20), članka 5. Zakona o sigurnosti prometa na cestama („Narodne novine“ 67/08, 48/10, 74/11, 80/13</w:t>
      </w:r>
      <w:r>
        <w:rPr>
          <w:rFonts w:ascii="Verdana" w:hAnsi="Verdana"/>
          <w:sz w:val="20"/>
          <w:shd w:val="clear" w:color="auto" w:fill="FFFFFF"/>
        </w:rPr>
        <w:t>,</w:t>
      </w:r>
      <w:r w:rsidRPr="00713F74">
        <w:rPr>
          <w:rFonts w:ascii="Verdana" w:hAnsi="Verdana"/>
          <w:sz w:val="20"/>
          <w:shd w:val="clear" w:color="auto" w:fill="FFFFFF"/>
        </w:rPr>
        <w:t xml:space="preserve"> 158/13</w:t>
      </w:r>
      <w:r>
        <w:rPr>
          <w:rFonts w:ascii="Verdana" w:hAnsi="Verdana"/>
          <w:sz w:val="20"/>
          <w:shd w:val="clear" w:color="auto" w:fill="FFFFFF"/>
        </w:rPr>
        <w:t>, 92/14, 64/15, 108/17, 70/19, 42/20, 85/22, 114/22, 133/23, 145/24),</w:t>
      </w:r>
      <w:r w:rsidRPr="00713F74">
        <w:rPr>
          <w:rFonts w:ascii="Verdana" w:hAnsi="Verdana"/>
          <w:sz w:val="20"/>
          <w:shd w:val="clear" w:color="auto" w:fill="FFFFFF"/>
        </w:rPr>
        <w:t xml:space="preserve"> </w:t>
      </w:r>
      <w:r w:rsidRPr="00713F74">
        <w:rPr>
          <w:rFonts w:ascii="Verdana" w:hAnsi="Verdana"/>
          <w:sz w:val="20"/>
        </w:rPr>
        <w:t>članka 25. stavka 1. podstavka 18. Statuta Grada Slunja (“Glasnik Karlovačke žup</w:t>
      </w:r>
      <w:r>
        <w:rPr>
          <w:rFonts w:ascii="Verdana" w:hAnsi="Verdana"/>
          <w:sz w:val="20"/>
        </w:rPr>
        <w:t>a</w:t>
      </w:r>
      <w:r w:rsidRPr="00713F74">
        <w:rPr>
          <w:rFonts w:ascii="Verdana" w:hAnsi="Verdana"/>
          <w:sz w:val="20"/>
        </w:rPr>
        <w:t xml:space="preserve">nije” </w:t>
      </w:r>
      <w:r w:rsidRPr="00713F74">
        <w:rPr>
          <w:rFonts w:ascii="Verdana" w:hAnsi="Verdana"/>
          <w:sz w:val="20"/>
          <w:lang w:val="hr-HR"/>
        </w:rPr>
        <w:t xml:space="preserve">20/09, 6/13, 15/13 i 3/15 „Službeni glasnik Grada Slunja“ 1/18, </w:t>
      </w:r>
      <w:r w:rsidRPr="00713F74">
        <w:rPr>
          <w:rFonts w:ascii="Verdana" w:hAnsi="Verdana"/>
          <w:sz w:val="20"/>
        </w:rPr>
        <w:t>2/20, 6/20, 3/21 i 5/21-pročišćeni tekst),</w:t>
      </w:r>
      <w:r w:rsidRPr="00B15C35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Gradsko vijeće Grada Slunja na svojoj ______ sjednici koja je održana ___________ 2026. godine donijelo je </w:t>
      </w:r>
      <w:r w:rsidRPr="00713F74">
        <w:rPr>
          <w:rFonts w:ascii="Verdana" w:hAnsi="Verdana"/>
          <w:sz w:val="20"/>
        </w:rPr>
        <w:t xml:space="preserve"> </w:t>
      </w:r>
      <w:r w:rsidRPr="00713F74">
        <w:rPr>
          <w:rFonts w:ascii="Verdana" w:hAnsi="Verdana"/>
          <w:sz w:val="20"/>
          <w:shd w:val="clear" w:color="auto" w:fill="FFFFFF"/>
        </w:rPr>
        <w:t xml:space="preserve">  </w:t>
      </w:r>
    </w:p>
    <w:p w14:paraId="4B77FF27" w14:textId="77777777" w:rsidR="008D7E58" w:rsidRDefault="008D7E58" w:rsidP="008D7E58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558447AB" w14:textId="77777777" w:rsidR="008D7E58" w:rsidRDefault="008D7E58" w:rsidP="008D7E58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4EBE566B" w14:textId="77777777" w:rsidR="008D7E58" w:rsidRPr="00713F74" w:rsidRDefault="008D7E58" w:rsidP="008D7E58">
      <w:pPr>
        <w:shd w:val="clear" w:color="auto" w:fill="FFFFFF"/>
        <w:jc w:val="center"/>
        <w:rPr>
          <w:rFonts w:ascii="Verdana" w:hAnsi="Verdana" w:cs="Arial"/>
          <w:color w:val="000000"/>
          <w:sz w:val="20"/>
          <w:lang w:val="hr-HR" w:eastAsia="hr-HR"/>
        </w:rPr>
      </w:pPr>
      <w:r w:rsidRPr="00713F74">
        <w:rPr>
          <w:rFonts w:ascii="Verdana" w:hAnsi="Verdana" w:cs="Arial"/>
          <w:b/>
          <w:bCs/>
          <w:color w:val="000000"/>
          <w:sz w:val="20"/>
          <w:lang w:val="hr-HR" w:eastAsia="hr-HR"/>
        </w:rPr>
        <w:t>O D L U K U</w:t>
      </w:r>
    </w:p>
    <w:p w14:paraId="770624E7" w14:textId="7EC6954D" w:rsidR="008D7E58" w:rsidRPr="00713F74" w:rsidRDefault="00A80E79" w:rsidP="008D7E58">
      <w:pPr>
        <w:widowControl w:val="0"/>
        <w:tabs>
          <w:tab w:val="center" w:pos="5165"/>
        </w:tabs>
        <w:suppressAutoHyphens/>
        <w:autoSpaceDE w:val="0"/>
        <w:jc w:val="center"/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</w:pPr>
      <w:r>
        <w:rPr>
          <w:rFonts w:ascii="Verdana" w:hAnsi="Verdana" w:cs="Arial"/>
          <w:b/>
          <w:bCs/>
          <w:color w:val="000000"/>
          <w:sz w:val="20"/>
          <w:lang w:val="hr-HR" w:eastAsia="hr-HR"/>
        </w:rPr>
        <w:t>o</w:t>
      </w:r>
      <w:r w:rsidR="008D7E58">
        <w:rPr>
          <w:rFonts w:ascii="Verdana" w:hAnsi="Verdana" w:cs="Arial"/>
          <w:b/>
          <w:bCs/>
          <w:color w:val="000000"/>
          <w:sz w:val="20"/>
          <w:lang w:val="hr-HR" w:eastAsia="hr-HR"/>
        </w:rPr>
        <w:t xml:space="preserve">  izmjenama Odluke o </w:t>
      </w:r>
      <w:r w:rsidR="008D7E58" w:rsidRPr="00713F74">
        <w:rPr>
          <w:rFonts w:ascii="Verdana" w:hAnsi="Verdana" w:cs="Arial"/>
          <w:b/>
          <w:bCs/>
          <w:color w:val="000000"/>
          <w:sz w:val="20"/>
          <w:lang w:val="hr-HR" w:eastAsia="hr-HR"/>
        </w:rPr>
        <w:t xml:space="preserve">zaustavljanju i parkiranju </w:t>
      </w:r>
      <w:r w:rsidR="008D7E58"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>turističkih autobusa i osobnih automobila kategorije M1 kapaciteta (8+1)</w:t>
      </w:r>
      <w:r w:rsidR="008D7E58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 xml:space="preserve"> dužine veće od 5m</w:t>
      </w:r>
      <w:r w:rsidR="008D7E58"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 xml:space="preserve"> u zoni posebnog prometnog režima</w:t>
      </w:r>
    </w:p>
    <w:p w14:paraId="41C2B08C" w14:textId="77777777" w:rsidR="008D7E58" w:rsidRPr="00713F74" w:rsidRDefault="008D7E58" w:rsidP="008D7E58">
      <w:pPr>
        <w:shd w:val="clear" w:color="auto" w:fill="FFFFFF"/>
        <w:jc w:val="center"/>
        <w:rPr>
          <w:rFonts w:ascii="Verdana" w:hAnsi="Verdana" w:cs="Arial"/>
          <w:color w:val="000000"/>
          <w:sz w:val="20"/>
          <w:lang w:val="hr-HR" w:eastAsia="hr-HR"/>
        </w:rPr>
      </w:pPr>
    </w:p>
    <w:p w14:paraId="64FBC3CC" w14:textId="77777777" w:rsidR="008D7E58" w:rsidRPr="00713F74" w:rsidRDefault="008D7E58" w:rsidP="008D7E58">
      <w:pPr>
        <w:shd w:val="clear" w:color="auto" w:fill="FFFFFF"/>
        <w:jc w:val="center"/>
        <w:rPr>
          <w:rFonts w:ascii="Verdana" w:hAnsi="Verdana" w:cs="Arial"/>
          <w:color w:val="000000"/>
          <w:sz w:val="20"/>
          <w:lang w:val="hr-HR" w:eastAsia="hr-HR"/>
        </w:rPr>
      </w:pPr>
      <w:r w:rsidRPr="00713F74">
        <w:rPr>
          <w:rFonts w:ascii="Verdana" w:hAnsi="Verdana" w:cs="Arial"/>
          <w:b/>
          <w:bCs/>
          <w:color w:val="000000"/>
          <w:sz w:val="20"/>
          <w:lang w:val="hr-HR" w:eastAsia="hr-HR"/>
        </w:rPr>
        <w:t> </w:t>
      </w:r>
    </w:p>
    <w:p w14:paraId="5C38AF3C" w14:textId="77777777" w:rsidR="008D7E58" w:rsidRDefault="008D7E58" w:rsidP="008D7E58">
      <w:pPr>
        <w:pStyle w:val="Tijeloteksta"/>
        <w:jc w:val="center"/>
        <w:rPr>
          <w:rFonts w:ascii="Verdana" w:hAnsi="Verdana"/>
          <w:bCs/>
          <w:sz w:val="20"/>
        </w:rPr>
      </w:pPr>
      <w:r w:rsidRPr="004D5458">
        <w:rPr>
          <w:rFonts w:ascii="Verdana" w:hAnsi="Verdana"/>
          <w:bCs/>
          <w:sz w:val="20"/>
        </w:rPr>
        <w:t xml:space="preserve">Članak 1. </w:t>
      </w:r>
    </w:p>
    <w:p w14:paraId="18069677" w14:textId="03A42DC6" w:rsidR="008D7E58" w:rsidRPr="008D7E58" w:rsidRDefault="008D37A1" w:rsidP="008D37A1">
      <w:pPr>
        <w:pStyle w:val="Tijeloteksta"/>
        <w:rPr>
          <w:rFonts w:ascii="Verdana" w:hAnsi="Verdana"/>
          <w:b w:val="0"/>
          <w:bCs/>
          <w:sz w:val="20"/>
        </w:rPr>
      </w:pPr>
      <w:r w:rsidRPr="008D37A1">
        <w:rPr>
          <w:rFonts w:ascii="Verdana" w:hAnsi="Verdana"/>
          <w:b w:val="0"/>
          <w:bCs/>
          <w:sz w:val="20"/>
        </w:rPr>
        <w:t>1)</w:t>
      </w:r>
      <w:r>
        <w:rPr>
          <w:rFonts w:ascii="Verdana" w:hAnsi="Verdana"/>
          <w:b w:val="0"/>
          <w:bCs/>
          <w:sz w:val="20"/>
        </w:rPr>
        <w:t xml:space="preserve"> U </w:t>
      </w:r>
      <w:r w:rsidR="008D7E58" w:rsidRPr="008D7E58">
        <w:rPr>
          <w:rFonts w:ascii="Verdana" w:hAnsi="Verdana"/>
          <w:b w:val="0"/>
          <w:bCs/>
          <w:sz w:val="20"/>
        </w:rPr>
        <w:t>Odlu</w:t>
      </w:r>
      <w:r>
        <w:rPr>
          <w:rFonts w:ascii="Verdana" w:hAnsi="Verdana"/>
          <w:b w:val="0"/>
          <w:bCs/>
          <w:sz w:val="20"/>
        </w:rPr>
        <w:t>ci</w:t>
      </w:r>
      <w:r w:rsidR="008D7E58" w:rsidRPr="008D7E58">
        <w:rPr>
          <w:rFonts w:ascii="Verdana" w:hAnsi="Verdana"/>
          <w:b w:val="0"/>
          <w:bCs/>
          <w:sz w:val="20"/>
        </w:rPr>
        <w:t xml:space="preserve"> </w:t>
      </w:r>
      <w:r w:rsidR="008D7E58" w:rsidRPr="008D7E58">
        <w:rPr>
          <w:rFonts w:ascii="Verdana" w:hAnsi="Verdana" w:cs="Arial"/>
          <w:b w:val="0"/>
          <w:bCs/>
          <w:color w:val="000000"/>
          <w:sz w:val="20"/>
          <w:lang w:eastAsia="hr-HR"/>
        </w:rPr>
        <w:t xml:space="preserve">o zaustavljanju i parkiranju </w:t>
      </w:r>
      <w:r w:rsidR="008D7E58" w:rsidRPr="008D7E58">
        <w:rPr>
          <w:rFonts w:ascii="Verdana" w:eastAsia="SimSun" w:hAnsi="Verdana" w:cs="Arial"/>
          <w:b w:val="0"/>
          <w:bCs/>
          <w:kern w:val="1"/>
          <w:sz w:val="20"/>
          <w:lang w:eastAsia="hi-IN" w:bidi="hi-IN"/>
        </w:rPr>
        <w:t>turističkih autobusa i osobnih automobila kategorije M1 kapaciteta (8+1) dužine veće od 5m u zoni posebnog prometnog režima</w:t>
      </w:r>
      <w:r w:rsidR="008D7E58" w:rsidRPr="008D7E58">
        <w:rPr>
          <w:rFonts w:ascii="Verdana" w:hAnsi="Verdana"/>
          <w:b w:val="0"/>
          <w:bCs/>
          <w:sz w:val="20"/>
        </w:rPr>
        <w:t xml:space="preserve">“ („Službeni glasnik grada Slunja“ 4/23, 2/25 i 5/25) </w:t>
      </w:r>
      <w:r w:rsidR="00A80E79">
        <w:rPr>
          <w:rFonts w:ascii="Verdana" w:hAnsi="Verdana"/>
          <w:b w:val="0"/>
          <w:bCs/>
          <w:sz w:val="20"/>
        </w:rPr>
        <w:t xml:space="preserve">naziv Odluke </w:t>
      </w:r>
      <w:r w:rsidR="008D7E58" w:rsidRPr="008D7E58">
        <w:rPr>
          <w:rFonts w:ascii="Verdana" w:hAnsi="Verdana"/>
          <w:b w:val="0"/>
          <w:bCs/>
          <w:sz w:val="20"/>
        </w:rPr>
        <w:t xml:space="preserve">mijenja </w:t>
      </w:r>
      <w:r w:rsidR="00A80E79">
        <w:rPr>
          <w:rFonts w:ascii="Verdana" w:hAnsi="Verdana"/>
          <w:b w:val="0"/>
          <w:bCs/>
          <w:sz w:val="20"/>
        </w:rPr>
        <w:t>se</w:t>
      </w:r>
      <w:r>
        <w:rPr>
          <w:rFonts w:ascii="Verdana" w:hAnsi="Verdana"/>
          <w:b w:val="0"/>
          <w:bCs/>
          <w:sz w:val="20"/>
        </w:rPr>
        <w:t xml:space="preserve"> i </w:t>
      </w:r>
      <w:r w:rsidR="008D7E58" w:rsidRPr="008D7E58">
        <w:rPr>
          <w:rFonts w:ascii="Verdana" w:hAnsi="Verdana"/>
          <w:b w:val="0"/>
          <w:bCs/>
          <w:sz w:val="20"/>
        </w:rPr>
        <w:t xml:space="preserve">glasi: </w:t>
      </w:r>
      <w:r>
        <w:rPr>
          <w:rFonts w:ascii="Verdana" w:hAnsi="Verdana"/>
          <w:b w:val="0"/>
          <w:bCs/>
          <w:sz w:val="20"/>
        </w:rPr>
        <w:t>„</w:t>
      </w:r>
      <w:r w:rsidR="008D7E58" w:rsidRPr="008D7E58">
        <w:rPr>
          <w:rFonts w:ascii="Verdana" w:hAnsi="Verdana"/>
          <w:b w:val="0"/>
          <w:bCs/>
          <w:sz w:val="20"/>
        </w:rPr>
        <w:t xml:space="preserve">Odluka </w:t>
      </w:r>
      <w:r w:rsidR="008D7E58" w:rsidRPr="008D7E58">
        <w:rPr>
          <w:rFonts w:ascii="Verdana" w:hAnsi="Verdana" w:cs="Arial"/>
          <w:b w:val="0"/>
          <w:bCs/>
          <w:color w:val="000000"/>
          <w:sz w:val="20"/>
          <w:lang w:eastAsia="hr-HR"/>
        </w:rPr>
        <w:t xml:space="preserve">o zaustavljanju i parkiranju </w:t>
      </w:r>
      <w:r w:rsidR="008D7E58" w:rsidRPr="008D7E58">
        <w:rPr>
          <w:rFonts w:ascii="Verdana" w:eastAsia="SimSun" w:hAnsi="Verdana" w:cs="Arial"/>
          <w:b w:val="0"/>
          <w:bCs/>
          <w:kern w:val="1"/>
          <w:sz w:val="20"/>
          <w:lang w:eastAsia="hi-IN" w:bidi="hi-IN"/>
        </w:rPr>
        <w:t>turističkih autobusa i osobnih automobila kategorije M1 kapaciteta (7+1) i (8+1) u zoni posebnog prometnog režima</w:t>
      </w:r>
      <w:r>
        <w:rPr>
          <w:rFonts w:ascii="Verdana" w:eastAsia="SimSun" w:hAnsi="Verdana" w:cs="Arial"/>
          <w:b w:val="0"/>
          <w:bCs/>
          <w:kern w:val="1"/>
          <w:sz w:val="20"/>
          <w:lang w:eastAsia="hi-IN" w:bidi="hi-IN"/>
        </w:rPr>
        <w:t>“</w:t>
      </w:r>
      <w:r w:rsidR="00AE1981">
        <w:rPr>
          <w:rFonts w:ascii="Verdana" w:eastAsia="SimSun" w:hAnsi="Verdana" w:cs="Arial"/>
          <w:b w:val="0"/>
          <w:bCs/>
          <w:kern w:val="1"/>
          <w:sz w:val="20"/>
          <w:lang w:eastAsia="hi-IN" w:bidi="hi-IN"/>
        </w:rPr>
        <w:t xml:space="preserve"> ( u daljnjem tekstu: Odluka)</w:t>
      </w:r>
      <w:r w:rsidR="00620788">
        <w:rPr>
          <w:rFonts w:ascii="Verdana" w:eastAsia="SimSun" w:hAnsi="Verdana" w:cs="Arial"/>
          <w:b w:val="0"/>
          <w:bCs/>
          <w:kern w:val="1"/>
          <w:sz w:val="20"/>
          <w:lang w:eastAsia="hi-IN" w:bidi="hi-IN"/>
        </w:rPr>
        <w:t>.</w:t>
      </w:r>
    </w:p>
    <w:p w14:paraId="057CE4AE" w14:textId="77777777" w:rsidR="0092413C" w:rsidRDefault="0092413C" w:rsidP="008D7E58">
      <w:pPr>
        <w:widowControl w:val="0"/>
        <w:tabs>
          <w:tab w:val="center" w:pos="5165"/>
        </w:tabs>
        <w:suppressAutoHyphens/>
        <w:autoSpaceDE w:val="0"/>
        <w:jc w:val="both"/>
        <w:rPr>
          <w:rFonts w:ascii="Verdana" w:hAnsi="Verdana"/>
          <w:bCs/>
          <w:sz w:val="20"/>
        </w:rPr>
      </w:pPr>
    </w:p>
    <w:p w14:paraId="64C343A8" w14:textId="3385526C" w:rsidR="008D37A1" w:rsidRPr="008D37A1" w:rsidRDefault="008D37A1" w:rsidP="008D37A1">
      <w:pPr>
        <w:widowControl w:val="0"/>
        <w:tabs>
          <w:tab w:val="center" w:pos="5165"/>
        </w:tabs>
        <w:suppressAutoHyphens/>
        <w:autoSpaceDE w:val="0"/>
        <w:jc w:val="center"/>
        <w:rPr>
          <w:rFonts w:ascii="Verdana" w:hAnsi="Verdana"/>
          <w:b/>
          <w:sz w:val="20"/>
        </w:rPr>
      </w:pPr>
      <w:r w:rsidRPr="008D37A1">
        <w:rPr>
          <w:rFonts w:ascii="Verdana" w:hAnsi="Verdana"/>
          <w:b/>
          <w:sz w:val="20"/>
        </w:rPr>
        <w:t>Članak 2.</w:t>
      </w:r>
    </w:p>
    <w:p w14:paraId="0CA4303D" w14:textId="0F454B2D" w:rsidR="008D7E58" w:rsidRDefault="008D37A1" w:rsidP="008D7E58">
      <w:pPr>
        <w:widowControl w:val="0"/>
        <w:tabs>
          <w:tab w:val="center" w:pos="5165"/>
        </w:tabs>
        <w:suppressAutoHyphens/>
        <w:autoSpaceDE w:val="0"/>
        <w:jc w:val="both"/>
        <w:rPr>
          <w:rFonts w:ascii="Verdana" w:eastAsia="SimSun" w:hAnsi="Verdana" w:cs="Arial"/>
          <w:bCs/>
          <w:kern w:val="1"/>
          <w:sz w:val="20"/>
          <w:lang w:eastAsia="hi-IN" w:bidi="hi-IN"/>
        </w:rPr>
      </w:pPr>
      <w:r>
        <w:rPr>
          <w:rFonts w:ascii="Verdana" w:hAnsi="Verdana"/>
          <w:bCs/>
          <w:sz w:val="20"/>
        </w:rPr>
        <w:t>1) U članku 1. stavku 1.</w:t>
      </w:r>
      <w:r w:rsidR="00A80E79">
        <w:rPr>
          <w:rFonts w:ascii="Verdana" w:hAnsi="Verdana"/>
          <w:bCs/>
          <w:sz w:val="20"/>
        </w:rPr>
        <w:t xml:space="preserve"> Odluke</w:t>
      </w:r>
      <w:r>
        <w:rPr>
          <w:rFonts w:ascii="Verdana" w:hAnsi="Verdana"/>
          <w:bCs/>
          <w:sz w:val="20"/>
        </w:rPr>
        <w:t xml:space="preserve"> tekst “ </w:t>
      </w:r>
      <w:r w:rsidR="0092413C">
        <w:rPr>
          <w:rFonts w:ascii="Verdana" w:hAnsi="Verdana"/>
          <w:bCs/>
          <w:sz w:val="20"/>
        </w:rPr>
        <w:t>“</w:t>
      </w:r>
      <w:r w:rsidR="0092413C" w:rsidRPr="008D7E58">
        <w:rPr>
          <w:rFonts w:ascii="Verdana" w:eastAsia="SimSun" w:hAnsi="Verdana" w:cs="Arial"/>
          <w:bCs/>
          <w:kern w:val="1"/>
          <w:sz w:val="20"/>
          <w:lang w:eastAsia="hi-IN" w:bidi="hi-IN"/>
        </w:rPr>
        <w:t>kapaciteta (8+1) dužine veće od 5m</w:t>
      </w:r>
      <w:r w:rsidR="0092413C">
        <w:rPr>
          <w:rFonts w:ascii="Verdana" w:eastAsia="SimSun" w:hAnsi="Verdana" w:cs="Arial"/>
          <w:bCs/>
          <w:kern w:val="1"/>
          <w:sz w:val="20"/>
          <w:lang w:eastAsia="hi-IN" w:bidi="hi-IN"/>
        </w:rPr>
        <w:t>” zamjenjuje se tekstom “</w:t>
      </w:r>
      <w:r>
        <w:rPr>
          <w:rFonts w:ascii="Verdana" w:eastAsia="SimSun" w:hAnsi="Verdana" w:cs="Arial"/>
          <w:bCs/>
          <w:kern w:val="1"/>
          <w:sz w:val="20"/>
          <w:lang w:eastAsia="hi-IN" w:bidi="hi-IN"/>
        </w:rPr>
        <w:t>k</w:t>
      </w:r>
      <w:r w:rsidR="0092413C" w:rsidRPr="008D7E58">
        <w:rPr>
          <w:rFonts w:ascii="Verdana" w:eastAsia="SimSun" w:hAnsi="Verdana" w:cs="Arial"/>
          <w:bCs/>
          <w:kern w:val="1"/>
          <w:sz w:val="20"/>
          <w:lang w:eastAsia="hi-IN" w:bidi="hi-IN"/>
        </w:rPr>
        <w:t>apaciteta (7+1) i (8+1)</w:t>
      </w:r>
      <w:r w:rsidR="0092413C">
        <w:rPr>
          <w:rFonts w:ascii="Verdana" w:eastAsia="SimSun" w:hAnsi="Verdana" w:cs="Arial"/>
          <w:bCs/>
          <w:kern w:val="1"/>
          <w:sz w:val="20"/>
          <w:lang w:eastAsia="hi-IN" w:bidi="hi-IN"/>
        </w:rPr>
        <w:t>”.</w:t>
      </w:r>
    </w:p>
    <w:p w14:paraId="3F7788BE" w14:textId="77777777" w:rsidR="0092413C" w:rsidRPr="008D7E58" w:rsidRDefault="0092413C" w:rsidP="008D7E58">
      <w:pPr>
        <w:widowControl w:val="0"/>
        <w:tabs>
          <w:tab w:val="center" w:pos="5165"/>
        </w:tabs>
        <w:suppressAutoHyphens/>
        <w:autoSpaceDE w:val="0"/>
        <w:jc w:val="both"/>
        <w:rPr>
          <w:rFonts w:ascii="Verdana" w:hAnsi="Verdana"/>
          <w:bCs/>
          <w:sz w:val="20"/>
        </w:rPr>
      </w:pPr>
    </w:p>
    <w:p w14:paraId="221EE37F" w14:textId="3858CD4A" w:rsidR="008D7E58" w:rsidRDefault="008D7E58" w:rsidP="008D7E58">
      <w:pPr>
        <w:widowControl w:val="0"/>
        <w:tabs>
          <w:tab w:val="center" w:pos="5165"/>
        </w:tabs>
        <w:suppressAutoHyphens/>
        <w:autoSpaceDE w:val="0"/>
        <w:jc w:val="center"/>
        <w:rPr>
          <w:rFonts w:ascii="Verdana" w:hAnsi="Verdana"/>
          <w:b/>
          <w:sz w:val="20"/>
        </w:rPr>
      </w:pPr>
      <w:r w:rsidRPr="008D7E58">
        <w:rPr>
          <w:rFonts w:ascii="Verdana" w:hAnsi="Verdana"/>
          <w:b/>
          <w:sz w:val="20"/>
        </w:rPr>
        <w:t xml:space="preserve">Članak </w:t>
      </w:r>
      <w:r w:rsidR="008D37A1">
        <w:rPr>
          <w:rFonts w:ascii="Verdana" w:hAnsi="Verdana"/>
          <w:b/>
          <w:sz w:val="20"/>
        </w:rPr>
        <w:t>3.</w:t>
      </w:r>
    </w:p>
    <w:p w14:paraId="35CA60C5" w14:textId="7F32726C" w:rsidR="008D37A1" w:rsidRPr="008D37A1" w:rsidRDefault="008D37A1" w:rsidP="00A80E79">
      <w:pPr>
        <w:widowControl w:val="0"/>
        <w:tabs>
          <w:tab w:val="center" w:pos="5165"/>
        </w:tabs>
        <w:suppressAutoHyphens/>
        <w:autoSpaceDE w:val="0"/>
        <w:jc w:val="both"/>
        <w:rPr>
          <w:rFonts w:ascii="Verdana" w:eastAsia="SimSun" w:hAnsi="Verdana" w:cs="Arial"/>
          <w:bCs/>
          <w:kern w:val="1"/>
          <w:sz w:val="20"/>
          <w:lang w:eastAsia="hi-IN" w:bidi="hi-IN"/>
        </w:rPr>
      </w:pPr>
      <w:r w:rsidRPr="008D37A1">
        <w:rPr>
          <w:rFonts w:ascii="Verdana" w:hAnsi="Verdana"/>
          <w:bCs/>
          <w:sz w:val="20"/>
        </w:rPr>
        <w:t>1)</w:t>
      </w:r>
      <w:r>
        <w:rPr>
          <w:rFonts w:ascii="Verdana" w:hAnsi="Verdana"/>
          <w:bCs/>
          <w:sz w:val="20"/>
        </w:rPr>
        <w:t xml:space="preserve"> </w:t>
      </w:r>
      <w:r w:rsidRPr="008D37A1">
        <w:rPr>
          <w:rFonts w:ascii="Verdana" w:hAnsi="Verdana"/>
          <w:bCs/>
          <w:sz w:val="20"/>
        </w:rPr>
        <w:t>U članku 2. stavku 1. tekst “</w:t>
      </w:r>
      <w:r w:rsidRPr="008D37A1">
        <w:rPr>
          <w:rFonts w:ascii="Verdana" w:eastAsia="SimSun" w:hAnsi="Verdana" w:cs="Arial"/>
          <w:bCs/>
          <w:kern w:val="1"/>
          <w:sz w:val="20"/>
          <w:lang w:eastAsia="hi-IN" w:bidi="hi-IN"/>
        </w:rPr>
        <w:t>kapaciteta (8+1) dužine veće od 5m” zamjenjuje se tekstom “kapaciteta (7+1) i (8+1)”.</w:t>
      </w:r>
    </w:p>
    <w:p w14:paraId="61830391" w14:textId="7210BA8F" w:rsidR="008D37A1" w:rsidRDefault="008D37A1" w:rsidP="00A80E79">
      <w:pPr>
        <w:jc w:val="both"/>
        <w:rPr>
          <w:rFonts w:ascii="Verdana" w:eastAsia="SimSun" w:hAnsi="Verdana" w:cs="Arial"/>
          <w:bCs/>
          <w:kern w:val="1"/>
          <w:sz w:val="20"/>
          <w:lang w:eastAsia="hi-IN" w:bidi="hi-IN"/>
        </w:rPr>
      </w:pPr>
      <w:r w:rsidRPr="008D37A1">
        <w:rPr>
          <w:rFonts w:ascii="Verdana" w:eastAsia="SimSun" w:hAnsi="Verdana"/>
          <w:sz w:val="20"/>
          <w:lang w:eastAsia="hi-IN" w:bidi="hi-IN"/>
        </w:rPr>
        <w:t xml:space="preserve">2) u </w:t>
      </w:r>
      <w:r w:rsidR="00A80E79">
        <w:rPr>
          <w:rFonts w:ascii="Verdana" w:eastAsia="SimSun" w:hAnsi="Verdana"/>
          <w:sz w:val="20"/>
          <w:lang w:eastAsia="hi-IN" w:bidi="hi-IN"/>
        </w:rPr>
        <w:t>č</w:t>
      </w:r>
      <w:r w:rsidRPr="008D37A1">
        <w:rPr>
          <w:rFonts w:ascii="Verdana" w:eastAsia="SimSun" w:hAnsi="Verdana"/>
          <w:sz w:val="20"/>
          <w:lang w:eastAsia="hi-IN" w:bidi="hi-IN"/>
        </w:rPr>
        <w:t xml:space="preserve">lanku 2. </w:t>
      </w:r>
      <w:r>
        <w:rPr>
          <w:rFonts w:ascii="Verdana" w:eastAsia="SimSun" w:hAnsi="Verdana"/>
          <w:sz w:val="20"/>
          <w:lang w:eastAsia="hi-IN" w:bidi="hi-IN"/>
        </w:rPr>
        <w:t>s</w:t>
      </w:r>
      <w:r w:rsidRPr="008D37A1">
        <w:rPr>
          <w:rFonts w:ascii="Verdana" w:eastAsia="SimSun" w:hAnsi="Verdana"/>
          <w:sz w:val="20"/>
          <w:lang w:eastAsia="hi-IN" w:bidi="hi-IN"/>
        </w:rPr>
        <w:t xml:space="preserve">tavku 3. tekst </w:t>
      </w:r>
      <w:r>
        <w:rPr>
          <w:rFonts w:ascii="Verdana" w:eastAsia="SimSun" w:hAnsi="Verdana"/>
          <w:sz w:val="20"/>
          <w:lang w:eastAsia="hi-IN" w:bidi="hi-IN"/>
        </w:rPr>
        <w:t>“</w:t>
      </w:r>
      <w:r w:rsidRPr="008D37A1">
        <w:rPr>
          <w:rFonts w:ascii="Verdana" w:eastAsia="SimSun" w:hAnsi="Verdana" w:cs="Arial"/>
          <w:bCs/>
          <w:kern w:val="1"/>
          <w:sz w:val="20"/>
          <w:lang w:eastAsia="hi-IN" w:bidi="hi-IN"/>
        </w:rPr>
        <w:t>kapaciteta (8+1) duže od 5m</w:t>
      </w:r>
      <w:r>
        <w:rPr>
          <w:rFonts w:ascii="Verdana" w:eastAsia="SimSun" w:hAnsi="Verdana" w:cs="Arial"/>
          <w:bCs/>
          <w:kern w:val="1"/>
          <w:sz w:val="20"/>
          <w:lang w:eastAsia="hi-IN" w:bidi="hi-IN"/>
        </w:rPr>
        <w:t xml:space="preserve">” zamjenjuje se tekstom </w:t>
      </w:r>
    </w:p>
    <w:p w14:paraId="619B5AAA" w14:textId="27988B3F" w:rsidR="008D37A1" w:rsidRPr="008D37A1" w:rsidRDefault="008D37A1" w:rsidP="00A80E79">
      <w:pPr>
        <w:jc w:val="both"/>
        <w:rPr>
          <w:rFonts w:ascii="Verdana" w:eastAsia="SimSun" w:hAnsi="Verdana"/>
          <w:sz w:val="20"/>
          <w:lang w:eastAsia="hi-IN" w:bidi="hi-IN"/>
        </w:rPr>
      </w:pPr>
      <w:r>
        <w:rPr>
          <w:rFonts w:ascii="Verdana" w:eastAsia="SimSun" w:hAnsi="Verdana" w:cs="Arial"/>
          <w:bCs/>
          <w:kern w:val="1"/>
          <w:sz w:val="20"/>
          <w:lang w:eastAsia="hi-IN" w:bidi="hi-IN"/>
        </w:rPr>
        <w:t>“</w:t>
      </w:r>
      <w:r w:rsidRPr="008D37A1">
        <w:rPr>
          <w:rFonts w:ascii="Verdana" w:eastAsia="SimSun" w:hAnsi="Verdana" w:cs="Arial"/>
          <w:bCs/>
          <w:kern w:val="1"/>
          <w:sz w:val="20"/>
          <w:lang w:eastAsia="hi-IN" w:bidi="hi-IN"/>
        </w:rPr>
        <w:t>kapaciteta (7+1) i (8+1)”.</w:t>
      </w:r>
    </w:p>
    <w:p w14:paraId="25B5D7F2" w14:textId="77777777" w:rsidR="0092413C" w:rsidRDefault="0092413C" w:rsidP="008D7E58">
      <w:pPr>
        <w:widowControl w:val="0"/>
        <w:tabs>
          <w:tab w:val="center" w:pos="5165"/>
        </w:tabs>
        <w:suppressAutoHyphens/>
        <w:autoSpaceDE w:val="0"/>
        <w:jc w:val="center"/>
        <w:rPr>
          <w:rFonts w:ascii="Verdana" w:hAnsi="Verdana"/>
          <w:b/>
          <w:sz w:val="20"/>
        </w:rPr>
      </w:pPr>
    </w:p>
    <w:p w14:paraId="2AEF7E43" w14:textId="3F22A378" w:rsidR="008D37A1" w:rsidRDefault="008D37A1" w:rsidP="008D7E58">
      <w:pPr>
        <w:widowControl w:val="0"/>
        <w:tabs>
          <w:tab w:val="center" w:pos="5165"/>
        </w:tabs>
        <w:suppressAutoHyphens/>
        <w:autoSpaceDE w:val="0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Članak 4. </w:t>
      </w:r>
    </w:p>
    <w:p w14:paraId="113944BB" w14:textId="06D1F1C5" w:rsidR="0092413C" w:rsidRDefault="0092413C" w:rsidP="0092413C">
      <w:pPr>
        <w:widowControl w:val="0"/>
        <w:tabs>
          <w:tab w:val="center" w:pos="5165"/>
        </w:tabs>
        <w:suppressAutoHyphens/>
        <w:autoSpaceDE w:val="0"/>
        <w:jc w:val="both"/>
        <w:rPr>
          <w:rFonts w:ascii="Verdana" w:hAnsi="Verdana"/>
          <w:bCs/>
          <w:sz w:val="20"/>
        </w:rPr>
      </w:pPr>
      <w:r w:rsidRPr="0092413C">
        <w:rPr>
          <w:rFonts w:ascii="Verdana" w:hAnsi="Verdana"/>
          <w:bCs/>
          <w:sz w:val="20"/>
        </w:rPr>
        <w:t>1) U članku 3. stavku 2. tekst “kapaciteta (8+1)  dužine preko 5m” zamjenjuje se tekstom “kapaciteta (7+1)  (8+1)”.</w:t>
      </w:r>
    </w:p>
    <w:p w14:paraId="206E771E" w14:textId="77777777" w:rsidR="0092413C" w:rsidRDefault="0092413C" w:rsidP="0092413C">
      <w:pPr>
        <w:widowControl w:val="0"/>
        <w:tabs>
          <w:tab w:val="center" w:pos="5165"/>
        </w:tabs>
        <w:suppressAutoHyphens/>
        <w:autoSpaceDE w:val="0"/>
        <w:jc w:val="both"/>
        <w:rPr>
          <w:rFonts w:ascii="Verdana" w:hAnsi="Verdana"/>
          <w:bCs/>
          <w:sz w:val="20"/>
        </w:rPr>
      </w:pPr>
    </w:p>
    <w:p w14:paraId="27B60405" w14:textId="7D528942" w:rsidR="0092413C" w:rsidRPr="0092413C" w:rsidRDefault="0092413C" w:rsidP="0092413C">
      <w:pPr>
        <w:widowControl w:val="0"/>
        <w:tabs>
          <w:tab w:val="center" w:pos="5165"/>
        </w:tabs>
        <w:suppressAutoHyphens/>
        <w:autoSpaceDE w:val="0"/>
        <w:jc w:val="center"/>
        <w:rPr>
          <w:rFonts w:ascii="Verdana" w:hAnsi="Verdana"/>
          <w:b/>
          <w:sz w:val="20"/>
        </w:rPr>
      </w:pPr>
      <w:r w:rsidRPr="0092413C">
        <w:rPr>
          <w:rFonts w:ascii="Verdana" w:hAnsi="Verdana"/>
          <w:b/>
          <w:sz w:val="20"/>
        </w:rPr>
        <w:t>Članak</w:t>
      </w:r>
      <w:r w:rsidR="0064099D">
        <w:rPr>
          <w:rFonts w:ascii="Verdana" w:hAnsi="Verdana"/>
          <w:b/>
          <w:sz w:val="20"/>
        </w:rPr>
        <w:t xml:space="preserve"> </w:t>
      </w:r>
      <w:r w:rsidR="008D37A1">
        <w:rPr>
          <w:rFonts w:ascii="Verdana" w:hAnsi="Verdana"/>
          <w:b/>
          <w:sz w:val="20"/>
        </w:rPr>
        <w:t>5</w:t>
      </w:r>
      <w:r w:rsidR="0064099D">
        <w:rPr>
          <w:rFonts w:ascii="Verdana" w:hAnsi="Verdana"/>
          <w:b/>
          <w:sz w:val="20"/>
        </w:rPr>
        <w:t>.</w:t>
      </w:r>
    </w:p>
    <w:p w14:paraId="30358DD9" w14:textId="7FA4D12E" w:rsidR="0092413C" w:rsidRPr="008D37A1" w:rsidRDefault="008D37A1" w:rsidP="008D37A1">
      <w:pPr>
        <w:widowControl w:val="0"/>
        <w:tabs>
          <w:tab w:val="center" w:pos="5165"/>
        </w:tabs>
        <w:suppressAutoHyphens/>
        <w:autoSpaceDE w:val="0"/>
        <w:jc w:val="both"/>
        <w:rPr>
          <w:rFonts w:ascii="Verdana" w:hAnsi="Verdana"/>
          <w:bCs/>
          <w:sz w:val="20"/>
        </w:rPr>
      </w:pPr>
      <w:r w:rsidRPr="008D37A1">
        <w:rPr>
          <w:rFonts w:ascii="Verdana" w:hAnsi="Verdana"/>
          <w:bCs/>
          <w:sz w:val="20"/>
        </w:rPr>
        <w:t>1)</w:t>
      </w:r>
      <w:r>
        <w:rPr>
          <w:rFonts w:ascii="Verdana" w:hAnsi="Verdana"/>
          <w:bCs/>
          <w:sz w:val="20"/>
        </w:rPr>
        <w:t xml:space="preserve"> </w:t>
      </w:r>
      <w:r w:rsidR="0092413C" w:rsidRPr="008D37A1">
        <w:rPr>
          <w:rFonts w:ascii="Verdana" w:hAnsi="Verdana"/>
          <w:bCs/>
          <w:sz w:val="20"/>
        </w:rPr>
        <w:t>U član</w:t>
      </w:r>
      <w:r w:rsidRPr="008D37A1">
        <w:rPr>
          <w:rFonts w:ascii="Verdana" w:hAnsi="Verdana"/>
          <w:bCs/>
          <w:sz w:val="20"/>
        </w:rPr>
        <w:t xml:space="preserve">ku </w:t>
      </w:r>
      <w:r w:rsidR="0092413C" w:rsidRPr="008D37A1">
        <w:rPr>
          <w:rFonts w:ascii="Verdana" w:hAnsi="Verdana"/>
          <w:bCs/>
          <w:sz w:val="20"/>
        </w:rPr>
        <w:t>5.</w:t>
      </w:r>
      <w:r w:rsidRPr="008D37A1">
        <w:rPr>
          <w:rFonts w:ascii="Verdana" w:hAnsi="Verdana"/>
          <w:bCs/>
          <w:sz w:val="20"/>
        </w:rPr>
        <w:t xml:space="preserve"> stavku 1. i 2.</w:t>
      </w:r>
      <w:r w:rsidR="0064099D" w:rsidRPr="008D37A1">
        <w:rPr>
          <w:rFonts w:ascii="Verdana" w:hAnsi="Verdana"/>
          <w:bCs/>
          <w:sz w:val="20"/>
        </w:rPr>
        <w:t xml:space="preserve"> </w:t>
      </w:r>
      <w:r w:rsidR="0092413C" w:rsidRPr="008D37A1">
        <w:rPr>
          <w:rFonts w:ascii="Verdana" w:hAnsi="Verdana"/>
          <w:bCs/>
          <w:sz w:val="20"/>
        </w:rPr>
        <w:t>tekst “kapaciteta (8+1) dužih od 5m” zamjenuje se tekstom “kapaciteta  (7+1) i (8+1)”</w:t>
      </w:r>
      <w:r w:rsidRPr="008D37A1">
        <w:rPr>
          <w:rFonts w:ascii="Verdana" w:hAnsi="Verdana"/>
          <w:bCs/>
          <w:sz w:val="20"/>
        </w:rPr>
        <w:t>.</w:t>
      </w:r>
      <w:r w:rsidR="0092413C" w:rsidRPr="008D37A1">
        <w:rPr>
          <w:rFonts w:ascii="Verdana" w:hAnsi="Verdana"/>
          <w:bCs/>
          <w:sz w:val="20"/>
        </w:rPr>
        <w:t xml:space="preserve"> </w:t>
      </w:r>
    </w:p>
    <w:p w14:paraId="0ED233A4" w14:textId="77777777" w:rsidR="008D37A1" w:rsidRPr="008D37A1" w:rsidRDefault="008D37A1" w:rsidP="008D37A1"/>
    <w:p w14:paraId="368FE395" w14:textId="5C943FC3" w:rsidR="008D37A1" w:rsidRPr="0092413C" w:rsidRDefault="0092413C" w:rsidP="008D37A1">
      <w:pPr>
        <w:widowControl w:val="0"/>
        <w:tabs>
          <w:tab w:val="center" w:pos="5165"/>
        </w:tabs>
        <w:suppressAutoHyphens/>
        <w:autoSpaceDE w:val="0"/>
        <w:jc w:val="center"/>
        <w:rPr>
          <w:rFonts w:ascii="Verdana" w:hAnsi="Verdana"/>
          <w:b/>
          <w:sz w:val="20"/>
        </w:rPr>
      </w:pPr>
      <w:r w:rsidRPr="0092413C">
        <w:t xml:space="preserve"> </w:t>
      </w:r>
      <w:r w:rsidR="008D37A1" w:rsidRPr="0092413C">
        <w:rPr>
          <w:rFonts w:ascii="Verdana" w:hAnsi="Verdana"/>
          <w:b/>
          <w:sz w:val="20"/>
        </w:rPr>
        <w:t>Članak</w:t>
      </w:r>
      <w:r w:rsidR="008D37A1">
        <w:rPr>
          <w:rFonts w:ascii="Verdana" w:hAnsi="Verdana"/>
          <w:b/>
          <w:sz w:val="20"/>
        </w:rPr>
        <w:t xml:space="preserve"> 6.</w:t>
      </w:r>
    </w:p>
    <w:p w14:paraId="491A9D53" w14:textId="199A60C1" w:rsidR="008D37A1" w:rsidRPr="00A80E79" w:rsidRDefault="00A80E79" w:rsidP="00A80E79">
      <w:pPr>
        <w:widowControl w:val="0"/>
        <w:tabs>
          <w:tab w:val="center" w:pos="5165"/>
        </w:tabs>
        <w:suppressAutoHyphens/>
        <w:autoSpaceDE w:val="0"/>
        <w:jc w:val="both"/>
        <w:rPr>
          <w:rFonts w:ascii="Verdana" w:hAnsi="Verdana"/>
          <w:bCs/>
          <w:sz w:val="20"/>
        </w:rPr>
      </w:pPr>
      <w:r w:rsidRPr="00A80E79">
        <w:rPr>
          <w:rFonts w:ascii="Verdana" w:hAnsi="Verdana"/>
          <w:bCs/>
          <w:sz w:val="20"/>
        </w:rPr>
        <w:t>1)</w:t>
      </w:r>
      <w:r>
        <w:rPr>
          <w:rFonts w:ascii="Verdana" w:hAnsi="Verdana"/>
          <w:bCs/>
          <w:sz w:val="20"/>
        </w:rPr>
        <w:t xml:space="preserve"> </w:t>
      </w:r>
      <w:r w:rsidR="008D37A1" w:rsidRPr="00A80E79">
        <w:rPr>
          <w:rFonts w:ascii="Verdana" w:hAnsi="Verdana"/>
          <w:bCs/>
          <w:sz w:val="20"/>
        </w:rPr>
        <w:t xml:space="preserve">U članku </w:t>
      </w:r>
      <w:r w:rsidRPr="00A80E79">
        <w:rPr>
          <w:rFonts w:ascii="Verdana" w:hAnsi="Verdana"/>
          <w:bCs/>
          <w:sz w:val="20"/>
        </w:rPr>
        <w:t>6</w:t>
      </w:r>
      <w:r w:rsidR="008D37A1" w:rsidRPr="00A80E79">
        <w:rPr>
          <w:rFonts w:ascii="Verdana" w:hAnsi="Verdana"/>
          <w:bCs/>
          <w:sz w:val="20"/>
        </w:rPr>
        <w:t xml:space="preserve">. stavku 1. i 2. tekst “kapaciteta (8+1) dužih od 5m” zamjenuje se tekstom </w:t>
      </w:r>
      <w:r w:rsidR="008D37A1" w:rsidRPr="00A80E79">
        <w:rPr>
          <w:rFonts w:ascii="Verdana" w:hAnsi="Verdana"/>
          <w:bCs/>
          <w:sz w:val="20"/>
        </w:rPr>
        <w:lastRenderedPageBreak/>
        <w:t xml:space="preserve">“kapaciteta  (7+1) i (8+1)”. </w:t>
      </w:r>
    </w:p>
    <w:p w14:paraId="7329FF0D" w14:textId="77777777" w:rsidR="00A80E79" w:rsidRPr="00A80E79" w:rsidRDefault="00A80E79" w:rsidP="00A80E79"/>
    <w:p w14:paraId="41A9BDB9" w14:textId="1D125CF6" w:rsidR="0064099D" w:rsidRDefault="0064099D" w:rsidP="0064099D"/>
    <w:p w14:paraId="7FFE9001" w14:textId="17B6890C" w:rsidR="0064099D" w:rsidRDefault="0064099D" w:rsidP="0064099D">
      <w:pPr>
        <w:jc w:val="center"/>
      </w:pPr>
      <w:r w:rsidRPr="0064099D">
        <w:rPr>
          <w:rFonts w:ascii="Verdana" w:hAnsi="Verdana"/>
          <w:b/>
          <w:bCs/>
          <w:sz w:val="20"/>
        </w:rPr>
        <w:t>Član</w:t>
      </w:r>
      <w:r>
        <w:rPr>
          <w:rFonts w:ascii="Verdana" w:hAnsi="Verdana"/>
          <w:b/>
          <w:bCs/>
          <w:sz w:val="20"/>
        </w:rPr>
        <w:t>a</w:t>
      </w:r>
      <w:r w:rsidRPr="0064099D">
        <w:rPr>
          <w:rFonts w:ascii="Verdana" w:hAnsi="Verdana"/>
          <w:b/>
          <w:bCs/>
          <w:sz w:val="20"/>
        </w:rPr>
        <w:t>k</w:t>
      </w:r>
      <w:r>
        <w:rPr>
          <w:rFonts w:ascii="Verdana" w:hAnsi="Verdana"/>
          <w:b/>
          <w:bCs/>
          <w:sz w:val="20"/>
        </w:rPr>
        <w:t xml:space="preserve"> </w:t>
      </w:r>
      <w:r w:rsidR="00A80E79">
        <w:rPr>
          <w:rFonts w:ascii="Verdana" w:hAnsi="Verdana"/>
          <w:b/>
          <w:bCs/>
          <w:sz w:val="20"/>
        </w:rPr>
        <w:t>7</w:t>
      </w:r>
      <w:r>
        <w:rPr>
          <w:rFonts w:ascii="Verdana" w:hAnsi="Verdana"/>
          <w:b/>
          <w:bCs/>
          <w:sz w:val="20"/>
        </w:rPr>
        <w:t>.</w:t>
      </w:r>
    </w:p>
    <w:p w14:paraId="2E277A03" w14:textId="02AF3BAE" w:rsidR="0064099D" w:rsidRDefault="0064099D" w:rsidP="0064099D">
      <w:pPr>
        <w:jc w:val="both"/>
        <w:rPr>
          <w:rFonts w:ascii="Verdana" w:hAnsi="Verdana"/>
          <w:sz w:val="20"/>
        </w:rPr>
      </w:pPr>
      <w:r w:rsidRPr="0064099D">
        <w:rPr>
          <w:rFonts w:ascii="Verdana" w:hAnsi="Verdana"/>
          <w:sz w:val="20"/>
        </w:rPr>
        <w:t>1)</w:t>
      </w:r>
      <w:r>
        <w:rPr>
          <w:rFonts w:ascii="Verdana" w:hAnsi="Verdana"/>
          <w:sz w:val="20"/>
        </w:rPr>
        <w:t xml:space="preserve"> U</w:t>
      </w:r>
      <w:r w:rsidRPr="0064099D">
        <w:rPr>
          <w:rFonts w:ascii="Verdana" w:hAnsi="Verdana"/>
          <w:sz w:val="20"/>
        </w:rPr>
        <w:t xml:space="preserve"> čl</w:t>
      </w:r>
      <w:r>
        <w:rPr>
          <w:rFonts w:ascii="Verdana" w:hAnsi="Verdana"/>
          <w:sz w:val="20"/>
        </w:rPr>
        <w:t>a</w:t>
      </w:r>
      <w:r w:rsidRPr="0064099D">
        <w:rPr>
          <w:rFonts w:ascii="Verdana" w:hAnsi="Verdana"/>
          <w:sz w:val="20"/>
        </w:rPr>
        <w:t>nku 7. stavku 1</w:t>
      </w:r>
      <w:r>
        <w:rPr>
          <w:rFonts w:ascii="Verdana" w:hAnsi="Verdana"/>
          <w:sz w:val="20"/>
        </w:rPr>
        <w:t>.</w:t>
      </w:r>
      <w:r w:rsidRPr="0064099D">
        <w:rPr>
          <w:rFonts w:ascii="Verdana" w:hAnsi="Verdana"/>
          <w:sz w:val="20"/>
        </w:rPr>
        <w:t xml:space="preserve"> podstava</w:t>
      </w:r>
      <w:r w:rsidR="00A80E79">
        <w:rPr>
          <w:rFonts w:ascii="Verdana" w:hAnsi="Verdana"/>
          <w:sz w:val="20"/>
        </w:rPr>
        <w:t>k</w:t>
      </w:r>
      <w:r w:rsidRPr="0064099D">
        <w:rPr>
          <w:rFonts w:ascii="Verdana" w:hAnsi="Verdana"/>
          <w:sz w:val="20"/>
        </w:rPr>
        <w:t xml:space="preserve"> 1. </w:t>
      </w:r>
      <w:r>
        <w:rPr>
          <w:rFonts w:ascii="Verdana" w:hAnsi="Verdana"/>
          <w:sz w:val="20"/>
        </w:rPr>
        <w:t>m</w:t>
      </w:r>
      <w:r w:rsidRPr="0064099D">
        <w:rPr>
          <w:rFonts w:ascii="Verdana" w:hAnsi="Verdana"/>
          <w:sz w:val="20"/>
        </w:rPr>
        <w:t xml:space="preserve">ijenja se </w:t>
      </w:r>
      <w:r>
        <w:rPr>
          <w:rFonts w:ascii="Verdana" w:hAnsi="Verdana"/>
          <w:sz w:val="20"/>
        </w:rPr>
        <w:t xml:space="preserve">i </w:t>
      </w:r>
      <w:r w:rsidRPr="0064099D">
        <w:rPr>
          <w:rFonts w:ascii="Verdana" w:hAnsi="Verdana"/>
          <w:sz w:val="20"/>
        </w:rPr>
        <w:t xml:space="preserve">glasi: </w:t>
      </w:r>
    </w:p>
    <w:p w14:paraId="491F035B" w14:textId="17913038" w:rsidR="0064099D" w:rsidRDefault="0064099D" w:rsidP="0064099D">
      <w:pPr>
        <w:widowControl w:val="0"/>
        <w:suppressAutoHyphens/>
        <w:jc w:val="both"/>
        <w:rPr>
          <w:rFonts w:ascii="Verdana" w:eastAsia="SimSun" w:hAnsi="Verdana" w:cs="Arial"/>
          <w:kern w:val="1"/>
          <w:sz w:val="20"/>
          <w:lang w:eastAsia="hi-IN" w:bidi="hi-IN"/>
        </w:rPr>
      </w:pPr>
      <w:r>
        <w:rPr>
          <w:rFonts w:ascii="Verdana" w:eastAsia="SimSun" w:hAnsi="Verdana" w:cs="Arial"/>
          <w:kern w:val="1"/>
          <w:sz w:val="20"/>
          <w:lang w:eastAsia="hi-IN" w:bidi="hi-IN"/>
        </w:rPr>
        <w:t>“-</w:t>
      </w:r>
      <w:r w:rsidRPr="00155F80">
        <w:rPr>
          <w:rFonts w:ascii="Verdana" w:eastAsia="SimSun" w:hAnsi="Verdana" w:cs="Arial"/>
          <w:kern w:val="1"/>
          <w:sz w:val="20"/>
          <w:lang w:eastAsia="hi-IN" w:bidi="hi-IN"/>
        </w:rPr>
        <w:t>za osobne automobile kategorije M1</w:t>
      </w:r>
      <w:r w:rsidR="00A80E79"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r w:rsidRPr="00155F80">
        <w:rPr>
          <w:rFonts w:ascii="Verdana" w:eastAsia="SimSun" w:hAnsi="Verdana" w:cs="Arial"/>
          <w:kern w:val="1"/>
          <w:sz w:val="20"/>
          <w:lang w:eastAsia="hi-IN" w:bidi="hi-IN"/>
        </w:rPr>
        <w:t xml:space="preserve">kapaciteta </w:t>
      </w:r>
      <w:r>
        <w:rPr>
          <w:rFonts w:ascii="Verdana" w:eastAsia="SimSun" w:hAnsi="Verdana" w:cs="Arial"/>
          <w:kern w:val="1"/>
          <w:sz w:val="20"/>
          <w:lang w:eastAsia="hi-IN" w:bidi="hi-IN"/>
        </w:rPr>
        <w:t xml:space="preserve">(7+1 ) i </w:t>
      </w:r>
      <w:r w:rsidRPr="00155F80">
        <w:rPr>
          <w:rFonts w:ascii="Verdana" w:eastAsia="SimSun" w:hAnsi="Verdana" w:cs="Arial"/>
          <w:kern w:val="1"/>
          <w:sz w:val="20"/>
          <w:lang w:eastAsia="hi-IN" w:bidi="hi-IN"/>
        </w:rPr>
        <w:t>(8+1)</w:t>
      </w:r>
      <w:r>
        <w:rPr>
          <w:rFonts w:ascii="Verdana" w:eastAsia="SimSun" w:hAnsi="Verdana" w:cs="Arial"/>
          <w:kern w:val="1"/>
          <w:sz w:val="20"/>
          <w:lang w:eastAsia="hi-IN" w:bidi="hi-IN"/>
        </w:rPr>
        <w:t xml:space="preserve"> </w:t>
      </w:r>
      <w:r w:rsidRPr="00155F80">
        <w:rPr>
          <w:rFonts w:ascii="Verdana" w:eastAsia="SimSun" w:hAnsi="Verdana" w:cs="Arial"/>
          <w:kern w:val="1"/>
          <w:sz w:val="20"/>
          <w:lang w:eastAsia="hi-IN" w:bidi="hi-IN"/>
        </w:rPr>
        <w:t xml:space="preserve">- </w:t>
      </w:r>
      <w:r w:rsidRPr="00155F80">
        <w:rPr>
          <w:rFonts w:ascii="Verdana" w:eastAsia="SimSun" w:hAnsi="Verdana" w:cs="Arial"/>
          <w:kern w:val="1"/>
          <w:sz w:val="20"/>
          <w:lang w:eastAsia="hi-IN" w:bidi="hi-IN"/>
        </w:rPr>
        <w:tab/>
      </w:r>
      <w:r>
        <w:rPr>
          <w:rFonts w:ascii="Verdana" w:eastAsia="SimSun" w:hAnsi="Verdana" w:cs="Arial"/>
          <w:kern w:val="1"/>
          <w:sz w:val="20"/>
          <w:lang w:eastAsia="hi-IN" w:bidi="hi-IN"/>
        </w:rPr>
        <w:t xml:space="preserve">10,00 </w:t>
      </w:r>
      <w:r w:rsidRPr="00155F80">
        <w:rPr>
          <w:rFonts w:ascii="Verdana" w:eastAsia="SimSun" w:hAnsi="Verdana" w:cs="Arial"/>
          <w:kern w:val="1"/>
          <w:sz w:val="20"/>
          <w:lang w:eastAsia="hi-IN" w:bidi="hi-IN"/>
        </w:rPr>
        <w:t>€</w:t>
      </w:r>
      <w:r>
        <w:rPr>
          <w:rFonts w:ascii="Verdana" w:eastAsia="SimSun" w:hAnsi="Verdana" w:cs="Arial"/>
          <w:kern w:val="1"/>
          <w:sz w:val="20"/>
          <w:lang w:eastAsia="hi-IN" w:bidi="hi-IN"/>
        </w:rPr>
        <w:t xml:space="preserve">”. </w:t>
      </w:r>
    </w:p>
    <w:p w14:paraId="6D11985F" w14:textId="77777777" w:rsidR="0064099D" w:rsidRDefault="0064099D" w:rsidP="0064099D">
      <w:pPr>
        <w:widowControl w:val="0"/>
        <w:suppressAutoHyphens/>
        <w:jc w:val="both"/>
        <w:rPr>
          <w:rFonts w:ascii="Verdana" w:eastAsia="SimSun" w:hAnsi="Verdana" w:cs="Arial"/>
          <w:kern w:val="1"/>
          <w:sz w:val="20"/>
          <w:lang w:eastAsia="hi-IN" w:bidi="hi-IN"/>
        </w:rPr>
      </w:pPr>
    </w:p>
    <w:p w14:paraId="04AC41CE" w14:textId="330E85E2" w:rsidR="0064099D" w:rsidRPr="0064099D" w:rsidRDefault="0064099D" w:rsidP="0064099D">
      <w:pPr>
        <w:widowControl w:val="0"/>
        <w:suppressAutoHyphens/>
        <w:jc w:val="center"/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</w:pPr>
      <w:r w:rsidRPr="0064099D">
        <w:rPr>
          <w:rFonts w:ascii="Verdana" w:hAnsi="Verdana"/>
          <w:b/>
          <w:bCs/>
          <w:sz w:val="20"/>
        </w:rPr>
        <w:t>Članak</w:t>
      </w:r>
      <w:r>
        <w:rPr>
          <w:rFonts w:ascii="Verdana" w:hAnsi="Verdana"/>
          <w:b/>
          <w:bCs/>
          <w:sz w:val="20"/>
        </w:rPr>
        <w:t xml:space="preserve"> </w:t>
      </w:r>
      <w:r w:rsidR="00A80E79">
        <w:rPr>
          <w:rFonts w:ascii="Verdana" w:hAnsi="Verdana"/>
          <w:b/>
          <w:bCs/>
          <w:sz w:val="20"/>
        </w:rPr>
        <w:t>8</w:t>
      </w:r>
      <w:r>
        <w:rPr>
          <w:rFonts w:ascii="Verdana" w:hAnsi="Verdana"/>
          <w:b/>
          <w:bCs/>
          <w:sz w:val="20"/>
        </w:rPr>
        <w:t>.</w:t>
      </w:r>
    </w:p>
    <w:p w14:paraId="41A7C030" w14:textId="385D1C36" w:rsidR="00AE1981" w:rsidRPr="00AE1981" w:rsidRDefault="00AE1981" w:rsidP="00AE1981">
      <w:pPr>
        <w:widowControl w:val="0"/>
        <w:tabs>
          <w:tab w:val="center" w:pos="5165"/>
        </w:tabs>
        <w:suppressAutoHyphens/>
        <w:autoSpaceDE w:val="0"/>
        <w:jc w:val="both"/>
        <w:rPr>
          <w:rFonts w:ascii="Verdana" w:hAnsi="Verdana"/>
          <w:bCs/>
          <w:sz w:val="20"/>
        </w:rPr>
      </w:pPr>
      <w:r w:rsidRPr="00AE1981">
        <w:rPr>
          <w:rFonts w:ascii="Verdana" w:hAnsi="Verdana"/>
          <w:bCs/>
          <w:sz w:val="20"/>
        </w:rPr>
        <w:t>1)</w:t>
      </w:r>
      <w:r>
        <w:rPr>
          <w:rFonts w:ascii="Verdana" w:hAnsi="Verdana"/>
          <w:bCs/>
          <w:sz w:val="20"/>
        </w:rPr>
        <w:t xml:space="preserve"> </w:t>
      </w:r>
      <w:r w:rsidRPr="00AE1981">
        <w:rPr>
          <w:rFonts w:ascii="Verdana" w:hAnsi="Verdana"/>
          <w:bCs/>
          <w:sz w:val="20"/>
        </w:rPr>
        <w:t xml:space="preserve">U članku 8. stavku 1. </w:t>
      </w:r>
      <w:r w:rsidR="009770A7">
        <w:rPr>
          <w:rFonts w:ascii="Verdana" w:hAnsi="Verdana"/>
          <w:bCs/>
          <w:sz w:val="20"/>
        </w:rPr>
        <w:t>t</w:t>
      </w:r>
      <w:r w:rsidRPr="00AE1981">
        <w:rPr>
          <w:rFonts w:ascii="Verdana" w:hAnsi="Verdana"/>
          <w:bCs/>
          <w:sz w:val="20"/>
        </w:rPr>
        <w:t xml:space="preserve">ekst “ili na web kiosku koji se nalazi na ulazu u Rastoke iz mjera Karlovaca”  zamjenjuje se tekstom “ili na web kioscima i drugim prodajnim mjestima u zoni posebnog prometnog režima”. </w:t>
      </w:r>
    </w:p>
    <w:p w14:paraId="5CB928A9" w14:textId="77777777" w:rsidR="008D7E58" w:rsidRPr="00263E46" w:rsidRDefault="008D7E58" w:rsidP="008D7E58"/>
    <w:p w14:paraId="16F460EC" w14:textId="7307C170" w:rsidR="00A80E79" w:rsidRPr="0092413C" w:rsidRDefault="00A80E79" w:rsidP="00A80E79">
      <w:pPr>
        <w:widowControl w:val="0"/>
        <w:tabs>
          <w:tab w:val="center" w:pos="5165"/>
        </w:tabs>
        <w:suppressAutoHyphens/>
        <w:autoSpaceDE w:val="0"/>
        <w:jc w:val="center"/>
        <w:rPr>
          <w:rFonts w:ascii="Verdana" w:hAnsi="Verdana"/>
          <w:b/>
          <w:sz w:val="20"/>
        </w:rPr>
      </w:pPr>
      <w:r w:rsidRPr="0092413C">
        <w:rPr>
          <w:rFonts w:ascii="Verdana" w:hAnsi="Verdana"/>
          <w:b/>
          <w:sz w:val="20"/>
        </w:rPr>
        <w:t>Članak</w:t>
      </w:r>
      <w:r>
        <w:rPr>
          <w:rFonts w:ascii="Verdana" w:hAnsi="Verdana"/>
          <w:b/>
          <w:sz w:val="20"/>
        </w:rPr>
        <w:t xml:space="preserve"> 9.</w:t>
      </w:r>
    </w:p>
    <w:p w14:paraId="3836EAC4" w14:textId="749ADC0A" w:rsidR="00A80E79" w:rsidRPr="008D37A1" w:rsidRDefault="00A80E79" w:rsidP="00A80E79">
      <w:pPr>
        <w:widowControl w:val="0"/>
        <w:tabs>
          <w:tab w:val="center" w:pos="5165"/>
        </w:tabs>
        <w:suppressAutoHyphens/>
        <w:autoSpaceDE w:val="0"/>
        <w:jc w:val="both"/>
        <w:rPr>
          <w:rFonts w:ascii="Verdana" w:hAnsi="Verdana"/>
          <w:bCs/>
          <w:sz w:val="20"/>
        </w:rPr>
      </w:pPr>
      <w:r w:rsidRPr="008D37A1">
        <w:rPr>
          <w:rFonts w:ascii="Verdana" w:hAnsi="Verdana"/>
          <w:bCs/>
          <w:sz w:val="20"/>
        </w:rPr>
        <w:t>1)</w:t>
      </w:r>
      <w:r>
        <w:rPr>
          <w:rFonts w:ascii="Verdana" w:hAnsi="Verdana"/>
          <w:bCs/>
          <w:sz w:val="20"/>
        </w:rPr>
        <w:t xml:space="preserve"> </w:t>
      </w:r>
      <w:r w:rsidRPr="008D37A1">
        <w:rPr>
          <w:rFonts w:ascii="Verdana" w:hAnsi="Verdana"/>
          <w:bCs/>
          <w:sz w:val="20"/>
        </w:rPr>
        <w:t xml:space="preserve">U članku </w:t>
      </w:r>
      <w:r>
        <w:rPr>
          <w:rFonts w:ascii="Verdana" w:hAnsi="Verdana"/>
          <w:bCs/>
          <w:sz w:val="20"/>
        </w:rPr>
        <w:t>10</w:t>
      </w:r>
      <w:r w:rsidRPr="008D37A1">
        <w:rPr>
          <w:rFonts w:ascii="Verdana" w:hAnsi="Verdana"/>
          <w:bCs/>
          <w:sz w:val="20"/>
        </w:rPr>
        <w:t xml:space="preserve">. stavku 1. i 2. tekst “kapaciteta (8+1) dužih od 5m” zamjenuje se tekstom “kapaciteta  (7+1) i (8+1)”. </w:t>
      </w:r>
    </w:p>
    <w:p w14:paraId="4659D168" w14:textId="77777777" w:rsidR="008D7E58" w:rsidRDefault="008D7E58" w:rsidP="008D7E58">
      <w:pPr>
        <w:widowControl w:val="0"/>
        <w:tabs>
          <w:tab w:val="center" w:pos="5165"/>
        </w:tabs>
        <w:suppressAutoHyphens/>
        <w:autoSpaceDE w:val="0"/>
        <w:jc w:val="both"/>
        <w:rPr>
          <w:rFonts w:ascii="Verdana" w:hAnsi="Verdana"/>
          <w:bCs/>
          <w:sz w:val="20"/>
        </w:rPr>
      </w:pPr>
    </w:p>
    <w:p w14:paraId="7EC35FD7" w14:textId="0DD079F0" w:rsidR="008D7E58" w:rsidRPr="007C3D88" w:rsidRDefault="008D7E58" w:rsidP="008D7E58">
      <w:pPr>
        <w:widowControl w:val="0"/>
        <w:tabs>
          <w:tab w:val="center" w:pos="5165"/>
        </w:tabs>
        <w:suppressAutoHyphens/>
        <w:autoSpaceDE w:val="0"/>
        <w:jc w:val="center"/>
        <w:rPr>
          <w:rFonts w:ascii="Verdana" w:hAnsi="Verdana"/>
          <w:b/>
          <w:sz w:val="20"/>
        </w:rPr>
      </w:pPr>
      <w:r w:rsidRPr="007C3D88">
        <w:rPr>
          <w:rFonts w:ascii="Verdana" w:hAnsi="Verdana"/>
          <w:b/>
          <w:sz w:val="20"/>
        </w:rPr>
        <w:t xml:space="preserve">Članak </w:t>
      </w:r>
      <w:r w:rsidR="00A80E79">
        <w:rPr>
          <w:rFonts w:ascii="Verdana" w:hAnsi="Verdana"/>
          <w:b/>
          <w:sz w:val="20"/>
        </w:rPr>
        <w:t>10</w:t>
      </w:r>
      <w:r w:rsidRPr="007C3D88">
        <w:rPr>
          <w:rFonts w:ascii="Verdana" w:hAnsi="Verdana"/>
          <w:b/>
          <w:sz w:val="20"/>
        </w:rPr>
        <w:t>.</w:t>
      </w:r>
    </w:p>
    <w:p w14:paraId="2840ABE0" w14:textId="5BC7EE9C" w:rsidR="008D7E58" w:rsidRPr="009770A7" w:rsidRDefault="009770A7" w:rsidP="009770A7">
      <w:pPr>
        <w:widowControl w:val="0"/>
        <w:tabs>
          <w:tab w:val="center" w:pos="5165"/>
        </w:tabs>
        <w:suppressAutoHyphens/>
        <w:autoSpaceDE w:val="0"/>
        <w:jc w:val="both"/>
        <w:rPr>
          <w:rFonts w:ascii="Verdana" w:hAnsi="Verdana"/>
          <w:b/>
          <w:sz w:val="20"/>
        </w:rPr>
      </w:pPr>
      <w:r w:rsidRPr="009770A7">
        <w:rPr>
          <w:rFonts w:ascii="Verdana" w:hAnsi="Verdana"/>
          <w:bCs/>
          <w:sz w:val="20"/>
        </w:rPr>
        <w:t>1)</w:t>
      </w:r>
      <w:r>
        <w:rPr>
          <w:rFonts w:ascii="Verdana" w:hAnsi="Verdana"/>
          <w:bCs/>
          <w:sz w:val="20"/>
        </w:rPr>
        <w:t xml:space="preserve"> </w:t>
      </w:r>
      <w:r w:rsidR="008D7E58" w:rsidRPr="009770A7">
        <w:rPr>
          <w:rFonts w:ascii="Verdana" w:hAnsi="Verdana"/>
          <w:bCs/>
          <w:sz w:val="20"/>
        </w:rPr>
        <w:t>U članku 11. stavak 5.</w:t>
      </w:r>
      <w:r>
        <w:rPr>
          <w:rFonts w:ascii="Verdana" w:hAnsi="Verdana"/>
          <w:bCs/>
          <w:sz w:val="20"/>
        </w:rPr>
        <w:t xml:space="preserve"> briše se.</w:t>
      </w:r>
    </w:p>
    <w:p w14:paraId="18C59307" w14:textId="77777777" w:rsidR="009770A7" w:rsidRDefault="009770A7" w:rsidP="008D7E58">
      <w:pPr>
        <w:widowControl w:val="0"/>
        <w:suppressAutoHyphens/>
        <w:jc w:val="center"/>
        <w:rPr>
          <w:rFonts w:ascii="Verdana" w:eastAsia="SimSun" w:hAnsi="Verdana" w:cs="Arial"/>
          <w:b/>
          <w:kern w:val="1"/>
          <w:sz w:val="20"/>
          <w:lang w:eastAsia="hi-IN" w:bidi="hi-IN"/>
        </w:rPr>
      </w:pPr>
    </w:p>
    <w:p w14:paraId="0EC17C44" w14:textId="3CC9EE38" w:rsidR="008D7E58" w:rsidRPr="0036719F" w:rsidRDefault="008D7E58" w:rsidP="008D7E58">
      <w:pPr>
        <w:widowControl w:val="0"/>
        <w:suppressAutoHyphens/>
        <w:jc w:val="center"/>
        <w:rPr>
          <w:rFonts w:ascii="Verdana" w:eastAsia="SimSun" w:hAnsi="Verdana" w:cs="Arial"/>
          <w:b/>
          <w:kern w:val="1"/>
          <w:sz w:val="20"/>
          <w:lang w:eastAsia="hi-IN" w:bidi="hi-IN"/>
        </w:rPr>
      </w:pPr>
      <w:r w:rsidRPr="0036719F">
        <w:rPr>
          <w:rFonts w:ascii="Verdana" w:eastAsia="SimSun" w:hAnsi="Verdana" w:cs="Arial"/>
          <w:b/>
          <w:kern w:val="1"/>
          <w:sz w:val="20"/>
          <w:lang w:eastAsia="hi-IN" w:bidi="hi-IN"/>
        </w:rPr>
        <w:t xml:space="preserve">Članak </w:t>
      </w:r>
      <w:r w:rsidR="00431188">
        <w:rPr>
          <w:rFonts w:ascii="Verdana" w:eastAsia="SimSun" w:hAnsi="Verdana" w:cs="Arial"/>
          <w:b/>
          <w:kern w:val="1"/>
          <w:sz w:val="20"/>
          <w:lang w:eastAsia="hi-IN" w:bidi="hi-IN"/>
        </w:rPr>
        <w:t>11</w:t>
      </w:r>
      <w:r w:rsidRPr="0036719F">
        <w:rPr>
          <w:rFonts w:ascii="Verdana" w:eastAsia="SimSun" w:hAnsi="Verdana" w:cs="Arial"/>
          <w:b/>
          <w:kern w:val="1"/>
          <w:sz w:val="20"/>
          <w:lang w:eastAsia="hi-IN" w:bidi="hi-IN"/>
        </w:rPr>
        <w:t>.</w:t>
      </w:r>
    </w:p>
    <w:p w14:paraId="76BDE1CA" w14:textId="05961279" w:rsidR="009770A7" w:rsidRDefault="008D7E58" w:rsidP="008D7E58">
      <w:pPr>
        <w:pStyle w:val="Zaglavlje"/>
        <w:tabs>
          <w:tab w:val="clear" w:pos="4153"/>
          <w:tab w:val="clear" w:pos="8306"/>
        </w:tabs>
        <w:jc w:val="both"/>
        <w:rPr>
          <w:rFonts w:ascii="Verdana" w:hAnsi="Verdana"/>
          <w:lang w:val="hr-HR"/>
        </w:rPr>
      </w:pPr>
      <w:r w:rsidRPr="008B0AFA">
        <w:rPr>
          <w:rFonts w:ascii="Verdana" w:hAnsi="Verdana"/>
          <w:lang w:val="hr-HR"/>
        </w:rPr>
        <w:t>1)</w:t>
      </w:r>
      <w:r w:rsidR="009770A7">
        <w:rPr>
          <w:rFonts w:ascii="Verdana" w:hAnsi="Verdana"/>
          <w:lang w:val="hr-HR"/>
        </w:rPr>
        <w:t xml:space="preserve">U članku </w:t>
      </w:r>
      <w:r w:rsidR="0064099D">
        <w:rPr>
          <w:rFonts w:ascii="Verdana" w:hAnsi="Verdana"/>
          <w:lang w:val="hr-HR"/>
        </w:rPr>
        <w:t>1</w:t>
      </w:r>
      <w:r w:rsidR="009770A7">
        <w:rPr>
          <w:rFonts w:ascii="Verdana" w:hAnsi="Verdana"/>
          <w:lang w:val="hr-HR"/>
        </w:rPr>
        <w:t>3. dodaju se stavak 2. i 3. koji glase:</w:t>
      </w:r>
    </w:p>
    <w:p w14:paraId="7E05A1F4" w14:textId="4D6B3555" w:rsidR="009770A7" w:rsidRDefault="009770A7" w:rsidP="008D7E58">
      <w:pPr>
        <w:pStyle w:val="Zaglavlje"/>
        <w:tabs>
          <w:tab w:val="clear" w:pos="4153"/>
          <w:tab w:val="clear" w:pos="8306"/>
        </w:tabs>
        <w:jc w:val="both"/>
        <w:rPr>
          <w:rFonts w:ascii="Verdana" w:hAnsi="Verdana"/>
          <w:lang w:val="hr-HR"/>
        </w:rPr>
      </w:pPr>
      <w:r>
        <w:rPr>
          <w:rFonts w:ascii="Verdana" w:hAnsi="Verdana"/>
          <w:lang w:val="hr-HR"/>
        </w:rPr>
        <w:t xml:space="preserve">„2) Izmjene i dopune Prometnog elaborata za regulaciju prometovanja turističkih autobusa na području Grada Slunja </w:t>
      </w:r>
      <w:r w:rsidR="00620788">
        <w:rPr>
          <w:rFonts w:ascii="Verdana" w:hAnsi="Verdana"/>
          <w:lang w:val="hr-HR"/>
        </w:rPr>
        <w:t xml:space="preserve"> iz veljače 2024. godine </w:t>
      </w:r>
      <w:r>
        <w:rPr>
          <w:rFonts w:ascii="Verdana" w:hAnsi="Verdana"/>
          <w:lang w:val="hr-HR"/>
        </w:rPr>
        <w:t xml:space="preserve">koje je izradio Fakultet prometnih znanosti </w:t>
      </w:r>
      <w:r w:rsidR="00620788">
        <w:rPr>
          <w:rFonts w:ascii="Verdana" w:hAnsi="Verdana"/>
          <w:lang w:val="hr-HR"/>
        </w:rPr>
        <w:t xml:space="preserve">Zagreb </w:t>
      </w:r>
      <w:r>
        <w:rPr>
          <w:rFonts w:ascii="Verdana" w:hAnsi="Verdana"/>
          <w:lang w:val="hr-HR"/>
        </w:rPr>
        <w:t xml:space="preserve"> </w:t>
      </w:r>
      <w:r w:rsidR="00620788">
        <w:rPr>
          <w:rFonts w:ascii="Verdana" w:hAnsi="Verdana"/>
          <w:lang w:val="hr-HR"/>
        </w:rPr>
        <w:t>čine sastavni do ove Odluke.</w:t>
      </w:r>
    </w:p>
    <w:p w14:paraId="388FD054" w14:textId="5940FB16" w:rsidR="00620788" w:rsidRDefault="00620788" w:rsidP="008D7E58">
      <w:pPr>
        <w:pStyle w:val="Zaglavlje"/>
        <w:tabs>
          <w:tab w:val="clear" w:pos="4153"/>
          <w:tab w:val="clear" w:pos="8306"/>
        </w:tabs>
        <w:jc w:val="both"/>
        <w:rPr>
          <w:rFonts w:ascii="Verdana" w:hAnsi="Verdana"/>
          <w:lang w:val="hr-HR"/>
        </w:rPr>
      </w:pPr>
      <w:r>
        <w:rPr>
          <w:rFonts w:ascii="Verdana" w:hAnsi="Verdana"/>
          <w:lang w:val="hr-HR"/>
        </w:rPr>
        <w:t>3) Druge izmjene i dopune  Prometnog elaborata za regulaciju prometovanja turističkih autobusa na području Grada Slunja  iz svibnja 2025. godine koje je izradio Fakultet prometnih znanosti Zagreb  čine sastavni do ove Odluke.</w:t>
      </w:r>
    </w:p>
    <w:p w14:paraId="2BD0EE55" w14:textId="77777777" w:rsidR="009770A7" w:rsidRDefault="009770A7" w:rsidP="008D7E58">
      <w:pPr>
        <w:pStyle w:val="Zaglavlje"/>
        <w:tabs>
          <w:tab w:val="clear" w:pos="4153"/>
          <w:tab w:val="clear" w:pos="8306"/>
        </w:tabs>
        <w:jc w:val="both"/>
        <w:rPr>
          <w:rFonts w:ascii="Verdana" w:hAnsi="Verdana"/>
          <w:lang w:val="hr-HR"/>
        </w:rPr>
      </w:pPr>
    </w:p>
    <w:p w14:paraId="364CEC9E" w14:textId="7F11D956" w:rsidR="00620788" w:rsidRPr="00695675" w:rsidRDefault="00620788" w:rsidP="0064099D">
      <w:pPr>
        <w:pStyle w:val="Zaglavlje"/>
        <w:tabs>
          <w:tab w:val="clear" w:pos="4153"/>
          <w:tab w:val="clear" w:pos="8306"/>
        </w:tabs>
        <w:jc w:val="center"/>
        <w:rPr>
          <w:rFonts w:ascii="Verdana" w:hAnsi="Verdana"/>
          <w:b/>
          <w:bCs/>
          <w:lang w:val="hr-HR"/>
        </w:rPr>
      </w:pPr>
      <w:r w:rsidRPr="00695675">
        <w:rPr>
          <w:rFonts w:ascii="Verdana" w:hAnsi="Verdana"/>
          <w:b/>
          <w:bCs/>
          <w:lang w:val="hr-HR"/>
        </w:rPr>
        <w:t xml:space="preserve">Članak </w:t>
      </w:r>
      <w:r w:rsidR="00431188">
        <w:rPr>
          <w:rFonts w:ascii="Verdana" w:hAnsi="Verdana"/>
          <w:b/>
          <w:bCs/>
          <w:lang w:val="hr-HR"/>
        </w:rPr>
        <w:t>12</w:t>
      </w:r>
      <w:r w:rsidRPr="00695675">
        <w:rPr>
          <w:rFonts w:ascii="Verdana" w:hAnsi="Verdana"/>
          <w:b/>
          <w:bCs/>
          <w:lang w:val="hr-HR"/>
        </w:rPr>
        <w:t>.</w:t>
      </w:r>
    </w:p>
    <w:p w14:paraId="2FC90563" w14:textId="7FA51A70" w:rsidR="008D7E58" w:rsidRPr="004D5458" w:rsidRDefault="00620788" w:rsidP="00620788">
      <w:pPr>
        <w:pStyle w:val="Zaglavlje"/>
        <w:tabs>
          <w:tab w:val="clear" w:pos="4153"/>
          <w:tab w:val="clear" w:pos="8306"/>
        </w:tabs>
        <w:jc w:val="both"/>
        <w:rPr>
          <w:rFonts w:ascii="Verdana" w:hAnsi="Verdana"/>
          <w:lang w:val="hr-HR"/>
        </w:rPr>
      </w:pPr>
      <w:r w:rsidRPr="00620788">
        <w:rPr>
          <w:rFonts w:ascii="Verdana" w:hAnsi="Verdana"/>
          <w:lang w:val="hr-HR"/>
        </w:rPr>
        <w:t>1)</w:t>
      </w:r>
      <w:r>
        <w:rPr>
          <w:rFonts w:ascii="Verdana" w:hAnsi="Verdana"/>
          <w:lang w:val="hr-HR"/>
        </w:rPr>
        <w:t xml:space="preserve"> </w:t>
      </w:r>
      <w:r w:rsidR="008D7E58" w:rsidRPr="004D5458">
        <w:rPr>
          <w:rFonts w:ascii="Verdana" w:hAnsi="Verdana"/>
          <w:lang w:val="hr-HR"/>
        </w:rPr>
        <w:t>Ova Odluka stupa na snagu osmi dan od dana objave u „Službenom glasniku Grada Slunja“.</w:t>
      </w:r>
    </w:p>
    <w:p w14:paraId="4DE061C8" w14:textId="77777777" w:rsidR="008D7E58" w:rsidRPr="004D5458" w:rsidRDefault="008D7E58" w:rsidP="008D7E58">
      <w:pPr>
        <w:jc w:val="both"/>
        <w:rPr>
          <w:rFonts w:ascii="Verdana" w:hAnsi="Verdana"/>
          <w:lang w:val="hr-HR"/>
        </w:rPr>
      </w:pPr>
    </w:p>
    <w:p w14:paraId="3414260D" w14:textId="77777777" w:rsidR="008D7E58" w:rsidRPr="0036719F" w:rsidRDefault="008D7E58" w:rsidP="008D7E58">
      <w:pPr>
        <w:jc w:val="both"/>
        <w:rPr>
          <w:rFonts w:ascii="Verdana" w:hAnsi="Verdana"/>
          <w:sz w:val="20"/>
          <w:lang w:val="hr-HR"/>
        </w:rPr>
      </w:pPr>
    </w:p>
    <w:p w14:paraId="3C90FBAE" w14:textId="77777777" w:rsidR="008D7E58" w:rsidRPr="0036719F" w:rsidRDefault="008D7E58" w:rsidP="008D7E58">
      <w:pPr>
        <w:rPr>
          <w:rFonts w:ascii="Verdana" w:hAnsi="Verdana"/>
          <w:sz w:val="20"/>
          <w:lang w:val="hr-HR"/>
        </w:rPr>
      </w:pPr>
      <w:r w:rsidRPr="0036719F">
        <w:rPr>
          <w:rFonts w:ascii="Verdana" w:hAnsi="Verdana"/>
          <w:sz w:val="20"/>
          <w:lang w:val="hr-HR"/>
        </w:rPr>
        <w:tab/>
      </w:r>
      <w:r w:rsidRPr="0036719F">
        <w:rPr>
          <w:rFonts w:ascii="Verdana" w:hAnsi="Verdana"/>
          <w:sz w:val="20"/>
          <w:lang w:val="hr-HR"/>
        </w:rPr>
        <w:tab/>
      </w:r>
      <w:r w:rsidRPr="0036719F">
        <w:rPr>
          <w:rFonts w:ascii="Verdana" w:hAnsi="Verdana"/>
          <w:sz w:val="20"/>
          <w:lang w:val="hr-HR"/>
        </w:rPr>
        <w:tab/>
      </w:r>
      <w:r w:rsidRPr="0036719F">
        <w:rPr>
          <w:rFonts w:ascii="Verdana" w:hAnsi="Verdana"/>
          <w:sz w:val="20"/>
          <w:lang w:val="hr-HR"/>
        </w:rPr>
        <w:tab/>
      </w:r>
      <w:r w:rsidRPr="0036719F">
        <w:rPr>
          <w:rFonts w:ascii="Verdana" w:hAnsi="Verdana"/>
          <w:sz w:val="20"/>
          <w:lang w:val="hr-HR"/>
        </w:rPr>
        <w:tab/>
      </w:r>
      <w:r w:rsidRPr="0036719F">
        <w:rPr>
          <w:rFonts w:ascii="Verdana" w:hAnsi="Verdana"/>
          <w:sz w:val="20"/>
          <w:lang w:val="hr-HR"/>
        </w:rPr>
        <w:tab/>
      </w:r>
      <w:r w:rsidRPr="0036719F">
        <w:rPr>
          <w:rFonts w:ascii="Verdana" w:hAnsi="Verdana"/>
          <w:sz w:val="20"/>
          <w:lang w:val="hr-HR"/>
        </w:rPr>
        <w:tab/>
        <w:t xml:space="preserve">    PREDSJEDNIK</w:t>
      </w:r>
    </w:p>
    <w:p w14:paraId="21140E1E" w14:textId="77777777" w:rsidR="008D7E58" w:rsidRPr="0036719F" w:rsidRDefault="008D7E58" w:rsidP="008D7E58">
      <w:pPr>
        <w:ind w:left="720" w:firstLine="720"/>
        <w:rPr>
          <w:rFonts w:ascii="Verdana" w:hAnsi="Verdana"/>
          <w:sz w:val="20"/>
          <w:lang w:val="hr-HR"/>
        </w:rPr>
      </w:pPr>
      <w:r w:rsidRPr="0036719F">
        <w:rPr>
          <w:rFonts w:ascii="Verdana" w:hAnsi="Verdana"/>
          <w:sz w:val="20"/>
          <w:lang w:val="hr-HR"/>
        </w:rPr>
        <w:t xml:space="preserve"> </w:t>
      </w:r>
      <w:r w:rsidRPr="0036719F">
        <w:rPr>
          <w:rFonts w:ascii="Verdana" w:hAnsi="Verdana"/>
          <w:sz w:val="20"/>
          <w:lang w:val="hr-HR"/>
        </w:rPr>
        <w:tab/>
      </w:r>
      <w:r w:rsidRPr="0036719F">
        <w:rPr>
          <w:rFonts w:ascii="Verdana" w:hAnsi="Verdana"/>
          <w:sz w:val="20"/>
          <w:lang w:val="hr-HR"/>
        </w:rPr>
        <w:tab/>
      </w:r>
      <w:r w:rsidRPr="0036719F">
        <w:rPr>
          <w:rFonts w:ascii="Verdana" w:hAnsi="Verdana"/>
          <w:sz w:val="20"/>
          <w:lang w:val="hr-HR"/>
        </w:rPr>
        <w:tab/>
      </w:r>
      <w:r w:rsidRPr="0036719F">
        <w:rPr>
          <w:rFonts w:ascii="Verdana" w:hAnsi="Verdana"/>
          <w:sz w:val="20"/>
          <w:lang w:val="hr-HR"/>
        </w:rPr>
        <w:tab/>
      </w:r>
      <w:r w:rsidRPr="0036719F">
        <w:rPr>
          <w:rFonts w:ascii="Verdana" w:hAnsi="Verdana"/>
          <w:sz w:val="20"/>
          <w:lang w:val="hr-HR"/>
        </w:rPr>
        <w:tab/>
        <w:t>GRADSKOG VIJEĆA:</w:t>
      </w:r>
    </w:p>
    <w:p w14:paraId="196E4874" w14:textId="77777777" w:rsidR="008D7E58" w:rsidRDefault="008D7E58" w:rsidP="008D7E58">
      <w:pPr>
        <w:ind w:left="720" w:firstLine="720"/>
        <w:rPr>
          <w:rFonts w:ascii="Verdana" w:hAnsi="Verdana"/>
          <w:sz w:val="20"/>
          <w:lang w:val="hr-HR"/>
        </w:rPr>
      </w:pPr>
      <w:r w:rsidRPr="0036719F">
        <w:rPr>
          <w:rFonts w:ascii="Verdana" w:hAnsi="Verdana"/>
          <w:sz w:val="20"/>
          <w:lang w:val="hr-HR"/>
        </w:rPr>
        <w:tab/>
      </w:r>
      <w:r w:rsidRPr="0036719F">
        <w:rPr>
          <w:rFonts w:ascii="Verdana" w:hAnsi="Verdana"/>
          <w:sz w:val="20"/>
          <w:lang w:val="hr-HR"/>
        </w:rPr>
        <w:tab/>
      </w:r>
      <w:r w:rsidRPr="0036719F">
        <w:rPr>
          <w:rFonts w:ascii="Verdana" w:hAnsi="Verdana"/>
          <w:sz w:val="20"/>
          <w:lang w:val="hr-HR"/>
        </w:rPr>
        <w:tab/>
      </w:r>
      <w:r w:rsidRPr="0036719F">
        <w:rPr>
          <w:rFonts w:ascii="Verdana" w:hAnsi="Verdana"/>
          <w:sz w:val="20"/>
          <w:lang w:val="hr-HR"/>
        </w:rPr>
        <w:tab/>
      </w:r>
      <w:r w:rsidRPr="0036719F">
        <w:rPr>
          <w:rFonts w:ascii="Verdana" w:hAnsi="Verdana"/>
          <w:sz w:val="20"/>
          <w:lang w:val="hr-HR"/>
        </w:rPr>
        <w:tab/>
        <w:t xml:space="preserve">      Jure Katić</w:t>
      </w:r>
    </w:p>
    <w:p w14:paraId="36DE3C6B" w14:textId="77777777" w:rsidR="008D7E58" w:rsidRDefault="008D7E58" w:rsidP="008D7E58">
      <w:pPr>
        <w:ind w:left="720" w:firstLine="720"/>
        <w:rPr>
          <w:rFonts w:ascii="Verdana" w:hAnsi="Verdana"/>
          <w:sz w:val="20"/>
          <w:lang w:val="hr-HR"/>
        </w:rPr>
      </w:pPr>
    </w:p>
    <w:p w14:paraId="79DE9338" w14:textId="77777777" w:rsidR="008D7E58" w:rsidRDefault="008D7E5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2C345947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2F83741D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62560CED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5F2C021C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2F1F1AF8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3FF316F8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7E6C9090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73326251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6FC0CE0F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7B19FE11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18AE429B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13BAE722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678B7AA2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4B51046A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2633A151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628CE67B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1AC4E28B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70A27F0E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51E29FD3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6203489C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3F8037D4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2950B5E3" w14:textId="77777777" w:rsidR="00620788" w:rsidRDefault="00620788" w:rsidP="00953BFF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37A18A5C" w14:textId="46901075" w:rsidR="00620788" w:rsidRDefault="00620788" w:rsidP="00620788">
      <w:pPr>
        <w:shd w:val="clear" w:color="auto" w:fill="FFFFFF"/>
        <w:jc w:val="center"/>
        <w:rPr>
          <w:rFonts w:ascii="Verdana" w:hAnsi="Verdana" w:cs="Arial"/>
          <w:b/>
          <w:bCs/>
          <w:color w:val="000000"/>
          <w:sz w:val="20"/>
          <w:lang w:val="hr-HR" w:eastAsia="hr-HR"/>
        </w:rPr>
      </w:pPr>
      <w:r w:rsidRPr="00713F74">
        <w:rPr>
          <w:rFonts w:ascii="Verdana" w:hAnsi="Verdana" w:cs="Arial"/>
          <w:b/>
          <w:bCs/>
          <w:color w:val="000000"/>
          <w:sz w:val="20"/>
          <w:lang w:val="hr-HR" w:eastAsia="hr-HR"/>
        </w:rPr>
        <w:t>O</w:t>
      </w:r>
      <w:r>
        <w:rPr>
          <w:rFonts w:ascii="Verdana" w:hAnsi="Verdana" w:cs="Arial"/>
          <w:b/>
          <w:bCs/>
          <w:color w:val="000000"/>
          <w:sz w:val="20"/>
          <w:lang w:val="hr-HR" w:eastAsia="hr-HR"/>
        </w:rPr>
        <w:t xml:space="preserve">brazloženje </w:t>
      </w:r>
    </w:p>
    <w:p w14:paraId="4B45B321" w14:textId="6ACBC661" w:rsidR="00620788" w:rsidRPr="00713F74" w:rsidRDefault="00620788" w:rsidP="00620788">
      <w:pPr>
        <w:widowControl w:val="0"/>
        <w:tabs>
          <w:tab w:val="center" w:pos="5165"/>
        </w:tabs>
        <w:suppressAutoHyphens/>
        <w:autoSpaceDE w:val="0"/>
        <w:jc w:val="center"/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</w:pPr>
      <w:r>
        <w:rPr>
          <w:rFonts w:ascii="Verdana" w:hAnsi="Verdana" w:cs="Arial"/>
          <w:b/>
          <w:bCs/>
          <w:color w:val="000000"/>
          <w:sz w:val="20"/>
          <w:lang w:val="hr-HR" w:eastAsia="hr-HR"/>
        </w:rPr>
        <w:t xml:space="preserve">Odluke o izmjenama Odluke o </w:t>
      </w:r>
      <w:r w:rsidRPr="00713F74">
        <w:rPr>
          <w:rFonts w:ascii="Verdana" w:hAnsi="Verdana" w:cs="Arial"/>
          <w:b/>
          <w:bCs/>
          <w:color w:val="000000"/>
          <w:sz w:val="20"/>
          <w:lang w:val="hr-HR" w:eastAsia="hr-HR"/>
        </w:rPr>
        <w:t xml:space="preserve">zaustavljanju i parkiranju </w:t>
      </w:r>
      <w:r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>turističkih autobusa i osobnih automobila kategorije M1 kapaciteta (8+1)</w:t>
      </w:r>
      <w:r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 xml:space="preserve"> dužine veće od 5m</w:t>
      </w:r>
      <w:r w:rsidRPr="00713F74">
        <w:rPr>
          <w:rFonts w:ascii="Verdana" w:eastAsia="SimSun" w:hAnsi="Verdana" w:cs="Arial"/>
          <w:b/>
          <w:bCs/>
          <w:kern w:val="1"/>
          <w:sz w:val="20"/>
          <w:lang w:eastAsia="hi-IN" w:bidi="hi-IN"/>
        </w:rPr>
        <w:t xml:space="preserve"> u zoni posebnog prometnog režima</w:t>
      </w:r>
    </w:p>
    <w:p w14:paraId="4A7B3479" w14:textId="77777777" w:rsidR="008D7E58" w:rsidRDefault="008D7E58" w:rsidP="00620788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3F2D887B" w14:textId="488D37AB" w:rsidR="0064099D" w:rsidRPr="00695675" w:rsidRDefault="00620788" w:rsidP="00620788">
      <w:pPr>
        <w:rPr>
          <w:rFonts w:ascii="Verdana" w:hAnsi="Verdana"/>
          <w:color w:val="000000"/>
          <w:sz w:val="20"/>
          <w:shd w:val="clear" w:color="auto" w:fill="FFFFFF"/>
        </w:rPr>
      </w:pPr>
      <w:r w:rsidRPr="00695675">
        <w:rPr>
          <w:rFonts w:ascii="Verdana" w:hAnsi="Verdana"/>
          <w:color w:val="000000"/>
          <w:sz w:val="20"/>
          <w:shd w:val="clear" w:color="auto" w:fill="FFFFFF"/>
        </w:rPr>
        <w:t>Odlukom se predlaže mijenjati naziv Odluke</w:t>
      </w:r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 xml:space="preserve"> radi točnijeg određenja područja primjene te preciznijeg određen</w:t>
      </w:r>
      <w:r w:rsidR="00695675">
        <w:rPr>
          <w:rFonts w:ascii="Verdana" w:hAnsi="Verdana"/>
          <w:color w:val="000000"/>
          <w:sz w:val="20"/>
          <w:shd w:val="clear" w:color="auto" w:fill="FFFFFF"/>
        </w:rPr>
        <w:t>j</w:t>
      </w:r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>a vozila na koja se ista odnosi: autobusi te osobni automobil</w:t>
      </w:r>
      <w:r w:rsidR="00695675">
        <w:rPr>
          <w:rFonts w:ascii="Verdana" w:hAnsi="Verdana"/>
          <w:color w:val="000000"/>
          <w:sz w:val="20"/>
          <w:shd w:val="clear" w:color="auto" w:fill="FFFFFF"/>
        </w:rPr>
        <w:t>i</w:t>
      </w:r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 xml:space="preserve"> kategorije M1 kapaciteta (7+1) i (8+1).</w:t>
      </w:r>
    </w:p>
    <w:p w14:paraId="01725213" w14:textId="77777777" w:rsidR="0064099D" w:rsidRPr="00695675" w:rsidRDefault="0064099D" w:rsidP="00620788">
      <w:pPr>
        <w:rPr>
          <w:rFonts w:ascii="Verdana" w:hAnsi="Verdana"/>
          <w:color w:val="000000"/>
          <w:sz w:val="20"/>
          <w:shd w:val="clear" w:color="auto" w:fill="FFFFFF"/>
        </w:rPr>
      </w:pPr>
      <w:r w:rsidRPr="00695675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</w:p>
    <w:p w14:paraId="2019D3AC" w14:textId="2C4AFAA6" w:rsidR="0064099D" w:rsidRPr="00695675" w:rsidRDefault="0064099D" w:rsidP="00620788">
      <w:pPr>
        <w:rPr>
          <w:rFonts w:ascii="Verdana" w:hAnsi="Verdana"/>
          <w:color w:val="000000"/>
          <w:sz w:val="20"/>
          <w:shd w:val="clear" w:color="auto" w:fill="FFFFFF"/>
        </w:rPr>
      </w:pPr>
      <w:r w:rsidRPr="00695675">
        <w:rPr>
          <w:rFonts w:ascii="Verdana" w:hAnsi="Verdana"/>
          <w:color w:val="000000"/>
          <w:sz w:val="20"/>
          <w:shd w:val="clear" w:color="auto" w:fill="FFFFFF"/>
        </w:rPr>
        <w:t xml:space="preserve">Obzirom dužina osobnih automobile kategorije M1 (kombi vozila) varira </w:t>
      </w:r>
      <w:r w:rsidR="00431188">
        <w:rPr>
          <w:rFonts w:ascii="Verdana" w:hAnsi="Verdana"/>
          <w:color w:val="000000"/>
          <w:sz w:val="20"/>
          <w:shd w:val="clear" w:color="auto" w:fill="FFFFFF"/>
        </w:rPr>
        <w:t xml:space="preserve">ovisno o modelu vozila </w:t>
      </w:r>
      <w:r w:rsidRPr="00695675">
        <w:rPr>
          <w:rFonts w:ascii="Verdana" w:hAnsi="Verdana"/>
          <w:color w:val="000000"/>
          <w:sz w:val="20"/>
          <w:shd w:val="clear" w:color="auto" w:fill="FFFFFF"/>
        </w:rPr>
        <w:t xml:space="preserve">predlaže </w:t>
      </w:r>
      <w:r w:rsidR="00431188">
        <w:rPr>
          <w:rFonts w:ascii="Verdana" w:hAnsi="Verdana"/>
          <w:color w:val="000000"/>
          <w:sz w:val="20"/>
          <w:shd w:val="clear" w:color="auto" w:fill="FFFFFF"/>
        </w:rPr>
        <w:t>se</w:t>
      </w:r>
      <w:r w:rsidRPr="00695675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r w:rsidR="00431188">
        <w:rPr>
          <w:rFonts w:ascii="Verdana" w:hAnsi="Verdana"/>
          <w:color w:val="000000"/>
          <w:sz w:val="20"/>
          <w:shd w:val="clear" w:color="auto" w:fill="FFFFFF"/>
        </w:rPr>
        <w:t xml:space="preserve">bristati dužinu vozila te </w:t>
      </w:r>
      <w:r w:rsidRPr="00695675">
        <w:rPr>
          <w:rFonts w:ascii="Verdana" w:hAnsi="Verdana"/>
          <w:color w:val="000000"/>
          <w:sz w:val="20"/>
          <w:shd w:val="clear" w:color="auto" w:fill="FFFFFF"/>
        </w:rPr>
        <w:t>ist</w:t>
      </w:r>
      <w:r w:rsidR="00431188">
        <w:rPr>
          <w:rFonts w:ascii="Verdana" w:hAnsi="Verdana"/>
          <w:color w:val="000000"/>
          <w:sz w:val="20"/>
          <w:shd w:val="clear" w:color="auto" w:fill="FFFFFF"/>
        </w:rPr>
        <w:t>u</w:t>
      </w:r>
      <w:r w:rsidRPr="00695675">
        <w:rPr>
          <w:rFonts w:ascii="Verdana" w:hAnsi="Verdana"/>
          <w:color w:val="000000"/>
          <w:sz w:val="20"/>
          <w:shd w:val="clear" w:color="auto" w:fill="FFFFFF"/>
        </w:rPr>
        <w:t xml:space="preserve"> zamijeni</w:t>
      </w:r>
      <w:r w:rsidR="00431188">
        <w:rPr>
          <w:rFonts w:ascii="Verdana" w:hAnsi="Verdana"/>
          <w:color w:val="000000"/>
          <w:sz w:val="20"/>
          <w:shd w:val="clear" w:color="auto" w:fill="FFFFFF"/>
        </w:rPr>
        <w:t>ti</w:t>
      </w:r>
      <w:r w:rsidRPr="00695675">
        <w:rPr>
          <w:rFonts w:ascii="Verdana" w:hAnsi="Verdana"/>
          <w:color w:val="000000"/>
          <w:sz w:val="20"/>
          <w:shd w:val="clear" w:color="auto" w:fill="FFFFFF"/>
        </w:rPr>
        <w:t xml:space="preserve"> brojem sjedala. </w:t>
      </w:r>
    </w:p>
    <w:p w14:paraId="65709283" w14:textId="77777777" w:rsidR="0064099D" w:rsidRPr="00695675" w:rsidRDefault="0064099D" w:rsidP="00620788">
      <w:pPr>
        <w:rPr>
          <w:rFonts w:ascii="Verdana" w:hAnsi="Verdana"/>
          <w:color w:val="000000"/>
          <w:sz w:val="20"/>
          <w:shd w:val="clear" w:color="auto" w:fill="FFFFFF"/>
        </w:rPr>
      </w:pPr>
    </w:p>
    <w:p w14:paraId="18A52036" w14:textId="2F933652" w:rsidR="00695675" w:rsidRPr="00695675" w:rsidRDefault="00695675" w:rsidP="00620788">
      <w:pPr>
        <w:rPr>
          <w:rFonts w:ascii="Verdana" w:eastAsia="SimSun" w:hAnsi="Verdana" w:cs="Arial"/>
          <w:kern w:val="1"/>
          <w:sz w:val="20"/>
          <w:lang w:eastAsia="hi-IN" w:bidi="hi-IN"/>
        </w:rPr>
      </w:pPr>
      <w:r w:rsidRPr="00695675">
        <w:rPr>
          <w:rFonts w:ascii="Verdana" w:hAnsi="Verdana"/>
          <w:color w:val="000000"/>
          <w:sz w:val="20"/>
          <w:shd w:val="clear" w:color="auto" w:fill="FFFFFF"/>
        </w:rPr>
        <w:t xml:space="preserve">Navedenom se izmjenom intervenira u sam naziv odluke, te u pjedine članke u kojima se  </w:t>
      </w:r>
      <w:r>
        <w:rPr>
          <w:rFonts w:ascii="Verdana" w:hAnsi="Verdana"/>
          <w:color w:val="000000"/>
          <w:sz w:val="20"/>
          <w:shd w:val="clear" w:color="auto" w:fill="FFFFFF"/>
        </w:rPr>
        <w:t>pojavljuje termin</w:t>
      </w:r>
      <w:r w:rsidRPr="00695675">
        <w:rPr>
          <w:rFonts w:ascii="Verdana" w:hAnsi="Verdana"/>
          <w:color w:val="000000"/>
          <w:sz w:val="20"/>
          <w:shd w:val="clear" w:color="auto" w:fill="FFFFFF"/>
        </w:rPr>
        <w:t xml:space="preserve"> “</w:t>
      </w:r>
      <w:r w:rsidR="0064099D" w:rsidRPr="00695675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automobil kategorije M1 kapaciteta (8+1) dužine veće od 5m”.</w:t>
      </w:r>
    </w:p>
    <w:p w14:paraId="02226609" w14:textId="77777777" w:rsidR="00695675" w:rsidRPr="00695675" w:rsidRDefault="00695675" w:rsidP="00620788">
      <w:pPr>
        <w:rPr>
          <w:rFonts w:ascii="Verdana" w:eastAsia="SimSun" w:hAnsi="Verdana" w:cs="Arial"/>
          <w:kern w:val="1"/>
          <w:sz w:val="20"/>
          <w:lang w:eastAsia="hi-IN" w:bidi="hi-IN"/>
        </w:rPr>
      </w:pPr>
    </w:p>
    <w:p w14:paraId="5E1B4D9A" w14:textId="3712CD4A" w:rsidR="00695675" w:rsidRDefault="00695675" w:rsidP="00695675">
      <w:pPr>
        <w:jc w:val="both"/>
        <w:rPr>
          <w:rFonts w:ascii="Verdana" w:eastAsia="SimSun" w:hAnsi="Verdana" w:cs="Arial"/>
          <w:kern w:val="1"/>
          <w:sz w:val="20"/>
          <w:lang w:eastAsia="hi-IN" w:bidi="hi-IN"/>
        </w:rPr>
      </w:pPr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Pored navedenih izmjena preostali članci odnose se na usklađenja odredbi sa stvarnim stanjem (odredba članka </w:t>
      </w:r>
      <w:r w:rsidR="00431188">
        <w:rPr>
          <w:rFonts w:ascii="Verdana" w:eastAsia="SimSun" w:hAnsi="Verdana" w:cs="Arial"/>
          <w:kern w:val="1"/>
          <w:sz w:val="20"/>
          <w:lang w:eastAsia="hi-IN" w:bidi="hi-IN"/>
        </w:rPr>
        <w:t>8</w:t>
      </w:r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. koji se odnosi na mjesta na kojima je omogućena kupnja vouchera), navođenje izmjena Prometnog elaborate koje su izrađene u prethodnom razdoblju a na koje su ishođene suglasnosti nadležnih tijela (Hrvatskih cesta, Ministarstva unutarnjih poslova, te Ministarsta prometa, mora </w:t>
      </w:r>
      <w:r w:rsidR="0044082D">
        <w:rPr>
          <w:rFonts w:ascii="Verdana" w:eastAsia="SimSun" w:hAnsi="Verdana" w:cs="Arial"/>
          <w:kern w:val="1"/>
          <w:sz w:val="20"/>
          <w:lang w:eastAsia="hi-IN" w:bidi="hi-IN"/>
        </w:rPr>
        <w:t>i</w:t>
      </w:r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 xml:space="preserve"> infrastru</w:t>
      </w:r>
      <w:r>
        <w:rPr>
          <w:rFonts w:ascii="Verdana" w:eastAsia="SimSun" w:hAnsi="Verdana" w:cs="Arial"/>
          <w:kern w:val="1"/>
          <w:sz w:val="20"/>
          <w:lang w:eastAsia="hi-IN" w:bidi="hi-IN"/>
        </w:rPr>
        <w:t>k</w:t>
      </w:r>
      <w:r w:rsidRPr="00695675">
        <w:rPr>
          <w:rFonts w:ascii="Verdana" w:eastAsia="SimSun" w:hAnsi="Verdana" w:cs="Arial"/>
          <w:kern w:val="1"/>
          <w:sz w:val="20"/>
          <w:lang w:eastAsia="hi-IN" w:bidi="hi-IN"/>
        </w:rPr>
        <w:t>ture)</w:t>
      </w:r>
      <w:r>
        <w:rPr>
          <w:rFonts w:ascii="Verdana" w:eastAsia="SimSun" w:hAnsi="Verdana" w:cs="Arial"/>
          <w:kern w:val="1"/>
          <w:sz w:val="20"/>
          <w:lang w:eastAsia="hi-IN" w:bidi="hi-IN"/>
        </w:rPr>
        <w:t>.</w:t>
      </w:r>
    </w:p>
    <w:p w14:paraId="4CA5880F" w14:textId="77777777" w:rsidR="00695675" w:rsidRDefault="00695675" w:rsidP="00695675">
      <w:pPr>
        <w:jc w:val="both"/>
        <w:rPr>
          <w:rFonts w:ascii="Verdana" w:eastAsia="SimSun" w:hAnsi="Verdana" w:cs="Arial"/>
          <w:kern w:val="1"/>
          <w:sz w:val="20"/>
          <w:lang w:eastAsia="hi-IN" w:bidi="hi-IN"/>
        </w:rPr>
      </w:pPr>
    </w:p>
    <w:p w14:paraId="76C66514" w14:textId="77777777" w:rsidR="0044082D" w:rsidRDefault="0044082D" w:rsidP="00620788">
      <w:pPr>
        <w:rPr>
          <w:rFonts w:ascii="Verdana" w:hAnsi="Verdana"/>
          <w:color w:val="000000"/>
          <w:sz w:val="20"/>
          <w:shd w:val="clear" w:color="auto" w:fill="FFFFFF"/>
        </w:rPr>
      </w:pPr>
    </w:p>
    <w:sectPr w:rsidR="004408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86245"/>
    <w:multiLevelType w:val="hybridMultilevel"/>
    <w:tmpl w:val="C94CE19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D2D56"/>
    <w:multiLevelType w:val="hybridMultilevel"/>
    <w:tmpl w:val="A982861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17514"/>
    <w:multiLevelType w:val="hybridMultilevel"/>
    <w:tmpl w:val="DF429ACE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951EB"/>
    <w:multiLevelType w:val="hybridMultilevel"/>
    <w:tmpl w:val="65EC9BC8"/>
    <w:lvl w:ilvl="0" w:tplc="041A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35875"/>
    <w:multiLevelType w:val="hybridMultilevel"/>
    <w:tmpl w:val="97D4107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203B9C"/>
    <w:multiLevelType w:val="hybridMultilevel"/>
    <w:tmpl w:val="DB3E9D7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BF3908"/>
    <w:multiLevelType w:val="hybridMultilevel"/>
    <w:tmpl w:val="4A8C4FE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7343F"/>
    <w:multiLevelType w:val="hybridMultilevel"/>
    <w:tmpl w:val="4FCA7E8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A1044D"/>
    <w:multiLevelType w:val="hybridMultilevel"/>
    <w:tmpl w:val="73C0082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2A10F8"/>
    <w:multiLevelType w:val="hybridMultilevel"/>
    <w:tmpl w:val="E8ACB1B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2E618D"/>
    <w:multiLevelType w:val="hybridMultilevel"/>
    <w:tmpl w:val="5C6297A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33969"/>
    <w:multiLevelType w:val="hybridMultilevel"/>
    <w:tmpl w:val="F43AE190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C118E9"/>
    <w:multiLevelType w:val="hybridMultilevel"/>
    <w:tmpl w:val="F14A2A62"/>
    <w:lvl w:ilvl="0" w:tplc="BB74DBE2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446DDB"/>
    <w:multiLevelType w:val="hybridMultilevel"/>
    <w:tmpl w:val="945C197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94C52"/>
    <w:multiLevelType w:val="hybridMultilevel"/>
    <w:tmpl w:val="0C661F7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7E36DA"/>
    <w:multiLevelType w:val="hybridMultilevel"/>
    <w:tmpl w:val="5BD8D15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9512E"/>
    <w:multiLevelType w:val="hybridMultilevel"/>
    <w:tmpl w:val="C91E41E4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B756B8"/>
    <w:multiLevelType w:val="hybridMultilevel"/>
    <w:tmpl w:val="E3B89EB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919646">
    <w:abstractNumId w:val="16"/>
  </w:num>
  <w:num w:numId="2" w16cid:durableId="57829461">
    <w:abstractNumId w:val="0"/>
  </w:num>
  <w:num w:numId="3" w16cid:durableId="1131021000">
    <w:abstractNumId w:val="9"/>
  </w:num>
  <w:num w:numId="4" w16cid:durableId="1824348621">
    <w:abstractNumId w:val="13"/>
  </w:num>
  <w:num w:numId="5" w16cid:durableId="2132165478">
    <w:abstractNumId w:val="17"/>
  </w:num>
  <w:num w:numId="6" w16cid:durableId="830293163">
    <w:abstractNumId w:val="14"/>
  </w:num>
  <w:num w:numId="7" w16cid:durableId="1173834502">
    <w:abstractNumId w:val="2"/>
  </w:num>
  <w:num w:numId="8" w16cid:durableId="89472451">
    <w:abstractNumId w:val="10"/>
  </w:num>
  <w:num w:numId="9" w16cid:durableId="793058226">
    <w:abstractNumId w:val="8"/>
  </w:num>
  <w:num w:numId="10" w16cid:durableId="253780925">
    <w:abstractNumId w:val="6"/>
  </w:num>
  <w:num w:numId="11" w16cid:durableId="1340155430">
    <w:abstractNumId w:val="4"/>
  </w:num>
  <w:num w:numId="12" w16cid:durableId="886062458">
    <w:abstractNumId w:val="7"/>
  </w:num>
  <w:num w:numId="13" w16cid:durableId="464323379">
    <w:abstractNumId w:val="11"/>
  </w:num>
  <w:num w:numId="14" w16cid:durableId="1835030262">
    <w:abstractNumId w:val="12"/>
  </w:num>
  <w:num w:numId="15" w16cid:durableId="1706325101">
    <w:abstractNumId w:val="1"/>
  </w:num>
  <w:num w:numId="16" w16cid:durableId="2040737162">
    <w:abstractNumId w:val="3"/>
  </w:num>
  <w:num w:numId="17" w16cid:durableId="1773553102">
    <w:abstractNumId w:val="15"/>
  </w:num>
  <w:num w:numId="18" w16cid:durableId="11905310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BFF"/>
    <w:rsid w:val="00431188"/>
    <w:rsid w:val="0044082D"/>
    <w:rsid w:val="005C638F"/>
    <w:rsid w:val="00620788"/>
    <w:rsid w:val="0064099D"/>
    <w:rsid w:val="00695675"/>
    <w:rsid w:val="007C3D88"/>
    <w:rsid w:val="008440B9"/>
    <w:rsid w:val="008D37A1"/>
    <w:rsid w:val="008D7E58"/>
    <w:rsid w:val="0092413C"/>
    <w:rsid w:val="00953BFF"/>
    <w:rsid w:val="009770A7"/>
    <w:rsid w:val="00A80E79"/>
    <w:rsid w:val="00AE1981"/>
    <w:rsid w:val="00BF2705"/>
    <w:rsid w:val="00D37F9B"/>
    <w:rsid w:val="00E32581"/>
    <w:rsid w:val="00EE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FF792"/>
  <w15:chartTrackingRefBased/>
  <w15:docId w15:val="{41DE416C-B05F-4303-8242-8A8746C9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BF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US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953BFF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val="en-US"/>
      <w14:ligatures w14:val="none"/>
    </w:rPr>
  </w:style>
  <w:style w:type="character" w:customStyle="1" w:styleId="BezproredaChar">
    <w:name w:val="Bez proreda Char"/>
    <w:basedOn w:val="Zadanifontodlomka"/>
    <w:link w:val="Bezproreda"/>
    <w:uiPriority w:val="1"/>
    <w:rsid w:val="00953BFF"/>
    <w:rPr>
      <w:rFonts w:ascii="Arial" w:eastAsia="Times New Roman" w:hAnsi="Arial" w:cs="Times New Roman"/>
      <w:kern w:val="0"/>
      <w:sz w:val="24"/>
      <w:szCs w:val="20"/>
      <w:lang w:val="en-US"/>
      <w14:ligatures w14:val="none"/>
    </w:rPr>
  </w:style>
  <w:style w:type="paragraph" w:styleId="Zaglavlje">
    <w:name w:val="header"/>
    <w:basedOn w:val="Normal"/>
    <w:link w:val="ZaglavljeChar"/>
    <w:rsid w:val="00953BF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</w:rPr>
  </w:style>
  <w:style w:type="character" w:customStyle="1" w:styleId="ZaglavljeChar">
    <w:name w:val="Zaglavlje Char"/>
    <w:basedOn w:val="Zadanifontodlomka"/>
    <w:link w:val="Zaglavlje"/>
    <w:rsid w:val="00953BFF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ijeloteksta">
    <w:name w:val="Body Text"/>
    <w:basedOn w:val="Normal"/>
    <w:link w:val="TijelotekstaChar"/>
    <w:semiHidden/>
    <w:rsid w:val="00953BF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  <w:lang w:val="hr-HR"/>
    </w:rPr>
  </w:style>
  <w:style w:type="character" w:customStyle="1" w:styleId="TijelotekstaChar">
    <w:name w:val="Tijelo teksta Char"/>
    <w:basedOn w:val="Zadanifontodlomka"/>
    <w:link w:val="Tijeloteksta"/>
    <w:semiHidden/>
    <w:rsid w:val="00953BFF"/>
    <w:rPr>
      <w:rFonts w:ascii="Times New Roman" w:eastAsia="Times New Roman" w:hAnsi="Times New Roman" w:cs="Times New Roman"/>
      <w:b/>
      <w:kern w:val="0"/>
      <w:sz w:val="24"/>
      <w:szCs w:val="20"/>
      <w14:ligatures w14:val="none"/>
    </w:rPr>
  </w:style>
  <w:style w:type="paragraph" w:styleId="Odlomakpopisa">
    <w:name w:val="List Paragraph"/>
    <w:basedOn w:val="Normal"/>
    <w:uiPriority w:val="34"/>
    <w:qFormat/>
    <w:rsid w:val="005C63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693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Špelić</dc:creator>
  <cp:keywords/>
  <dc:description/>
  <cp:lastModifiedBy>Zdenka Špelić</cp:lastModifiedBy>
  <cp:revision>4</cp:revision>
  <dcterms:created xsi:type="dcterms:W3CDTF">2026-05-30T09:42:00Z</dcterms:created>
  <dcterms:modified xsi:type="dcterms:W3CDTF">2026-06-01T06:54:00Z</dcterms:modified>
</cp:coreProperties>
</file>