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2672" w14:textId="77777777" w:rsidR="00E7646D" w:rsidRDefault="00E7646D" w:rsidP="00E7646D">
      <w:pPr>
        <w:tabs>
          <w:tab w:val="center" w:pos="1418"/>
        </w:tabs>
        <w:jc w:val="both"/>
        <w:rPr>
          <w:sz w:val="24"/>
          <w:szCs w:val="24"/>
          <w:lang w:val="hr-HR"/>
        </w:rPr>
      </w:pPr>
      <w:r>
        <w:rPr>
          <w:sz w:val="24"/>
          <w:szCs w:val="24"/>
          <w:lang w:val="hr-HR"/>
        </w:rPr>
        <w:tab/>
      </w:r>
      <w:r w:rsidRPr="001E2743">
        <w:rPr>
          <w:sz w:val="24"/>
          <w:szCs w:val="24"/>
          <w:lang w:val="hr-HR"/>
        </w:rPr>
        <w:object w:dxaOrig="1621" w:dyaOrig="2091" w14:anchorId="0F395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 o:ole="">
            <v:imagedata r:id="rId8" o:title=""/>
          </v:shape>
          <o:OLEObject Type="Embed" ProgID="CDraw4" ShapeID="_x0000_i1025" DrawAspect="Content" ObjectID="_1837662193" r:id="rId9"/>
        </w:object>
      </w:r>
    </w:p>
    <w:p w14:paraId="6E5799E2" w14:textId="77777777" w:rsidR="00E7646D" w:rsidRDefault="00E7646D" w:rsidP="00E7646D">
      <w:pPr>
        <w:tabs>
          <w:tab w:val="center" w:pos="1418"/>
          <w:tab w:val="left" w:pos="7669"/>
        </w:tabs>
        <w:jc w:val="both"/>
        <w:rPr>
          <w:b/>
          <w:sz w:val="24"/>
          <w:szCs w:val="24"/>
          <w:lang w:val="hr-HR"/>
        </w:rPr>
      </w:pPr>
      <w:r>
        <w:rPr>
          <w:b/>
          <w:sz w:val="24"/>
          <w:szCs w:val="24"/>
          <w:lang w:val="hr-HR"/>
        </w:rPr>
        <w:tab/>
        <w:t>REPUBLIKA HRVATSKA</w:t>
      </w:r>
      <w:r>
        <w:rPr>
          <w:b/>
          <w:sz w:val="24"/>
          <w:szCs w:val="24"/>
          <w:lang w:val="hr-HR"/>
        </w:rPr>
        <w:tab/>
      </w:r>
    </w:p>
    <w:p w14:paraId="31B77554" w14:textId="77777777" w:rsidR="00E7646D" w:rsidRDefault="00E7646D" w:rsidP="00E7646D">
      <w:pPr>
        <w:tabs>
          <w:tab w:val="center" w:pos="1418"/>
        </w:tabs>
        <w:jc w:val="both"/>
        <w:rPr>
          <w:b/>
          <w:sz w:val="24"/>
          <w:szCs w:val="24"/>
          <w:lang w:val="hr-HR"/>
        </w:rPr>
      </w:pPr>
      <w:r>
        <w:rPr>
          <w:b/>
          <w:sz w:val="24"/>
          <w:szCs w:val="24"/>
          <w:lang w:val="hr-HR"/>
        </w:rPr>
        <w:t>KARLOVAČKA ŽUPANIJA</w:t>
      </w:r>
    </w:p>
    <w:p w14:paraId="661CE5AA" w14:textId="77777777" w:rsidR="00E7646D" w:rsidRDefault="00E7646D" w:rsidP="00E7646D">
      <w:pPr>
        <w:tabs>
          <w:tab w:val="center" w:pos="1418"/>
        </w:tabs>
        <w:jc w:val="both"/>
        <w:rPr>
          <w:b/>
          <w:sz w:val="24"/>
          <w:szCs w:val="24"/>
          <w:lang w:val="hr-HR"/>
        </w:rPr>
      </w:pPr>
      <w:r>
        <w:rPr>
          <w:b/>
          <w:sz w:val="24"/>
          <w:szCs w:val="24"/>
          <w:lang w:val="hr-HR"/>
        </w:rPr>
        <w:tab/>
        <w:t>GRAD SLUNJ</w:t>
      </w:r>
    </w:p>
    <w:p w14:paraId="7DA395E7" w14:textId="7819149A" w:rsidR="00E7646D" w:rsidRDefault="00E7646D" w:rsidP="00E7646D">
      <w:pPr>
        <w:tabs>
          <w:tab w:val="center" w:pos="1418"/>
        </w:tabs>
        <w:jc w:val="both"/>
        <w:rPr>
          <w:b/>
          <w:sz w:val="24"/>
          <w:szCs w:val="24"/>
          <w:lang w:val="hr-HR"/>
        </w:rPr>
      </w:pPr>
      <w:r>
        <w:rPr>
          <w:b/>
          <w:sz w:val="24"/>
          <w:szCs w:val="24"/>
          <w:lang w:val="hr-HR"/>
        </w:rPr>
        <w:tab/>
      </w:r>
      <w:r w:rsidR="00424B70">
        <w:rPr>
          <w:b/>
          <w:sz w:val="24"/>
          <w:szCs w:val="24"/>
          <w:lang w:val="hr-HR"/>
        </w:rPr>
        <w:t>JEDINSTVENI UPRAVNI ODJEL</w:t>
      </w:r>
    </w:p>
    <w:p w14:paraId="69559C73" w14:textId="246E13A7" w:rsidR="00E15F05" w:rsidRDefault="00E15F05" w:rsidP="00E7646D">
      <w:pPr>
        <w:tabs>
          <w:tab w:val="center" w:pos="1418"/>
        </w:tabs>
        <w:jc w:val="both"/>
        <w:rPr>
          <w:b/>
          <w:sz w:val="24"/>
          <w:szCs w:val="24"/>
          <w:lang w:val="hr-HR"/>
        </w:rPr>
      </w:pPr>
      <w:r>
        <w:rPr>
          <w:b/>
          <w:sz w:val="24"/>
          <w:szCs w:val="24"/>
          <w:lang w:val="hr-HR"/>
        </w:rPr>
        <w:t xml:space="preserve">   </w:t>
      </w:r>
      <w:r w:rsidR="00E553AD">
        <w:rPr>
          <w:b/>
          <w:sz w:val="24"/>
          <w:szCs w:val="24"/>
          <w:lang w:val="hr-HR"/>
        </w:rPr>
        <w:t>Odsjek za proračun</w:t>
      </w:r>
      <w:r w:rsidR="00F815B9">
        <w:rPr>
          <w:b/>
          <w:sz w:val="24"/>
          <w:szCs w:val="24"/>
          <w:lang w:val="hr-HR"/>
        </w:rPr>
        <w:t xml:space="preserve"> i financije</w:t>
      </w:r>
      <w:r w:rsidR="00E553AD">
        <w:rPr>
          <w:b/>
          <w:sz w:val="24"/>
          <w:szCs w:val="24"/>
          <w:lang w:val="hr-HR"/>
        </w:rPr>
        <w:t xml:space="preserve">  </w:t>
      </w:r>
    </w:p>
    <w:p w14:paraId="02FB3AC4" w14:textId="77777777" w:rsidR="00F815B9" w:rsidRDefault="00F815B9" w:rsidP="00E7646D">
      <w:pPr>
        <w:rPr>
          <w:sz w:val="24"/>
          <w:szCs w:val="24"/>
          <w:lang w:val="hr-HR"/>
        </w:rPr>
      </w:pPr>
    </w:p>
    <w:p w14:paraId="79F0994C" w14:textId="77777777" w:rsidR="00E7646D" w:rsidRDefault="00E7646D" w:rsidP="00E7646D">
      <w:pPr>
        <w:jc w:val="center"/>
        <w:rPr>
          <w:b/>
          <w:sz w:val="24"/>
          <w:szCs w:val="24"/>
          <w:lang w:val="hr-HR"/>
        </w:rPr>
      </w:pPr>
      <w:r>
        <w:rPr>
          <w:b/>
          <w:sz w:val="24"/>
          <w:szCs w:val="24"/>
          <w:lang w:val="hr-HR"/>
        </w:rPr>
        <w:t>OBRAZLOŽENJE IZVJEŠTAJA O IZVRŠENJU</w:t>
      </w:r>
    </w:p>
    <w:p w14:paraId="1E35DEBD" w14:textId="77777777" w:rsidR="00E7646D" w:rsidRDefault="00E7646D" w:rsidP="00E7646D">
      <w:pPr>
        <w:jc w:val="center"/>
        <w:rPr>
          <w:b/>
          <w:sz w:val="24"/>
          <w:szCs w:val="24"/>
          <w:lang w:val="hr-HR"/>
        </w:rPr>
      </w:pPr>
      <w:r>
        <w:rPr>
          <w:b/>
          <w:sz w:val="24"/>
          <w:szCs w:val="24"/>
          <w:lang w:val="hr-HR"/>
        </w:rPr>
        <w:t xml:space="preserve">PRORAČUNA GRADA SLUNJA </w:t>
      </w:r>
    </w:p>
    <w:p w14:paraId="13AEC251" w14:textId="2A3E90A4" w:rsidR="00E7646D" w:rsidRDefault="00E7646D" w:rsidP="00E7646D">
      <w:pPr>
        <w:jc w:val="center"/>
        <w:rPr>
          <w:b/>
          <w:sz w:val="24"/>
          <w:szCs w:val="24"/>
          <w:lang w:val="hr-HR"/>
        </w:rPr>
      </w:pPr>
      <w:r>
        <w:rPr>
          <w:b/>
          <w:sz w:val="24"/>
          <w:szCs w:val="24"/>
          <w:lang w:val="hr-HR"/>
        </w:rPr>
        <w:t>ZA RAZDOBLJE 01.01.-</w:t>
      </w:r>
      <w:r w:rsidR="005768D0">
        <w:rPr>
          <w:b/>
          <w:sz w:val="24"/>
          <w:szCs w:val="24"/>
          <w:lang w:val="hr-HR"/>
        </w:rPr>
        <w:t>31.12</w:t>
      </w:r>
      <w:r w:rsidR="001E1D01">
        <w:rPr>
          <w:b/>
          <w:sz w:val="24"/>
          <w:szCs w:val="24"/>
          <w:lang w:val="hr-HR"/>
        </w:rPr>
        <w:t>.202</w:t>
      </w:r>
      <w:r w:rsidR="00F815B9">
        <w:rPr>
          <w:b/>
          <w:sz w:val="24"/>
          <w:szCs w:val="24"/>
          <w:lang w:val="hr-HR"/>
        </w:rPr>
        <w:t>5</w:t>
      </w:r>
      <w:r>
        <w:rPr>
          <w:b/>
          <w:sz w:val="24"/>
          <w:szCs w:val="24"/>
          <w:lang w:val="hr-HR"/>
        </w:rPr>
        <w:t>. GODINE</w:t>
      </w:r>
    </w:p>
    <w:p w14:paraId="3261661B" w14:textId="77777777" w:rsidR="00A5474D" w:rsidRDefault="00A5474D" w:rsidP="00E7646D">
      <w:pPr>
        <w:jc w:val="center"/>
        <w:rPr>
          <w:b/>
          <w:sz w:val="24"/>
          <w:szCs w:val="24"/>
          <w:lang w:val="hr-HR"/>
        </w:rPr>
      </w:pPr>
    </w:p>
    <w:p w14:paraId="4DACCA37" w14:textId="77777777" w:rsidR="00F815B9" w:rsidRDefault="00F815B9" w:rsidP="00E7646D">
      <w:pPr>
        <w:jc w:val="center"/>
        <w:rPr>
          <w:b/>
          <w:sz w:val="24"/>
          <w:szCs w:val="24"/>
          <w:lang w:val="hr-HR"/>
        </w:rPr>
      </w:pPr>
    </w:p>
    <w:p w14:paraId="5D96FAFD" w14:textId="21320607" w:rsidR="00E553AD" w:rsidRDefault="00C03657" w:rsidP="00A5474D">
      <w:pPr>
        <w:ind w:firstLine="708"/>
        <w:jc w:val="both"/>
        <w:rPr>
          <w:sz w:val="24"/>
          <w:szCs w:val="24"/>
          <w:lang w:val="hr-HR"/>
        </w:rPr>
      </w:pPr>
      <w:r>
        <w:rPr>
          <w:sz w:val="24"/>
          <w:szCs w:val="24"/>
          <w:lang w:val="hr-HR"/>
        </w:rPr>
        <w:t>Izvještaj o izvršenju Proračuna Grada Slunja za razdoblje 01.01.-</w:t>
      </w:r>
      <w:r w:rsidR="005768D0">
        <w:rPr>
          <w:sz w:val="24"/>
          <w:szCs w:val="24"/>
          <w:lang w:val="hr-HR"/>
        </w:rPr>
        <w:t>31.12</w:t>
      </w:r>
      <w:r w:rsidR="001E1D01">
        <w:rPr>
          <w:sz w:val="24"/>
          <w:szCs w:val="24"/>
          <w:lang w:val="hr-HR"/>
        </w:rPr>
        <w:t>.202</w:t>
      </w:r>
      <w:r w:rsidR="00F815B9">
        <w:rPr>
          <w:sz w:val="24"/>
          <w:szCs w:val="24"/>
          <w:lang w:val="hr-HR"/>
        </w:rPr>
        <w:t>5</w:t>
      </w:r>
      <w:r w:rsidRPr="001645BA">
        <w:rPr>
          <w:sz w:val="24"/>
          <w:szCs w:val="24"/>
          <w:lang w:val="hr-HR"/>
        </w:rPr>
        <w:t>.</w:t>
      </w:r>
      <w:r>
        <w:rPr>
          <w:sz w:val="24"/>
          <w:szCs w:val="24"/>
          <w:lang w:val="hr-HR"/>
        </w:rPr>
        <w:t xml:space="preserve"> godine </w:t>
      </w:r>
      <w:r w:rsidR="0027728E">
        <w:rPr>
          <w:sz w:val="24"/>
          <w:szCs w:val="24"/>
          <w:lang w:val="hr-HR"/>
        </w:rPr>
        <w:t>izrađen</w:t>
      </w:r>
      <w:r>
        <w:rPr>
          <w:sz w:val="24"/>
          <w:szCs w:val="24"/>
          <w:lang w:val="hr-HR"/>
        </w:rPr>
        <w:t xml:space="preserve"> je</w:t>
      </w:r>
      <w:r w:rsidRPr="001645BA">
        <w:rPr>
          <w:sz w:val="24"/>
          <w:szCs w:val="24"/>
          <w:lang w:val="hr-HR"/>
        </w:rPr>
        <w:t xml:space="preserve"> </w:t>
      </w:r>
      <w:r>
        <w:rPr>
          <w:sz w:val="24"/>
          <w:szCs w:val="24"/>
          <w:lang w:val="hr-HR"/>
        </w:rPr>
        <w:t>u</w:t>
      </w:r>
      <w:r w:rsidR="00E553AD" w:rsidRPr="001645BA">
        <w:rPr>
          <w:sz w:val="24"/>
          <w:szCs w:val="24"/>
          <w:lang w:val="hr-HR"/>
        </w:rPr>
        <w:t xml:space="preserve"> skladu s odredbama Zakona o proračunu (N.N. </w:t>
      </w:r>
      <w:r w:rsidR="00424B70">
        <w:rPr>
          <w:sz w:val="24"/>
          <w:szCs w:val="24"/>
          <w:lang w:val="hr-HR"/>
        </w:rPr>
        <w:t>144/21</w:t>
      </w:r>
      <w:r w:rsidR="00E553AD" w:rsidRPr="001645BA">
        <w:rPr>
          <w:sz w:val="24"/>
          <w:szCs w:val="24"/>
          <w:lang w:val="hr-HR"/>
        </w:rPr>
        <w:t>), te</w:t>
      </w:r>
      <w:r w:rsidR="00E553AD">
        <w:rPr>
          <w:sz w:val="24"/>
          <w:szCs w:val="24"/>
          <w:lang w:val="hr-HR"/>
        </w:rPr>
        <w:t xml:space="preserve"> </w:t>
      </w:r>
      <w:r w:rsidR="00E553AD" w:rsidRPr="001645BA">
        <w:rPr>
          <w:sz w:val="24"/>
          <w:szCs w:val="24"/>
          <w:lang w:val="hr-HR"/>
        </w:rPr>
        <w:t xml:space="preserve">Pravilnika o </w:t>
      </w:r>
      <w:r w:rsidR="00E553AD">
        <w:rPr>
          <w:sz w:val="24"/>
          <w:szCs w:val="24"/>
          <w:lang w:val="hr-HR"/>
        </w:rPr>
        <w:t>polugodišnjem i godišnjem izvještaju o izvršenju proračuna</w:t>
      </w:r>
      <w:r w:rsidR="00803AC1">
        <w:rPr>
          <w:sz w:val="24"/>
          <w:szCs w:val="24"/>
          <w:lang w:val="hr-HR"/>
        </w:rPr>
        <w:t xml:space="preserve"> i financijskog plana</w:t>
      </w:r>
      <w:r w:rsidR="00E553AD" w:rsidRPr="001645BA">
        <w:rPr>
          <w:sz w:val="24"/>
          <w:szCs w:val="24"/>
          <w:lang w:val="hr-HR"/>
        </w:rPr>
        <w:t xml:space="preserve"> (N.N. </w:t>
      </w:r>
      <w:r w:rsidR="00803AC1">
        <w:rPr>
          <w:sz w:val="24"/>
          <w:szCs w:val="24"/>
          <w:lang w:val="hr-HR"/>
        </w:rPr>
        <w:t>85/23</w:t>
      </w:r>
      <w:r w:rsidR="00E553AD">
        <w:rPr>
          <w:sz w:val="24"/>
          <w:szCs w:val="24"/>
          <w:lang w:val="hr-HR"/>
        </w:rPr>
        <w:t xml:space="preserve">). </w:t>
      </w:r>
    </w:p>
    <w:p w14:paraId="0427AC4E" w14:textId="569352EE" w:rsidR="00E553AD" w:rsidRDefault="00E553AD" w:rsidP="006F1A32">
      <w:pPr>
        <w:ind w:firstLine="708"/>
        <w:jc w:val="both"/>
        <w:rPr>
          <w:sz w:val="24"/>
          <w:szCs w:val="24"/>
          <w:lang w:val="hr-HR"/>
        </w:rPr>
      </w:pPr>
      <w:r>
        <w:rPr>
          <w:sz w:val="24"/>
          <w:szCs w:val="24"/>
          <w:lang w:val="hr-HR"/>
        </w:rPr>
        <w:t xml:space="preserve">Izvještaj o izvršenju proračuna sadrži: opći dio proračuna, posebni dio proračuna, </w:t>
      </w:r>
      <w:r w:rsidR="00424B70">
        <w:rPr>
          <w:sz w:val="24"/>
          <w:szCs w:val="24"/>
          <w:lang w:val="hr-HR"/>
        </w:rPr>
        <w:t xml:space="preserve">izvještaj o korištenju proračunske zalihe, </w:t>
      </w:r>
      <w:r>
        <w:rPr>
          <w:sz w:val="24"/>
          <w:szCs w:val="24"/>
          <w:lang w:val="hr-HR"/>
        </w:rPr>
        <w:t xml:space="preserve">izvještaj o zaduživanju na domaćem i stranom tržištu novca i kapitala, izvještaj o danim jamstvima i </w:t>
      </w:r>
      <w:r w:rsidR="00803AC1">
        <w:rPr>
          <w:sz w:val="24"/>
          <w:szCs w:val="24"/>
          <w:lang w:val="hr-HR"/>
        </w:rPr>
        <w:t>plaćanjima po protestiranim</w:t>
      </w:r>
      <w:r>
        <w:rPr>
          <w:sz w:val="24"/>
          <w:szCs w:val="24"/>
          <w:lang w:val="hr-HR"/>
        </w:rPr>
        <w:t xml:space="preserve"> jamstvima, </w:t>
      </w:r>
      <w:r w:rsidR="005768D0">
        <w:rPr>
          <w:sz w:val="24"/>
          <w:szCs w:val="24"/>
          <w:lang w:val="hr-HR"/>
        </w:rPr>
        <w:t xml:space="preserve">izvještaj o korištenju sredstava fondova Europske unije, izvještaj o stanju potraživanja i dospjelih obveza te o stanju potencijalnih obveza po osnovi sudskih sporova, </w:t>
      </w:r>
      <w:r w:rsidR="00BC32BE">
        <w:rPr>
          <w:sz w:val="24"/>
          <w:szCs w:val="24"/>
          <w:lang w:val="hr-HR"/>
        </w:rPr>
        <w:t>te</w:t>
      </w:r>
      <w:r>
        <w:rPr>
          <w:sz w:val="24"/>
          <w:szCs w:val="24"/>
          <w:lang w:val="hr-HR"/>
        </w:rPr>
        <w:t xml:space="preserve"> obrazloženje ostvarenja prihoda i primitaka, rashoda i izdataka. </w:t>
      </w:r>
    </w:p>
    <w:p w14:paraId="19F5F81D" w14:textId="77777777" w:rsidR="005768D0" w:rsidRDefault="0054722F" w:rsidP="002A01EB">
      <w:pPr>
        <w:ind w:firstLine="708"/>
        <w:jc w:val="both"/>
        <w:rPr>
          <w:lang w:val="hr-HR"/>
        </w:rPr>
      </w:pPr>
      <w:r w:rsidRPr="002A01EB">
        <w:rPr>
          <w:sz w:val="24"/>
          <w:szCs w:val="24"/>
          <w:lang w:val="hr-HR"/>
        </w:rPr>
        <w:t>Opći dio proračuna čini Račun prihoda i rashoda i Račun financiranja</w:t>
      </w:r>
      <w:r w:rsidR="00403FEF" w:rsidRPr="002A01EB">
        <w:rPr>
          <w:sz w:val="24"/>
          <w:szCs w:val="24"/>
          <w:lang w:val="hr-HR"/>
        </w:rPr>
        <w:t>. Račun prihoda i rashoda iskazuje se u 3 tablice: prihodi i rashodi po ekonomskoj klasifikaciji, prihodi i rashodi prema izvorima financiranja, te rashodi</w:t>
      </w:r>
      <w:r w:rsidR="005C35B2" w:rsidRPr="002A01EB">
        <w:rPr>
          <w:sz w:val="24"/>
          <w:szCs w:val="24"/>
          <w:lang w:val="hr-HR"/>
        </w:rPr>
        <w:t xml:space="preserve"> prema funkcijskoj klasifikaciji. Račun financiranja iskazuje se u 2 tablice: račun financiranja prema ekonomskoj klasifikaciji i račun financiranja prema izvorima financiranja.</w:t>
      </w:r>
      <w:r w:rsidR="00403FEF" w:rsidRPr="005768D0">
        <w:rPr>
          <w:lang w:val="hr-HR"/>
        </w:rPr>
        <w:t xml:space="preserve"> </w:t>
      </w:r>
    </w:p>
    <w:p w14:paraId="15EE854A" w14:textId="6A2ABD2C" w:rsidR="005768D0" w:rsidRDefault="002A01EB" w:rsidP="00C440EC">
      <w:pPr>
        <w:jc w:val="both"/>
        <w:rPr>
          <w:sz w:val="24"/>
          <w:szCs w:val="24"/>
          <w:lang w:val="hr-HR"/>
        </w:rPr>
      </w:pPr>
      <w:r>
        <w:rPr>
          <w:sz w:val="24"/>
          <w:szCs w:val="24"/>
          <w:lang w:val="hr-HR"/>
        </w:rPr>
        <w:t xml:space="preserve">Kod općeg djela proračuna, daju se podaci o </w:t>
      </w:r>
      <w:r w:rsidRPr="005630D3">
        <w:rPr>
          <w:sz w:val="24"/>
          <w:szCs w:val="24"/>
          <w:lang w:val="hr-HR"/>
        </w:rPr>
        <w:t xml:space="preserve"> </w:t>
      </w:r>
      <w:r>
        <w:rPr>
          <w:sz w:val="24"/>
          <w:szCs w:val="24"/>
          <w:lang w:val="hr-HR"/>
        </w:rPr>
        <w:t xml:space="preserve">izvršenju za izvještajno razdoblje prethodne proračunske godine, izvornom planu za proračunsku godinu, </w:t>
      </w:r>
      <w:r w:rsidR="005768D0">
        <w:rPr>
          <w:sz w:val="24"/>
          <w:szCs w:val="24"/>
          <w:lang w:val="hr-HR"/>
        </w:rPr>
        <w:t xml:space="preserve">tekućem planu za proračunsku godinu, </w:t>
      </w:r>
      <w:r>
        <w:rPr>
          <w:sz w:val="24"/>
          <w:szCs w:val="24"/>
          <w:lang w:val="hr-HR"/>
        </w:rPr>
        <w:t>izvršenju za izvještajno razdoblje, indeks</w:t>
      </w:r>
      <w:r w:rsidR="00C440EC">
        <w:rPr>
          <w:sz w:val="24"/>
          <w:szCs w:val="24"/>
          <w:lang w:val="hr-HR"/>
        </w:rPr>
        <w:t>u</w:t>
      </w:r>
      <w:r>
        <w:rPr>
          <w:sz w:val="24"/>
          <w:szCs w:val="24"/>
          <w:lang w:val="hr-HR"/>
        </w:rPr>
        <w:t xml:space="preserve"> izvršenja za izvještajno razdoblje u odnosu na izvršenje za izvještajno razdoblje prethodne godine, te indeks</w:t>
      </w:r>
      <w:r w:rsidR="00C440EC">
        <w:rPr>
          <w:sz w:val="24"/>
          <w:szCs w:val="24"/>
          <w:lang w:val="hr-HR"/>
        </w:rPr>
        <w:t>u</w:t>
      </w:r>
      <w:r>
        <w:rPr>
          <w:sz w:val="24"/>
          <w:szCs w:val="24"/>
          <w:lang w:val="hr-HR"/>
        </w:rPr>
        <w:t xml:space="preserve"> izvršenja za izvještajno razdoblje u odnosu na </w:t>
      </w:r>
      <w:r w:rsidR="005768D0">
        <w:rPr>
          <w:sz w:val="24"/>
          <w:szCs w:val="24"/>
          <w:lang w:val="hr-HR"/>
        </w:rPr>
        <w:t>tekući</w:t>
      </w:r>
      <w:r>
        <w:rPr>
          <w:sz w:val="24"/>
          <w:szCs w:val="24"/>
          <w:lang w:val="hr-HR"/>
        </w:rPr>
        <w:t xml:space="preserve"> plan. </w:t>
      </w:r>
    </w:p>
    <w:p w14:paraId="24E83D75" w14:textId="6B88770B" w:rsidR="002A01EB" w:rsidRDefault="00F815B9" w:rsidP="00161035">
      <w:pPr>
        <w:jc w:val="both"/>
        <w:rPr>
          <w:sz w:val="24"/>
          <w:szCs w:val="24"/>
          <w:lang w:val="hr-HR"/>
        </w:rPr>
      </w:pPr>
      <w:r>
        <w:rPr>
          <w:sz w:val="24"/>
          <w:szCs w:val="24"/>
          <w:lang w:val="hr-HR"/>
        </w:rPr>
        <w:t xml:space="preserve">Napominjem da </w:t>
      </w:r>
      <w:r w:rsidR="00C440EC">
        <w:rPr>
          <w:sz w:val="24"/>
          <w:szCs w:val="24"/>
          <w:lang w:val="hr-HR"/>
        </w:rPr>
        <w:t>izvorni plan</w:t>
      </w:r>
      <w:r>
        <w:rPr>
          <w:sz w:val="24"/>
          <w:szCs w:val="24"/>
          <w:lang w:val="hr-HR"/>
        </w:rPr>
        <w:t xml:space="preserve"> za proračunsku godinu </w:t>
      </w:r>
      <w:r w:rsidR="00C440EC">
        <w:rPr>
          <w:sz w:val="24"/>
          <w:szCs w:val="24"/>
          <w:lang w:val="hr-HR"/>
        </w:rPr>
        <w:t>predstavlja</w:t>
      </w:r>
      <w:r>
        <w:rPr>
          <w:sz w:val="24"/>
          <w:szCs w:val="24"/>
          <w:lang w:val="hr-HR"/>
        </w:rPr>
        <w:t xml:space="preserve"> </w:t>
      </w:r>
      <w:r w:rsidR="005768D0">
        <w:rPr>
          <w:sz w:val="24"/>
          <w:szCs w:val="24"/>
          <w:lang w:val="hr-HR"/>
        </w:rPr>
        <w:t>Odluk</w:t>
      </w:r>
      <w:r w:rsidR="00C440EC">
        <w:rPr>
          <w:sz w:val="24"/>
          <w:szCs w:val="24"/>
          <w:lang w:val="hr-HR"/>
        </w:rPr>
        <w:t>a</w:t>
      </w:r>
      <w:r w:rsidR="005768D0">
        <w:rPr>
          <w:sz w:val="24"/>
          <w:szCs w:val="24"/>
          <w:lang w:val="hr-HR"/>
        </w:rPr>
        <w:t xml:space="preserve"> o izmjenama i dopunama Proračuna Grada Slunja za 2025. godinu,</w:t>
      </w:r>
      <w:r>
        <w:rPr>
          <w:sz w:val="24"/>
          <w:szCs w:val="24"/>
          <w:lang w:val="hr-HR"/>
        </w:rPr>
        <w:t xml:space="preserve"> koj</w:t>
      </w:r>
      <w:r w:rsidR="005768D0">
        <w:rPr>
          <w:sz w:val="24"/>
          <w:szCs w:val="24"/>
          <w:lang w:val="hr-HR"/>
        </w:rPr>
        <w:t>a</w:t>
      </w:r>
      <w:r>
        <w:rPr>
          <w:sz w:val="24"/>
          <w:szCs w:val="24"/>
          <w:lang w:val="hr-HR"/>
        </w:rPr>
        <w:t xml:space="preserve"> je usvojen</w:t>
      </w:r>
      <w:r w:rsidR="005768D0">
        <w:rPr>
          <w:sz w:val="24"/>
          <w:szCs w:val="24"/>
          <w:lang w:val="hr-HR"/>
        </w:rPr>
        <w:t>a</w:t>
      </w:r>
      <w:r>
        <w:rPr>
          <w:sz w:val="24"/>
          <w:szCs w:val="24"/>
          <w:lang w:val="hr-HR"/>
        </w:rPr>
        <w:t xml:space="preserve"> na sjednici Gradskog vijeća </w:t>
      </w:r>
      <w:r w:rsidR="005768D0">
        <w:rPr>
          <w:sz w:val="24"/>
          <w:szCs w:val="24"/>
          <w:lang w:val="hr-HR"/>
        </w:rPr>
        <w:t xml:space="preserve">09.12.2025., dok pod tekućim planom </w:t>
      </w:r>
      <w:r>
        <w:rPr>
          <w:sz w:val="24"/>
          <w:szCs w:val="24"/>
          <w:lang w:val="hr-HR"/>
        </w:rPr>
        <w:t xml:space="preserve"> </w:t>
      </w:r>
      <w:r w:rsidR="005768D0">
        <w:rPr>
          <w:sz w:val="24"/>
          <w:szCs w:val="24"/>
          <w:lang w:val="hr-HR"/>
        </w:rPr>
        <w:t xml:space="preserve">imamo posljednje izmjene i dopune proračuna koje uključuju izvršenu preraspodjelu sredstava od 17.12.2025. </w:t>
      </w:r>
      <w:r>
        <w:rPr>
          <w:sz w:val="24"/>
          <w:szCs w:val="24"/>
          <w:lang w:val="hr-HR"/>
        </w:rPr>
        <w:t>godine</w:t>
      </w:r>
      <w:r w:rsidR="00161035">
        <w:rPr>
          <w:sz w:val="24"/>
          <w:szCs w:val="24"/>
          <w:lang w:val="hr-HR"/>
        </w:rPr>
        <w:t xml:space="preserve"> temeljem odluke gradonačelnice. </w:t>
      </w:r>
    </w:p>
    <w:p w14:paraId="55031621" w14:textId="2D7E739E" w:rsidR="00FB0E96" w:rsidRPr="002A01EB" w:rsidRDefault="005C35B2" w:rsidP="002A01EB">
      <w:pPr>
        <w:pStyle w:val="Naslov"/>
        <w:ind w:firstLine="708"/>
        <w:jc w:val="both"/>
        <w:rPr>
          <w:b w:val="0"/>
          <w:bCs w:val="0"/>
        </w:rPr>
      </w:pPr>
      <w:r>
        <w:rPr>
          <w:b w:val="0"/>
        </w:rPr>
        <w:t>P</w:t>
      </w:r>
      <w:r w:rsidR="0054722F" w:rsidRPr="006658E7">
        <w:rPr>
          <w:b w:val="0"/>
        </w:rPr>
        <w:t>osebni dio</w:t>
      </w:r>
      <w:r>
        <w:rPr>
          <w:b w:val="0"/>
        </w:rPr>
        <w:t xml:space="preserve"> proračuna</w:t>
      </w:r>
      <w:r w:rsidR="0054722F" w:rsidRPr="006658E7">
        <w:rPr>
          <w:b w:val="0"/>
        </w:rPr>
        <w:t xml:space="preserve"> </w:t>
      </w:r>
      <w:r>
        <w:rPr>
          <w:b w:val="0"/>
        </w:rPr>
        <w:t>sadrži</w:t>
      </w:r>
      <w:r w:rsidR="0054722F" w:rsidRPr="006658E7">
        <w:rPr>
          <w:b w:val="0"/>
        </w:rPr>
        <w:t xml:space="preserve"> </w:t>
      </w:r>
      <w:r w:rsidR="0054722F">
        <w:rPr>
          <w:b w:val="0"/>
        </w:rPr>
        <w:t>izvršen</w:t>
      </w:r>
      <w:r w:rsidR="00403FEF">
        <w:rPr>
          <w:b w:val="0"/>
        </w:rPr>
        <w:t>j</w:t>
      </w:r>
      <w:r>
        <w:rPr>
          <w:b w:val="0"/>
        </w:rPr>
        <w:t>e</w:t>
      </w:r>
      <w:r w:rsidR="00403FEF">
        <w:rPr>
          <w:b w:val="0"/>
        </w:rPr>
        <w:t xml:space="preserve"> proračuna po organizacijskoj</w:t>
      </w:r>
      <w:r>
        <w:rPr>
          <w:b w:val="0"/>
        </w:rPr>
        <w:t xml:space="preserve"> klasifikaciji i izvršenje proračuna po</w:t>
      </w:r>
      <w:r w:rsidR="0054722F">
        <w:rPr>
          <w:b w:val="0"/>
        </w:rPr>
        <w:t xml:space="preserve"> programskoj klasifikaciji</w:t>
      </w:r>
      <w:r w:rsidR="0054722F" w:rsidRPr="006658E7">
        <w:rPr>
          <w:b w:val="0"/>
        </w:rPr>
        <w:t xml:space="preserve">. </w:t>
      </w:r>
      <w:r w:rsidR="00FB0E96" w:rsidRPr="002A01EB">
        <w:rPr>
          <w:b w:val="0"/>
          <w:bCs w:val="0"/>
          <w:szCs w:val="24"/>
        </w:rPr>
        <w:t>Kod posebnog djela proračuna, daju se podaci o izvornom planu za proračunsku godinu,</w:t>
      </w:r>
      <w:r w:rsidR="00161035">
        <w:rPr>
          <w:b w:val="0"/>
          <w:bCs w:val="0"/>
          <w:szCs w:val="24"/>
        </w:rPr>
        <w:t xml:space="preserve"> tekućem planu za proračunsku godinu,</w:t>
      </w:r>
      <w:r w:rsidR="00FB0E96" w:rsidRPr="002A01EB">
        <w:rPr>
          <w:b w:val="0"/>
          <w:bCs w:val="0"/>
          <w:szCs w:val="24"/>
        </w:rPr>
        <w:t xml:space="preserve"> izvršenju za izvještajno razdoblje i indeksu izvršenja za  izvještajno razdoblje u odnosu na </w:t>
      </w:r>
      <w:r w:rsidR="00161035">
        <w:rPr>
          <w:b w:val="0"/>
          <w:bCs w:val="0"/>
          <w:szCs w:val="24"/>
        </w:rPr>
        <w:t>tekući</w:t>
      </w:r>
      <w:r w:rsidR="00FB0E96" w:rsidRPr="002A01EB">
        <w:rPr>
          <w:b w:val="0"/>
          <w:bCs w:val="0"/>
          <w:szCs w:val="24"/>
        </w:rPr>
        <w:t xml:space="preserve"> plan.</w:t>
      </w:r>
    </w:p>
    <w:p w14:paraId="56F53FFF" w14:textId="77777777" w:rsidR="00F815B9" w:rsidRDefault="00F815B9" w:rsidP="00161035">
      <w:pPr>
        <w:pStyle w:val="Naslov"/>
        <w:jc w:val="both"/>
        <w:rPr>
          <w:b w:val="0"/>
        </w:rPr>
      </w:pPr>
    </w:p>
    <w:p w14:paraId="7AF4E615" w14:textId="3CA07591" w:rsidR="00A21B66" w:rsidRDefault="001E1D01" w:rsidP="00161035">
      <w:pPr>
        <w:pStyle w:val="Naslov"/>
        <w:ind w:firstLine="708"/>
        <w:jc w:val="both"/>
        <w:rPr>
          <w:b w:val="0"/>
          <w:szCs w:val="24"/>
        </w:rPr>
      </w:pPr>
      <w:r>
        <w:rPr>
          <w:b w:val="0"/>
        </w:rPr>
        <w:t>Izvještaj o izvršenju Proračuna Grada Slunja za razdoblje 01.01.-</w:t>
      </w:r>
      <w:r w:rsidR="00161035">
        <w:rPr>
          <w:b w:val="0"/>
        </w:rPr>
        <w:t>31.12</w:t>
      </w:r>
      <w:r>
        <w:rPr>
          <w:b w:val="0"/>
        </w:rPr>
        <w:t>.202</w:t>
      </w:r>
      <w:r w:rsidR="00161035">
        <w:rPr>
          <w:b w:val="0"/>
        </w:rPr>
        <w:t>5</w:t>
      </w:r>
      <w:r>
        <w:rPr>
          <w:b w:val="0"/>
        </w:rPr>
        <w:t xml:space="preserve">. godine je konsolidirani izvještaj koji obuhvaća prihode i primitke, rashode i izdatke Grada Slunja, ali i vlastite prihode i primitke proračunskih korisnika </w:t>
      </w:r>
      <w:r w:rsidRPr="001E1D01">
        <w:rPr>
          <w:b w:val="0"/>
          <w:szCs w:val="24"/>
        </w:rPr>
        <w:t>(Dječji vrtić Slunj, Knjižnica i čitaonica Slunj, Pučko otvoreno učilište Slunj, Vijeće srpske nacionalne manjine)</w:t>
      </w:r>
      <w:r>
        <w:rPr>
          <w:b w:val="0"/>
          <w:szCs w:val="24"/>
        </w:rPr>
        <w:t>, te rashode koji se financiraju iz tih prihoda.</w:t>
      </w:r>
    </w:p>
    <w:p w14:paraId="6742EAD2" w14:textId="77777777" w:rsidR="00F815B9" w:rsidRPr="006658E7" w:rsidRDefault="00F815B9" w:rsidP="00A9101C">
      <w:pPr>
        <w:pStyle w:val="Naslov"/>
        <w:ind w:firstLine="708"/>
        <w:jc w:val="both"/>
        <w:rPr>
          <w:b w:val="0"/>
        </w:rPr>
      </w:pPr>
    </w:p>
    <w:p w14:paraId="69A96962" w14:textId="32CD0737" w:rsidR="00DD46A0" w:rsidRDefault="00E553AD" w:rsidP="00A836ED">
      <w:pPr>
        <w:jc w:val="both"/>
        <w:rPr>
          <w:sz w:val="24"/>
          <w:szCs w:val="24"/>
          <w:lang w:val="hr-HR"/>
        </w:rPr>
      </w:pPr>
      <w:r>
        <w:rPr>
          <w:sz w:val="24"/>
          <w:szCs w:val="24"/>
          <w:lang w:val="hr-HR"/>
        </w:rPr>
        <w:tab/>
        <w:t>U razdoblju 01.01.-</w:t>
      </w:r>
      <w:r w:rsidR="00C440EC">
        <w:rPr>
          <w:sz w:val="24"/>
          <w:szCs w:val="24"/>
          <w:lang w:val="hr-HR"/>
        </w:rPr>
        <w:t>31.12</w:t>
      </w:r>
      <w:r w:rsidR="001E1D01">
        <w:rPr>
          <w:sz w:val="24"/>
          <w:szCs w:val="24"/>
          <w:lang w:val="hr-HR"/>
        </w:rPr>
        <w:t>.202</w:t>
      </w:r>
      <w:r w:rsidR="00F815B9">
        <w:rPr>
          <w:sz w:val="24"/>
          <w:szCs w:val="24"/>
          <w:lang w:val="hr-HR"/>
        </w:rPr>
        <w:t>5</w:t>
      </w:r>
      <w:r w:rsidR="001E1D01">
        <w:rPr>
          <w:sz w:val="24"/>
          <w:szCs w:val="24"/>
          <w:lang w:val="hr-HR"/>
        </w:rPr>
        <w:t>.</w:t>
      </w:r>
      <w:r>
        <w:rPr>
          <w:sz w:val="24"/>
          <w:szCs w:val="24"/>
          <w:lang w:val="hr-HR"/>
        </w:rPr>
        <w:t xml:space="preserve"> godine, </w:t>
      </w:r>
      <w:r w:rsidR="00DD46A0">
        <w:rPr>
          <w:sz w:val="24"/>
          <w:szCs w:val="24"/>
          <w:lang w:val="hr-HR"/>
        </w:rPr>
        <w:t>ostvareni su</w:t>
      </w:r>
      <w:r>
        <w:rPr>
          <w:sz w:val="24"/>
          <w:szCs w:val="24"/>
          <w:lang w:val="hr-HR"/>
        </w:rPr>
        <w:t xml:space="preserve"> prihod</w:t>
      </w:r>
      <w:r w:rsidR="00DD46A0">
        <w:rPr>
          <w:sz w:val="24"/>
          <w:szCs w:val="24"/>
          <w:lang w:val="hr-HR"/>
        </w:rPr>
        <w:t>i</w:t>
      </w:r>
      <w:r>
        <w:rPr>
          <w:sz w:val="24"/>
          <w:szCs w:val="24"/>
          <w:lang w:val="hr-HR"/>
        </w:rPr>
        <w:t xml:space="preserve"> i primi</w:t>
      </w:r>
      <w:r w:rsidR="00DD46A0">
        <w:rPr>
          <w:sz w:val="24"/>
          <w:szCs w:val="24"/>
          <w:lang w:val="hr-HR"/>
        </w:rPr>
        <w:t>ci</w:t>
      </w:r>
      <w:r>
        <w:rPr>
          <w:sz w:val="24"/>
          <w:szCs w:val="24"/>
          <w:lang w:val="hr-HR"/>
        </w:rPr>
        <w:t xml:space="preserve"> u ukupnom iznosu </w:t>
      </w:r>
      <w:r w:rsidR="00AE6DDD">
        <w:rPr>
          <w:sz w:val="24"/>
          <w:szCs w:val="24"/>
          <w:lang w:val="hr-HR"/>
        </w:rPr>
        <w:t>6.953.531,16</w:t>
      </w:r>
      <w:r w:rsidR="00E454F3">
        <w:rPr>
          <w:sz w:val="24"/>
          <w:szCs w:val="24"/>
          <w:lang w:val="hr-HR"/>
        </w:rPr>
        <w:t xml:space="preserve"> </w:t>
      </w:r>
      <w:r w:rsidR="00E454F3" w:rsidRPr="00C440EC">
        <w:rPr>
          <w:sz w:val="24"/>
          <w:szCs w:val="24"/>
          <w:lang w:val="hr-HR"/>
        </w:rPr>
        <w:t>€</w:t>
      </w:r>
      <w:r>
        <w:rPr>
          <w:sz w:val="24"/>
          <w:szCs w:val="24"/>
          <w:lang w:val="hr-HR"/>
        </w:rPr>
        <w:t xml:space="preserve">, što iznosi </w:t>
      </w:r>
      <w:r w:rsidR="00C440EC">
        <w:rPr>
          <w:sz w:val="24"/>
          <w:szCs w:val="24"/>
          <w:lang w:val="hr-HR"/>
        </w:rPr>
        <w:t>89,83</w:t>
      </w:r>
      <w:r>
        <w:rPr>
          <w:sz w:val="24"/>
          <w:szCs w:val="24"/>
          <w:lang w:val="hr-HR"/>
        </w:rPr>
        <w:t>% godišnjeg plana.</w:t>
      </w:r>
      <w:r w:rsidR="00DD46A0">
        <w:rPr>
          <w:sz w:val="24"/>
          <w:szCs w:val="24"/>
          <w:lang w:val="hr-HR"/>
        </w:rPr>
        <w:t xml:space="preserve"> U tom iznosu obuhvaćeni su prihodi Grada</w:t>
      </w:r>
      <w:r w:rsidR="00F31E7B">
        <w:rPr>
          <w:sz w:val="24"/>
          <w:szCs w:val="24"/>
          <w:lang w:val="hr-HR"/>
        </w:rPr>
        <w:t xml:space="preserve">, </w:t>
      </w:r>
      <w:r w:rsidR="00DD46A0">
        <w:rPr>
          <w:sz w:val="24"/>
          <w:szCs w:val="24"/>
          <w:lang w:val="hr-HR"/>
        </w:rPr>
        <w:t xml:space="preserve"> te vlastiti i namjenski prihodi proračunskih korisnika kako slijedi:</w:t>
      </w:r>
    </w:p>
    <w:p w14:paraId="233CCAEA" w14:textId="78F7DDDE" w:rsidR="00DD46A0" w:rsidRDefault="00DD46A0" w:rsidP="00DD46A0">
      <w:pPr>
        <w:pStyle w:val="Odlomakpopisa"/>
        <w:numPr>
          <w:ilvl w:val="0"/>
          <w:numId w:val="4"/>
        </w:numPr>
        <w:jc w:val="both"/>
        <w:rPr>
          <w:sz w:val="24"/>
          <w:szCs w:val="24"/>
          <w:lang w:val="hr-HR"/>
        </w:rPr>
      </w:pPr>
      <w:r>
        <w:rPr>
          <w:sz w:val="24"/>
          <w:szCs w:val="24"/>
          <w:lang w:val="hr-HR"/>
        </w:rPr>
        <w:t>Grad Slunj</w:t>
      </w:r>
      <w:r w:rsidR="00667852">
        <w:rPr>
          <w:sz w:val="24"/>
          <w:szCs w:val="24"/>
          <w:lang w:val="hr-HR"/>
        </w:rPr>
        <w:t xml:space="preserve">                              </w:t>
      </w:r>
      <w:r w:rsidR="002A01EB">
        <w:rPr>
          <w:sz w:val="24"/>
          <w:szCs w:val="24"/>
          <w:lang w:val="hr-HR"/>
        </w:rPr>
        <w:t xml:space="preserve">    </w:t>
      </w:r>
      <w:r w:rsidR="00C440EC">
        <w:rPr>
          <w:sz w:val="24"/>
          <w:szCs w:val="24"/>
          <w:lang w:val="hr-HR"/>
        </w:rPr>
        <w:t>6.378.587,05</w:t>
      </w:r>
      <w:r w:rsidR="004220F9">
        <w:rPr>
          <w:sz w:val="24"/>
          <w:szCs w:val="24"/>
          <w:lang w:val="hr-HR"/>
        </w:rPr>
        <w:t xml:space="preserve"> </w:t>
      </w:r>
      <w:r w:rsidR="004220F9" w:rsidRPr="00C440EC">
        <w:rPr>
          <w:sz w:val="24"/>
          <w:szCs w:val="24"/>
          <w:lang w:val="hr-HR"/>
        </w:rPr>
        <w:t>€</w:t>
      </w:r>
    </w:p>
    <w:p w14:paraId="6E414594" w14:textId="035B3B75" w:rsidR="00667852" w:rsidRDefault="00667852" w:rsidP="00DD46A0">
      <w:pPr>
        <w:pStyle w:val="Odlomakpopisa"/>
        <w:numPr>
          <w:ilvl w:val="0"/>
          <w:numId w:val="4"/>
        </w:numPr>
        <w:jc w:val="both"/>
        <w:rPr>
          <w:sz w:val="24"/>
          <w:szCs w:val="24"/>
          <w:lang w:val="hr-HR"/>
        </w:rPr>
      </w:pPr>
      <w:r>
        <w:rPr>
          <w:sz w:val="24"/>
          <w:szCs w:val="24"/>
          <w:lang w:val="hr-HR"/>
        </w:rPr>
        <w:t>Dječji vrt</w:t>
      </w:r>
      <w:r w:rsidR="004035AA">
        <w:rPr>
          <w:sz w:val="24"/>
          <w:szCs w:val="24"/>
          <w:lang w:val="hr-HR"/>
        </w:rPr>
        <w:t xml:space="preserve">ić Slunj                     </w:t>
      </w:r>
      <w:r w:rsidR="007A101B">
        <w:rPr>
          <w:sz w:val="24"/>
          <w:szCs w:val="24"/>
          <w:lang w:val="hr-HR"/>
        </w:rPr>
        <w:t xml:space="preserve">  </w:t>
      </w:r>
      <w:r w:rsidR="002A01EB">
        <w:rPr>
          <w:sz w:val="24"/>
          <w:szCs w:val="24"/>
          <w:lang w:val="hr-HR"/>
        </w:rPr>
        <w:t xml:space="preserve">   </w:t>
      </w:r>
      <w:r w:rsidR="004220F9">
        <w:rPr>
          <w:sz w:val="24"/>
          <w:szCs w:val="24"/>
          <w:lang w:val="hr-HR"/>
        </w:rPr>
        <w:t xml:space="preserve"> </w:t>
      </w:r>
      <w:r w:rsidR="00C440EC">
        <w:rPr>
          <w:sz w:val="24"/>
          <w:szCs w:val="24"/>
          <w:lang w:val="hr-HR"/>
        </w:rPr>
        <w:t>492.898,70</w:t>
      </w:r>
      <w:r w:rsidR="004220F9">
        <w:rPr>
          <w:sz w:val="24"/>
          <w:szCs w:val="24"/>
          <w:lang w:val="hr-HR"/>
        </w:rPr>
        <w:t xml:space="preserve"> </w:t>
      </w:r>
      <w:r w:rsidR="004220F9" w:rsidRPr="00C440EC">
        <w:rPr>
          <w:sz w:val="24"/>
          <w:szCs w:val="24"/>
          <w:lang w:val="hr-HR"/>
        </w:rPr>
        <w:t>€</w:t>
      </w:r>
    </w:p>
    <w:p w14:paraId="59171F0C" w14:textId="6A1D156E" w:rsidR="00667852" w:rsidRDefault="00667852" w:rsidP="00DD46A0">
      <w:pPr>
        <w:pStyle w:val="Odlomakpopisa"/>
        <w:numPr>
          <w:ilvl w:val="0"/>
          <w:numId w:val="4"/>
        </w:numPr>
        <w:jc w:val="both"/>
        <w:rPr>
          <w:sz w:val="24"/>
          <w:szCs w:val="24"/>
          <w:lang w:val="hr-HR"/>
        </w:rPr>
      </w:pPr>
      <w:r>
        <w:rPr>
          <w:sz w:val="24"/>
          <w:szCs w:val="24"/>
          <w:lang w:val="hr-HR"/>
        </w:rPr>
        <w:t xml:space="preserve">Pučko otvoreno učilište Slunj       </w:t>
      </w:r>
      <w:r w:rsidR="001E1D01">
        <w:rPr>
          <w:sz w:val="24"/>
          <w:szCs w:val="24"/>
          <w:lang w:val="hr-HR"/>
        </w:rPr>
        <w:t xml:space="preserve"> </w:t>
      </w:r>
      <w:r w:rsidR="002A01EB">
        <w:rPr>
          <w:sz w:val="24"/>
          <w:szCs w:val="24"/>
          <w:lang w:val="hr-HR"/>
        </w:rPr>
        <w:t xml:space="preserve"> </w:t>
      </w:r>
      <w:r w:rsidR="00C440EC">
        <w:rPr>
          <w:sz w:val="24"/>
          <w:szCs w:val="24"/>
          <w:lang w:val="hr-HR"/>
        </w:rPr>
        <w:t>73.723,41</w:t>
      </w:r>
      <w:r w:rsidR="004220F9">
        <w:rPr>
          <w:sz w:val="24"/>
          <w:szCs w:val="24"/>
          <w:lang w:val="hr-HR"/>
        </w:rPr>
        <w:t xml:space="preserve"> </w:t>
      </w:r>
      <w:r w:rsidR="004220F9" w:rsidRPr="00C440EC">
        <w:rPr>
          <w:sz w:val="24"/>
          <w:szCs w:val="24"/>
          <w:lang w:val="hr-HR"/>
        </w:rPr>
        <w:t>€</w:t>
      </w:r>
    </w:p>
    <w:p w14:paraId="670EF8EE" w14:textId="51B88DC5" w:rsidR="00667852" w:rsidRPr="00C440EC" w:rsidRDefault="00667852" w:rsidP="00DD46A0">
      <w:pPr>
        <w:pStyle w:val="Odlomakpopisa"/>
        <w:numPr>
          <w:ilvl w:val="0"/>
          <w:numId w:val="4"/>
        </w:numPr>
        <w:jc w:val="both"/>
        <w:rPr>
          <w:sz w:val="24"/>
          <w:szCs w:val="24"/>
          <w:lang w:val="hr-HR"/>
        </w:rPr>
      </w:pPr>
      <w:r>
        <w:rPr>
          <w:sz w:val="24"/>
          <w:szCs w:val="24"/>
          <w:lang w:val="hr-HR"/>
        </w:rPr>
        <w:t xml:space="preserve">Knjižnica i čitaonica Slunj           </w:t>
      </w:r>
      <w:r w:rsidR="00AC785C">
        <w:rPr>
          <w:sz w:val="24"/>
          <w:szCs w:val="24"/>
          <w:lang w:val="hr-HR"/>
        </w:rPr>
        <w:t xml:space="preserve"> </w:t>
      </w:r>
      <w:r w:rsidR="00787427">
        <w:rPr>
          <w:sz w:val="24"/>
          <w:szCs w:val="24"/>
          <w:lang w:val="hr-HR"/>
        </w:rPr>
        <w:t xml:space="preserve"> </w:t>
      </w:r>
      <w:r w:rsidR="002A01EB">
        <w:rPr>
          <w:sz w:val="24"/>
          <w:szCs w:val="24"/>
          <w:lang w:val="hr-HR"/>
        </w:rPr>
        <w:t xml:space="preserve">   </w:t>
      </w:r>
      <w:r w:rsidR="00C440EC">
        <w:rPr>
          <w:sz w:val="24"/>
          <w:szCs w:val="24"/>
          <w:lang w:val="hr-HR"/>
        </w:rPr>
        <w:t>7.322,00</w:t>
      </w:r>
      <w:r w:rsidR="004220F9">
        <w:rPr>
          <w:sz w:val="24"/>
          <w:szCs w:val="24"/>
          <w:lang w:val="hr-HR"/>
        </w:rPr>
        <w:t xml:space="preserve"> </w:t>
      </w:r>
      <w:r w:rsidR="004220F9" w:rsidRPr="00C440EC">
        <w:rPr>
          <w:sz w:val="24"/>
          <w:szCs w:val="24"/>
          <w:lang w:val="hr-HR"/>
        </w:rPr>
        <w:t>€</w:t>
      </w:r>
    </w:p>
    <w:p w14:paraId="6175159F" w14:textId="6C082D74" w:rsidR="00C440EC" w:rsidRPr="00E454F3" w:rsidRDefault="00C440EC" w:rsidP="00DD46A0">
      <w:pPr>
        <w:pStyle w:val="Odlomakpopisa"/>
        <w:numPr>
          <w:ilvl w:val="0"/>
          <w:numId w:val="4"/>
        </w:numPr>
        <w:jc w:val="both"/>
        <w:rPr>
          <w:sz w:val="24"/>
          <w:szCs w:val="24"/>
          <w:lang w:val="hr-HR"/>
        </w:rPr>
      </w:pPr>
      <w:r w:rsidRPr="00C440EC">
        <w:rPr>
          <w:sz w:val="24"/>
          <w:szCs w:val="24"/>
          <w:lang w:val="hr-HR"/>
        </w:rPr>
        <w:t xml:space="preserve">Vijeće srpske nacionalne manjine    </w:t>
      </w:r>
      <w:r>
        <w:rPr>
          <w:sz w:val="24"/>
          <w:szCs w:val="24"/>
          <w:lang w:val="hr-HR"/>
        </w:rPr>
        <w:t xml:space="preserve"> </w:t>
      </w:r>
      <w:r w:rsidRPr="00C440EC">
        <w:rPr>
          <w:sz w:val="24"/>
          <w:szCs w:val="24"/>
          <w:lang w:val="hr-HR"/>
        </w:rPr>
        <w:t>1.000,00 €</w:t>
      </w:r>
    </w:p>
    <w:p w14:paraId="5DDED555" w14:textId="77777777" w:rsidR="00191F2C" w:rsidRDefault="00191F2C" w:rsidP="00E15F05">
      <w:pPr>
        <w:jc w:val="both"/>
        <w:rPr>
          <w:sz w:val="24"/>
          <w:szCs w:val="24"/>
          <w:lang w:val="hr-HR"/>
        </w:rPr>
      </w:pPr>
    </w:p>
    <w:p w14:paraId="49569043" w14:textId="77777777" w:rsidR="00A21B66" w:rsidRPr="00E15F05" w:rsidRDefault="00A21B66" w:rsidP="00E15F05">
      <w:pPr>
        <w:jc w:val="both"/>
        <w:rPr>
          <w:sz w:val="24"/>
          <w:szCs w:val="24"/>
          <w:lang w:val="hr-HR"/>
        </w:rPr>
      </w:pPr>
    </w:p>
    <w:p w14:paraId="5B5F8CA1" w14:textId="5F74C954" w:rsidR="00191F2C" w:rsidRDefault="00191F2C" w:rsidP="00191F2C">
      <w:pPr>
        <w:jc w:val="both"/>
        <w:rPr>
          <w:sz w:val="24"/>
          <w:szCs w:val="24"/>
          <w:lang w:val="hr-HR"/>
        </w:rPr>
      </w:pPr>
      <w:r>
        <w:rPr>
          <w:sz w:val="24"/>
          <w:szCs w:val="24"/>
          <w:lang w:val="hr-HR"/>
        </w:rPr>
        <w:t>Raspored ostvarenih prihoda po skupinama ekonomske klasifikacije daje se u nastavku:</w:t>
      </w:r>
    </w:p>
    <w:p w14:paraId="1AC96009" w14:textId="77777777" w:rsidR="00606719" w:rsidRDefault="00606719" w:rsidP="00191F2C">
      <w:pPr>
        <w:jc w:val="both"/>
        <w:rPr>
          <w:sz w:val="24"/>
          <w:szCs w:val="24"/>
          <w:lang w:val="hr-HR"/>
        </w:rPr>
      </w:pPr>
    </w:p>
    <w:tbl>
      <w:tblPr>
        <w:tblStyle w:val="Reetkatablice"/>
        <w:tblW w:w="0" w:type="auto"/>
        <w:tblLook w:val="04A0" w:firstRow="1" w:lastRow="0" w:firstColumn="1" w:lastColumn="0" w:noHBand="0" w:noVBand="1"/>
      </w:tblPr>
      <w:tblGrid>
        <w:gridCol w:w="4811"/>
        <w:gridCol w:w="1550"/>
        <w:gridCol w:w="1564"/>
        <w:gridCol w:w="1137"/>
      </w:tblGrid>
      <w:tr w:rsidR="00191F2C" w14:paraId="7F088310" w14:textId="77777777" w:rsidTr="00191F2C">
        <w:tc>
          <w:tcPr>
            <w:tcW w:w="5211" w:type="dxa"/>
          </w:tcPr>
          <w:p w14:paraId="43741A4C" w14:textId="5E224969" w:rsidR="00191F2C" w:rsidRPr="00606719" w:rsidRDefault="00191F2C" w:rsidP="00191F2C">
            <w:pPr>
              <w:jc w:val="both"/>
              <w:rPr>
                <w:b/>
                <w:bCs/>
                <w:sz w:val="24"/>
                <w:szCs w:val="24"/>
                <w:lang w:val="hr-HR"/>
              </w:rPr>
            </w:pPr>
            <w:r w:rsidRPr="00606719">
              <w:rPr>
                <w:b/>
                <w:bCs/>
                <w:sz w:val="24"/>
                <w:szCs w:val="24"/>
                <w:lang w:val="hr-HR"/>
              </w:rPr>
              <w:t>PRIHODI</w:t>
            </w:r>
          </w:p>
        </w:tc>
        <w:tc>
          <w:tcPr>
            <w:tcW w:w="1560" w:type="dxa"/>
          </w:tcPr>
          <w:p w14:paraId="29430A61" w14:textId="291D1BE2" w:rsidR="00191F2C" w:rsidRPr="00606719" w:rsidRDefault="00C440EC" w:rsidP="00191F2C">
            <w:pPr>
              <w:jc w:val="both"/>
              <w:rPr>
                <w:b/>
                <w:bCs/>
                <w:sz w:val="24"/>
                <w:szCs w:val="24"/>
                <w:lang w:val="hr-HR"/>
              </w:rPr>
            </w:pPr>
            <w:r>
              <w:rPr>
                <w:b/>
                <w:bCs/>
                <w:sz w:val="24"/>
                <w:szCs w:val="24"/>
                <w:lang w:val="hr-HR"/>
              </w:rPr>
              <w:t xml:space="preserve">TEKUĆI </w:t>
            </w:r>
            <w:r w:rsidR="00191F2C" w:rsidRPr="00606719">
              <w:rPr>
                <w:b/>
                <w:bCs/>
                <w:sz w:val="24"/>
                <w:szCs w:val="24"/>
                <w:lang w:val="hr-HR"/>
              </w:rPr>
              <w:t>PLAN</w:t>
            </w:r>
          </w:p>
          <w:p w14:paraId="5821A974" w14:textId="11B00391" w:rsidR="00191F2C" w:rsidRPr="00606719" w:rsidRDefault="00191F2C" w:rsidP="00191F2C">
            <w:pPr>
              <w:jc w:val="both"/>
              <w:rPr>
                <w:b/>
                <w:bCs/>
                <w:sz w:val="24"/>
                <w:szCs w:val="24"/>
                <w:lang w:val="hr-HR"/>
              </w:rPr>
            </w:pPr>
            <w:r w:rsidRPr="00606719">
              <w:rPr>
                <w:b/>
                <w:bCs/>
                <w:sz w:val="24"/>
                <w:szCs w:val="24"/>
                <w:lang w:val="hr-HR"/>
              </w:rPr>
              <w:t>202</w:t>
            </w:r>
            <w:r w:rsidR="00F815B9">
              <w:rPr>
                <w:b/>
                <w:bCs/>
                <w:sz w:val="24"/>
                <w:szCs w:val="24"/>
                <w:lang w:val="hr-HR"/>
              </w:rPr>
              <w:t>5</w:t>
            </w:r>
            <w:r w:rsidRPr="00606719">
              <w:rPr>
                <w:b/>
                <w:bCs/>
                <w:sz w:val="24"/>
                <w:szCs w:val="24"/>
                <w:lang w:val="hr-HR"/>
              </w:rPr>
              <w:t>.</w:t>
            </w:r>
          </w:p>
        </w:tc>
        <w:tc>
          <w:tcPr>
            <w:tcW w:w="1417" w:type="dxa"/>
          </w:tcPr>
          <w:p w14:paraId="78E2A234" w14:textId="77777777" w:rsidR="00191F2C" w:rsidRPr="00606719" w:rsidRDefault="00191F2C" w:rsidP="00191F2C">
            <w:pPr>
              <w:jc w:val="both"/>
              <w:rPr>
                <w:b/>
                <w:bCs/>
                <w:sz w:val="24"/>
                <w:szCs w:val="24"/>
                <w:lang w:val="hr-HR"/>
              </w:rPr>
            </w:pPr>
            <w:r w:rsidRPr="00606719">
              <w:rPr>
                <w:b/>
                <w:bCs/>
                <w:sz w:val="24"/>
                <w:szCs w:val="24"/>
                <w:lang w:val="hr-HR"/>
              </w:rPr>
              <w:t>IZVRŠENJE</w:t>
            </w:r>
          </w:p>
          <w:p w14:paraId="1E6EAACC" w14:textId="5343F64A" w:rsidR="00191F2C" w:rsidRPr="00606719" w:rsidRDefault="00C440EC" w:rsidP="00191F2C">
            <w:pPr>
              <w:jc w:val="both"/>
              <w:rPr>
                <w:b/>
                <w:bCs/>
                <w:sz w:val="24"/>
                <w:szCs w:val="24"/>
                <w:lang w:val="hr-HR"/>
              </w:rPr>
            </w:pPr>
            <w:r>
              <w:rPr>
                <w:b/>
                <w:bCs/>
                <w:sz w:val="24"/>
                <w:szCs w:val="24"/>
                <w:lang w:val="hr-HR"/>
              </w:rPr>
              <w:t>31.12</w:t>
            </w:r>
            <w:r w:rsidR="00191F2C" w:rsidRPr="00606719">
              <w:rPr>
                <w:b/>
                <w:bCs/>
                <w:sz w:val="24"/>
                <w:szCs w:val="24"/>
                <w:lang w:val="hr-HR"/>
              </w:rPr>
              <w:t>.202</w:t>
            </w:r>
            <w:r w:rsidR="00F815B9">
              <w:rPr>
                <w:b/>
                <w:bCs/>
                <w:sz w:val="24"/>
                <w:szCs w:val="24"/>
                <w:lang w:val="hr-HR"/>
              </w:rPr>
              <w:t>5</w:t>
            </w:r>
            <w:r w:rsidR="00191F2C" w:rsidRPr="00606719">
              <w:rPr>
                <w:b/>
                <w:bCs/>
                <w:sz w:val="24"/>
                <w:szCs w:val="24"/>
                <w:lang w:val="hr-HR"/>
              </w:rPr>
              <w:t>.</w:t>
            </w:r>
          </w:p>
        </w:tc>
        <w:tc>
          <w:tcPr>
            <w:tcW w:w="1096" w:type="dxa"/>
          </w:tcPr>
          <w:p w14:paraId="169B1DEB" w14:textId="0495BE2F" w:rsidR="00191F2C" w:rsidRPr="00606719" w:rsidRDefault="00191F2C" w:rsidP="00191F2C">
            <w:pPr>
              <w:jc w:val="both"/>
              <w:rPr>
                <w:b/>
                <w:bCs/>
                <w:sz w:val="24"/>
                <w:szCs w:val="24"/>
                <w:lang w:val="hr-HR"/>
              </w:rPr>
            </w:pPr>
            <w:r w:rsidRPr="00606719">
              <w:rPr>
                <w:b/>
                <w:bCs/>
                <w:sz w:val="24"/>
                <w:szCs w:val="24"/>
                <w:lang w:val="hr-HR"/>
              </w:rPr>
              <w:t>INDEKS</w:t>
            </w:r>
          </w:p>
        </w:tc>
      </w:tr>
      <w:tr w:rsidR="00191F2C" w14:paraId="07091C30" w14:textId="77777777" w:rsidTr="00191F2C">
        <w:tc>
          <w:tcPr>
            <w:tcW w:w="5211" w:type="dxa"/>
          </w:tcPr>
          <w:p w14:paraId="0498EDF5" w14:textId="346C877B" w:rsidR="00191F2C" w:rsidRDefault="00191F2C" w:rsidP="00191F2C">
            <w:pPr>
              <w:jc w:val="both"/>
              <w:rPr>
                <w:sz w:val="24"/>
                <w:szCs w:val="24"/>
                <w:lang w:val="hr-HR"/>
              </w:rPr>
            </w:pPr>
            <w:r>
              <w:rPr>
                <w:sz w:val="24"/>
                <w:szCs w:val="24"/>
                <w:lang w:val="hr-HR"/>
              </w:rPr>
              <w:t>61 Prihodi od poreza</w:t>
            </w:r>
          </w:p>
        </w:tc>
        <w:tc>
          <w:tcPr>
            <w:tcW w:w="1560" w:type="dxa"/>
          </w:tcPr>
          <w:p w14:paraId="79ED8E44" w14:textId="29E2532E" w:rsidR="00191F2C" w:rsidRDefault="00C440EC" w:rsidP="00606719">
            <w:pPr>
              <w:jc w:val="right"/>
              <w:rPr>
                <w:sz w:val="24"/>
                <w:szCs w:val="24"/>
                <w:lang w:val="hr-HR"/>
              </w:rPr>
            </w:pPr>
            <w:r>
              <w:rPr>
                <w:sz w:val="24"/>
                <w:szCs w:val="24"/>
                <w:lang w:val="hr-HR"/>
              </w:rPr>
              <w:t>2.066.000,00</w:t>
            </w:r>
          </w:p>
        </w:tc>
        <w:tc>
          <w:tcPr>
            <w:tcW w:w="1417" w:type="dxa"/>
          </w:tcPr>
          <w:p w14:paraId="2977C4BC" w14:textId="6CCFA8F8" w:rsidR="00191F2C" w:rsidRDefault="00C440EC" w:rsidP="00606719">
            <w:pPr>
              <w:jc w:val="right"/>
              <w:rPr>
                <w:sz w:val="24"/>
                <w:szCs w:val="24"/>
                <w:lang w:val="hr-HR"/>
              </w:rPr>
            </w:pPr>
            <w:r>
              <w:rPr>
                <w:sz w:val="24"/>
                <w:szCs w:val="24"/>
                <w:lang w:val="hr-HR"/>
              </w:rPr>
              <w:t>2.060.767,15</w:t>
            </w:r>
          </w:p>
        </w:tc>
        <w:tc>
          <w:tcPr>
            <w:tcW w:w="1096" w:type="dxa"/>
          </w:tcPr>
          <w:p w14:paraId="72C327DA" w14:textId="06688EC4" w:rsidR="00191F2C" w:rsidRDefault="00C440EC" w:rsidP="00606719">
            <w:pPr>
              <w:jc w:val="right"/>
              <w:rPr>
                <w:sz w:val="24"/>
                <w:szCs w:val="24"/>
                <w:lang w:val="hr-HR"/>
              </w:rPr>
            </w:pPr>
            <w:r>
              <w:rPr>
                <w:sz w:val="24"/>
                <w:szCs w:val="24"/>
                <w:lang w:val="hr-HR"/>
              </w:rPr>
              <w:t>99,75%</w:t>
            </w:r>
          </w:p>
        </w:tc>
      </w:tr>
      <w:tr w:rsidR="00191F2C" w14:paraId="04A95614" w14:textId="77777777" w:rsidTr="00191F2C">
        <w:tc>
          <w:tcPr>
            <w:tcW w:w="5211" w:type="dxa"/>
          </w:tcPr>
          <w:p w14:paraId="038B048E" w14:textId="4E7B6F52" w:rsidR="00191F2C" w:rsidRDefault="00191F2C" w:rsidP="00191F2C">
            <w:pPr>
              <w:jc w:val="both"/>
              <w:rPr>
                <w:sz w:val="24"/>
                <w:szCs w:val="24"/>
                <w:lang w:val="hr-HR"/>
              </w:rPr>
            </w:pPr>
            <w:r>
              <w:rPr>
                <w:sz w:val="24"/>
                <w:szCs w:val="24"/>
                <w:lang w:val="hr-HR"/>
              </w:rPr>
              <w:t>63 Pomoći iz inozemstva i od subjekata unutar općeg proračuna</w:t>
            </w:r>
          </w:p>
        </w:tc>
        <w:tc>
          <w:tcPr>
            <w:tcW w:w="1560" w:type="dxa"/>
          </w:tcPr>
          <w:p w14:paraId="653693CB" w14:textId="77777777" w:rsidR="00191F2C" w:rsidRDefault="00191F2C" w:rsidP="00606719">
            <w:pPr>
              <w:jc w:val="right"/>
              <w:rPr>
                <w:sz w:val="24"/>
                <w:szCs w:val="24"/>
                <w:lang w:val="hr-HR"/>
              </w:rPr>
            </w:pPr>
          </w:p>
          <w:p w14:paraId="073A6806" w14:textId="7B8C35DD" w:rsidR="00C440EC" w:rsidRDefault="00C440EC" w:rsidP="00606719">
            <w:pPr>
              <w:jc w:val="right"/>
              <w:rPr>
                <w:sz w:val="24"/>
                <w:szCs w:val="24"/>
                <w:lang w:val="hr-HR"/>
              </w:rPr>
            </w:pPr>
            <w:r>
              <w:rPr>
                <w:sz w:val="24"/>
                <w:szCs w:val="24"/>
                <w:lang w:val="hr-HR"/>
              </w:rPr>
              <w:t>3.437.535,00</w:t>
            </w:r>
          </w:p>
        </w:tc>
        <w:tc>
          <w:tcPr>
            <w:tcW w:w="1417" w:type="dxa"/>
          </w:tcPr>
          <w:p w14:paraId="625FF205" w14:textId="77777777" w:rsidR="00191F2C" w:rsidRDefault="00191F2C" w:rsidP="00606719">
            <w:pPr>
              <w:jc w:val="right"/>
              <w:rPr>
                <w:sz w:val="24"/>
                <w:szCs w:val="24"/>
                <w:lang w:val="hr-HR"/>
              </w:rPr>
            </w:pPr>
          </w:p>
          <w:p w14:paraId="66B556A4" w14:textId="33EEC3D5" w:rsidR="00C440EC" w:rsidRDefault="00C440EC" w:rsidP="00606719">
            <w:pPr>
              <w:jc w:val="right"/>
              <w:rPr>
                <w:sz w:val="24"/>
                <w:szCs w:val="24"/>
                <w:lang w:val="hr-HR"/>
              </w:rPr>
            </w:pPr>
            <w:r>
              <w:rPr>
                <w:sz w:val="24"/>
                <w:szCs w:val="24"/>
                <w:lang w:val="hr-HR"/>
              </w:rPr>
              <w:t>2.731.340,86</w:t>
            </w:r>
          </w:p>
        </w:tc>
        <w:tc>
          <w:tcPr>
            <w:tcW w:w="1096" w:type="dxa"/>
          </w:tcPr>
          <w:p w14:paraId="26A65D4E" w14:textId="77777777" w:rsidR="00191F2C" w:rsidRDefault="00191F2C" w:rsidP="00606719">
            <w:pPr>
              <w:jc w:val="right"/>
              <w:rPr>
                <w:sz w:val="24"/>
                <w:szCs w:val="24"/>
                <w:lang w:val="hr-HR"/>
              </w:rPr>
            </w:pPr>
          </w:p>
          <w:p w14:paraId="55C9AEB7" w14:textId="043DBF3B" w:rsidR="00C440EC" w:rsidRDefault="00C440EC" w:rsidP="00606719">
            <w:pPr>
              <w:jc w:val="right"/>
              <w:rPr>
                <w:sz w:val="24"/>
                <w:szCs w:val="24"/>
                <w:lang w:val="hr-HR"/>
              </w:rPr>
            </w:pPr>
            <w:r>
              <w:rPr>
                <w:sz w:val="24"/>
                <w:szCs w:val="24"/>
                <w:lang w:val="hr-HR"/>
              </w:rPr>
              <w:t>79,46%</w:t>
            </w:r>
          </w:p>
        </w:tc>
      </w:tr>
      <w:tr w:rsidR="00191F2C" w14:paraId="4AF8C107" w14:textId="77777777" w:rsidTr="00191F2C">
        <w:tc>
          <w:tcPr>
            <w:tcW w:w="5211" w:type="dxa"/>
          </w:tcPr>
          <w:p w14:paraId="6F57F59C" w14:textId="48F0248F" w:rsidR="00191F2C" w:rsidRDefault="00191F2C" w:rsidP="00191F2C">
            <w:pPr>
              <w:jc w:val="both"/>
              <w:rPr>
                <w:sz w:val="24"/>
                <w:szCs w:val="24"/>
                <w:lang w:val="hr-HR"/>
              </w:rPr>
            </w:pPr>
            <w:r>
              <w:rPr>
                <w:sz w:val="24"/>
                <w:szCs w:val="24"/>
                <w:lang w:val="hr-HR"/>
              </w:rPr>
              <w:t>64 Prihodi od imovine</w:t>
            </w:r>
          </w:p>
        </w:tc>
        <w:tc>
          <w:tcPr>
            <w:tcW w:w="1560" w:type="dxa"/>
          </w:tcPr>
          <w:p w14:paraId="1C76524B" w14:textId="10BC23BA" w:rsidR="00191F2C" w:rsidRDefault="00C440EC" w:rsidP="00606719">
            <w:pPr>
              <w:jc w:val="right"/>
              <w:rPr>
                <w:sz w:val="24"/>
                <w:szCs w:val="24"/>
                <w:lang w:val="hr-HR"/>
              </w:rPr>
            </w:pPr>
            <w:r>
              <w:rPr>
                <w:sz w:val="24"/>
                <w:szCs w:val="24"/>
                <w:lang w:val="hr-HR"/>
              </w:rPr>
              <w:t>259.480,00</w:t>
            </w:r>
          </w:p>
        </w:tc>
        <w:tc>
          <w:tcPr>
            <w:tcW w:w="1417" w:type="dxa"/>
          </w:tcPr>
          <w:p w14:paraId="023FBB07" w14:textId="72846899" w:rsidR="00191F2C" w:rsidRDefault="00C440EC" w:rsidP="00606719">
            <w:pPr>
              <w:jc w:val="right"/>
              <w:rPr>
                <w:sz w:val="24"/>
                <w:szCs w:val="24"/>
                <w:lang w:val="hr-HR"/>
              </w:rPr>
            </w:pPr>
            <w:r>
              <w:rPr>
                <w:sz w:val="24"/>
                <w:szCs w:val="24"/>
                <w:lang w:val="hr-HR"/>
              </w:rPr>
              <w:t>243.138,28</w:t>
            </w:r>
          </w:p>
        </w:tc>
        <w:tc>
          <w:tcPr>
            <w:tcW w:w="1096" w:type="dxa"/>
          </w:tcPr>
          <w:p w14:paraId="61F69C5C" w14:textId="445F2240" w:rsidR="00191F2C" w:rsidRDefault="00C440EC" w:rsidP="00606719">
            <w:pPr>
              <w:jc w:val="right"/>
              <w:rPr>
                <w:sz w:val="24"/>
                <w:szCs w:val="24"/>
                <w:lang w:val="hr-HR"/>
              </w:rPr>
            </w:pPr>
            <w:r>
              <w:rPr>
                <w:sz w:val="24"/>
                <w:szCs w:val="24"/>
                <w:lang w:val="hr-HR"/>
              </w:rPr>
              <w:t>93,70%</w:t>
            </w:r>
          </w:p>
        </w:tc>
      </w:tr>
      <w:tr w:rsidR="00191F2C" w14:paraId="0C9172A1" w14:textId="77777777" w:rsidTr="00191F2C">
        <w:tc>
          <w:tcPr>
            <w:tcW w:w="5211" w:type="dxa"/>
          </w:tcPr>
          <w:p w14:paraId="44120482" w14:textId="5F578D02" w:rsidR="00191F2C" w:rsidRDefault="00191F2C" w:rsidP="00191F2C">
            <w:pPr>
              <w:jc w:val="both"/>
              <w:rPr>
                <w:sz w:val="24"/>
                <w:szCs w:val="24"/>
                <w:lang w:val="hr-HR"/>
              </w:rPr>
            </w:pPr>
            <w:r>
              <w:rPr>
                <w:sz w:val="24"/>
                <w:szCs w:val="24"/>
                <w:lang w:val="hr-HR"/>
              </w:rPr>
              <w:t xml:space="preserve">65 Prihodi od upravnih i </w:t>
            </w:r>
            <w:proofErr w:type="spellStart"/>
            <w:r>
              <w:rPr>
                <w:sz w:val="24"/>
                <w:szCs w:val="24"/>
                <w:lang w:val="hr-HR"/>
              </w:rPr>
              <w:t>admin.pristojbi</w:t>
            </w:r>
            <w:proofErr w:type="spellEnd"/>
            <w:r>
              <w:rPr>
                <w:sz w:val="24"/>
                <w:szCs w:val="24"/>
                <w:lang w:val="hr-HR"/>
              </w:rPr>
              <w:t>, pristojbi po posebnim propisima i naknada</w:t>
            </w:r>
          </w:p>
        </w:tc>
        <w:tc>
          <w:tcPr>
            <w:tcW w:w="1560" w:type="dxa"/>
          </w:tcPr>
          <w:p w14:paraId="101C5F48" w14:textId="77777777" w:rsidR="00191F2C" w:rsidRDefault="00191F2C" w:rsidP="00606719">
            <w:pPr>
              <w:jc w:val="right"/>
              <w:rPr>
                <w:sz w:val="24"/>
                <w:szCs w:val="24"/>
                <w:lang w:val="hr-HR"/>
              </w:rPr>
            </w:pPr>
          </w:p>
          <w:p w14:paraId="0243B656" w14:textId="278B4B66" w:rsidR="00C440EC" w:rsidRDefault="00C440EC" w:rsidP="00606719">
            <w:pPr>
              <w:jc w:val="right"/>
              <w:rPr>
                <w:sz w:val="24"/>
                <w:szCs w:val="24"/>
                <w:lang w:val="hr-HR"/>
              </w:rPr>
            </w:pPr>
            <w:r>
              <w:rPr>
                <w:sz w:val="24"/>
                <w:szCs w:val="24"/>
                <w:lang w:val="hr-HR"/>
              </w:rPr>
              <w:t>1.756.850,00</w:t>
            </w:r>
          </w:p>
        </w:tc>
        <w:tc>
          <w:tcPr>
            <w:tcW w:w="1417" w:type="dxa"/>
          </w:tcPr>
          <w:p w14:paraId="76CEFB47" w14:textId="77777777" w:rsidR="00191F2C" w:rsidRDefault="00191F2C" w:rsidP="00606719">
            <w:pPr>
              <w:jc w:val="right"/>
              <w:rPr>
                <w:sz w:val="24"/>
                <w:szCs w:val="24"/>
                <w:lang w:val="hr-HR"/>
              </w:rPr>
            </w:pPr>
          </w:p>
          <w:p w14:paraId="7AB6C32D" w14:textId="18E1D402" w:rsidR="00C440EC" w:rsidRDefault="00C440EC" w:rsidP="00606719">
            <w:pPr>
              <w:jc w:val="right"/>
              <w:rPr>
                <w:sz w:val="24"/>
                <w:szCs w:val="24"/>
                <w:lang w:val="hr-HR"/>
              </w:rPr>
            </w:pPr>
            <w:r>
              <w:rPr>
                <w:sz w:val="24"/>
                <w:szCs w:val="24"/>
                <w:lang w:val="hr-HR"/>
              </w:rPr>
              <w:t>1.701.706,35</w:t>
            </w:r>
          </w:p>
        </w:tc>
        <w:tc>
          <w:tcPr>
            <w:tcW w:w="1096" w:type="dxa"/>
          </w:tcPr>
          <w:p w14:paraId="4ED72B93" w14:textId="77777777" w:rsidR="00191F2C" w:rsidRDefault="00191F2C" w:rsidP="00606719">
            <w:pPr>
              <w:jc w:val="right"/>
              <w:rPr>
                <w:sz w:val="24"/>
                <w:szCs w:val="24"/>
                <w:lang w:val="hr-HR"/>
              </w:rPr>
            </w:pPr>
          </w:p>
          <w:p w14:paraId="506A8F8F" w14:textId="31C12B92" w:rsidR="00C440EC" w:rsidRDefault="00C440EC" w:rsidP="00606719">
            <w:pPr>
              <w:jc w:val="right"/>
              <w:rPr>
                <w:sz w:val="24"/>
                <w:szCs w:val="24"/>
                <w:lang w:val="hr-HR"/>
              </w:rPr>
            </w:pPr>
            <w:r>
              <w:rPr>
                <w:sz w:val="24"/>
                <w:szCs w:val="24"/>
                <w:lang w:val="hr-HR"/>
              </w:rPr>
              <w:t>96,86%</w:t>
            </w:r>
          </w:p>
        </w:tc>
      </w:tr>
      <w:tr w:rsidR="00191F2C" w14:paraId="670B59AA" w14:textId="77777777" w:rsidTr="00191F2C">
        <w:tc>
          <w:tcPr>
            <w:tcW w:w="5211" w:type="dxa"/>
          </w:tcPr>
          <w:p w14:paraId="42E73B91" w14:textId="30700302" w:rsidR="00191F2C" w:rsidRDefault="00191F2C" w:rsidP="00191F2C">
            <w:pPr>
              <w:jc w:val="both"/>
              <w:rPr>
                <w:sz w:val="24"/>
                <w:szCs w:val="24"/>
                <w:lang w:val="hr-HR"/>
              </w:rPr>
            </w:pPr>
            <w:r>
              <w:rPr>
                <w:sz w:val="24"/>
                <w:szCs w:val="24"/>
                <w:lang w:val="hr-HR"/>
              </w:rPr>
              <w:t>66 Prihodi od prodaje proizvoda i robe te pruženih usluga</w:t>
            </w:r>
          </w:p>
        </w:tc>
        <w:tc>
          <w:tcPr>
            <w:tcW w:w="1560" w:type="dxa"/>
          </w:tcPr>
          <w:p w14:paraId="5FDD8967" w14:textId="77777777" w:rsidR="00191F2C" w:rsidRDefault="00191F2C" w:rsidP="00606719">
            <w:pPr>
              <w:jc w:val="right"/>
              <w:rPr>
                <w:sz w:val="24"/>
                <w:szCs w:val="24"/>
                <w:lang w:val="hr-HR"/>
              </w:rPr>
            </w:pPr>
          </w:p>
          <w:p w14:paraId="3BE5028B" w14:textId="183D2D9B" w:rsidR="00C440EC" w:rsidRDefault="00C440EC" w:rsidP="00606719">
            <w:pPr>
              <w:jc w:val="right"/>
              <w:rPr>
                <w:sz w:val="24"/>
                <w:szCs w:val="24"/>
                <w:lang w:val="hr-HR"/>
              </w:rPr>
            </w:pPr>
            <w:r>
              <w:rPr>
                <w:sz w:val="24"/>
                <w:szCs w:val="24"/>
                <w:lang w:val="hr-HR"/>
              </w:rPr>
              <w:t>91.832,28</w:t>
            </w:r>
          </w:p>
        </w:tc>
        <w:tc>
          <w:tcPr>
            <w:tcW w:w="1417" w:type="dxa"/>
          </w:tcPr>
          <w:p w14:paraId="12457795" w14:textId="77777777" w:rsidR="00191F2C" w:rsidRDefault="00191F2C" w:rsidP="00606719">
            <w:pPr>
              <w:jc w:val="right"/>
              <w:rPr>
                <w:sz w:val="24"/>
                <w:szCs w:val="24"/>
                <w:lang w:val="hr-HR"/>
              </w:rPr>
            </w:pPr>
          </w:p>
          <w:p w14:paraId="5B9F524E" w14:textId="38733A80" w:rsidR="00C440EC" w:rsidRDefault="00C440EC" w:rsidP="00606719">
            <w:pPr>
              <w:jc w:val="right"/>
              <w:rPr>
                <w:sz w:val="24"/>
                <w:szCs w:val="24"/>
                <w:lang w:val="hr-HR"/>
              </w:rPr>
            </w:pPr>
            <w:r>
              <w:rPr>
                <w:sz w:val="24"/>
                <w:szCs w:val="24"/>
                <w:lang w:val="hr-HR"/>
              </w:rPr>
              <w:t>85.201,34</w:t>
            </w:r>
          </w:p>
        </w:tc>
        <w:tc>
          <w:tcPr>
            <w:tcW w:w="1096" w:type="dxa"/>
          </w:tcPr>
          <w:p w14:paraId="624B40DC" w14:textId="77777777" w:rsidR="00191F2C" w:rsidRDefault="00191F2C" w:rsidP="00606719">
            <w:pPr>
              <w:jc w:val="right"/>
              <w:rPr>
                <w:sz w:val="24"/>
                <w:szCs w:val="24"/>
                <w:lang w:val="hr-HR"/>
              </w:rPr>
            </w:pPr>
          </w:p>
          <w:p w14:paraId="0A2562F0" w14:textId="19EC082A" w:rsidR="00C440EC" w:rsidRDefault="00C440EC" w:rsidP="00606719">
            <w:pPr>
              <w:jc w:val="right"/>
              <w:rPr>
                <w:sz w:val="24"/>
                <w:szCs w:val="24"/>
                <w:lang w:val="hr-HR"/>
              </w:rPr>
            </w:pPr>
            <w:r>
              <w:rPr>
                <w:sz w:val="24"/>
                <w:szCs w:val="24"/>
                <w:lang w:val="hr-HR"/>
              </w:rPr>
              <w:t>92,78%</w:t>
            </w:r>
          </w:p>
        </w:tc>
      </w:tr>
      <w:tr w:rsidR="00191F2C" w14:paraId="44AC82E6" w14:textId="77777777" w:rsidTr="00191F2C">
        <w:tc>
          <w:tcPr>
            <w:tcW w:w="5211" w:type="dxa"/>
          </w:tcPr>
          <w:p w14:paraId="397BC06D" w14:textId="13D00D03" w:rsidR="00191F2C" w:rsidRDefault="00191F2C" w:rsidP="00191F2C">
            <w:pPr>
              <w:jc w:val="both"/>
              <w:rPr>
                <w:sz w:val="24"/>
                <w:szCs w:val="24"/>
                <w:lang w:val="hr-HR"/>
              </w:rPr>
            </w:pPr>
            <w:r>
              <w:rPr>
                <w:sz w:val="24"/>
                <w:szCs w:val="24"/>
                <w:lang w:val="hr-HR"/>
              </w:rPr>
              <w:t>68 Kazne, upravne mjere i ostali prihodi</w:t>
            </w:r>
          </w:p>
        </w:tc>
        <w:tc>
          <w:tcPr>
            <w:tcW w:w="1560" w:type="dxa"/>
          </w:tcPr>
          <w:p w14:paraId="5B91DE20" w14:textId="42CB6892" w:rsidR="00191F2C" w:rsidRDefault="00C440EC" w:rsidP="00606719">
            <w:pPr>
              <w:jc w:val="right"/>
              <w:rPr>
                <w:sz w:val="24"/>
                <w:szCs w:val="24"/>
                <w:lang w:val="hr-HR"/>
              </w:rPr>
            </w:pPr>
            <w:r>
              <w:rPr>
                <w:sz w:val="24"/>
                <w:szCs w:val="24"/>
                <w:lang w:val="hr-HR"/>
              </w:rPr>
              <w:t>19.000,00</w:t>
            </w:r>
          </w:p>
        </w:tc>
        <w:tc>
          <w:tcPr>
            <w:tcW w:w="1417" w:type="dxa"/>
          </w:tcPr>
          <w:p w14:paraId="06036B3D" w14:textId="743696FB" w:rsidR="00191F2C" w:rsidRDefault="00C440EC" w:rsidP="00606719">
            <w:pPr>
              <w:jc w:val="right"/>
              <w:rPr>
                <w:sz w:val="24"/>
                <w:szCs w:val="24"/>
                <w:lang w:val="hr-HR"/>
              </w:rPr>
            </w:pPr>
            <w:r>
              <w:rPr>
                <w:sz w:val="24"/>
                <w:szCs w:val="24"/>
                <w:lang w:val="hr-HR"/>
              </w:rPr>
              <w:t>18.859,50</w:t>
            </w:r>
          </w:p>
        </w:tc>
        <w:tc>
          <w:tcPr>
            <w:tcW w:w="1096" w:type="dxa"/>
          </w:tcPr>
          <w:p w14:paraId="4C35AF11" w14:textId="5B01462D" w:rsidR="00191F2C" w:rsidRDefault="00C440EC" w:rsidP="00606719">
            <w:pPr>
              <w:jc w:val="right"/>
              <w:rPr>
                <w:sz w:val="24"/>
                <w:szCs w:val="24"/>
                <w:lang w:val="hr-HR"/>
              </w:rPr>
            </w:pPr>
            <w:r>
              <w:rPr>
                <w:sz w:val="24"/>
                <w:szCs w:val="24"/>
                <w:lang w:val="hr-HR"/>
              </w:rPr>
              <w:t>99,26%</w:t>
            </w:r>
          </w:p>
        </w:tc>
      </w:tr>
      <w:tr w:rsidR="00191F2C" w14:paraId="4CF07F6E" w14:textId="77777777" w:rsidTr="00191F2C">
        <w:tc>
          <w:tcPr>
            <w:tcW w:w="5211" w:type="dxa"/>
          </w:tcPr>
          <w:p w14:paraId="2926804E" w14:textId="36E010C8" w:rsidR="00191F2C" w:rsidRDefault="00191F2C" w:rsidP="00191F2C">
            <w:pPr>
              <w:jc w:val="both"/>
              <w:rPr>
                <w:sz w:val="24"/>
                <w:szCs w:val="24"/>
                <w:lang w:val="hr-HR"/>
              </w:rPr>
            </w:pPr>
            <w:r>
              <w:rPr>
                <w:sz w:val="24"/>
                <w:szCs w:val="24"/>
                <w:lang w:val="hr-HR"/>
              </w:rPr>
              <w:t xml:space="preserve">71 Prihodi od prodaje </w:t>
            </w:r>
            <w:proofErr w:type="spellStart"/>
            <w:r>
              <w:rPr>
                <w:sz w:val="24"/>
                <w:szCs w:val="24"/>
                <w:lang w:val="hr-HR"/>
              </w:rPr>
              <w:t>neproizv</w:t>
            </w:r>
            <w:proofErr w:type="spellEnd"/>
            <w:r>
              <w:rPr>
                <w:sz w:val="24"/>
                <w:szCs w:val="24"/>
                <w:lang w:val="hr-HR"/>
              </w:rPr>
              <w:t xml:space="preserve">. </w:t>
            </w:r>
            <w:proofErr w:type="spellStart"/>
            <w:r>
              <w:rPr>
                <w:sz w:val="24"/>
                <w:szCs w:val="24"/>
                <w:lang w:val="hr-HR"/>
              </w:rPr>
              <w:t>dugot.imovine</w:t>
            </w:r>
            <w:proofErr w:type="spellEnd"/>
          </w:p>
        </w:tc>
        <w:tc>
          <w:tcPr>
            <w:tcW w:w="1560" w:type="dxa"/>
          </w:tcPr>
          <w:p w14:paraId="45150681" w14:textId="40109C91" w:rsidR="00191F2C" w:rsidRDefault="00C440EC" w:rsidP="00606719">
            <w:pPr>
              <w:jc w:val="right"/>
              <w:rPr>
                <w:sz w:val="24"/>
                <w:szCs w:val="24"/>
                <w:lang w:val="hr-HR"/>
              </w:rPr>
            </w:pPr>
            <w:r>
              <w:rPr>
                <w:sz w:val="24"/>
                <w:szCs w:val="24"/>
                <w:lang w:val="hr-HR"/>
              </w:rPr>
              <w:t>700,00</w:t>
            </w:r>
          </w:p>
        </w:tc>
        <w:tc>
          <w:tcPr>
            <w:tcW w:w="1417" w:type="dxa"/>
          </w:tcPr>
          <w:p w14:paraId="52A7585B" w14:textId="6913A934" w:rsidR="00191F2C" w:rsidRDefault="00C440EC" w:rsidP="00606719">
            <w:pPr>
              <w:jc w:val="right"/>
              <w:rPr>
                <w:sz w:val="24"/>
                <w:szCs w:val="24"/>
                <w:lang w:val="hr-HR"/>
              </w:rPr>
            </w:pPr>
            <w:r>
              <w:rPr>
                <w:sz w:val="24"/>
                <w:szCs w:val="24"/>
                <w:lang w:val="hr-HR"/>
              </w:rPr>
              <w:t>3.741,83</w:t>
            </w:r>
          </w:p>
        </w:tc>
        <w:tc>
          <w:tcPr>
            <w:tcW w:w="1096" w:type="dxa"/>
          </w:tcPr>
          <w:p w14:paraId="78F57E8F" w14:textId="5FD0F3B0" w:rsidR="00191F2C" w:rsidRDefault="00C440EC" w:rsidP="00606719">
            <w:pPr>
              <w:jc w:val="right"/>
              <w:rPr>
                <w:sz w:val="24"/>
                <w:szCs w:val="24"/>
                <w:lang w:val="hr-HR"/>
              </w:rPr>
            </w:pPr>
            <w:r>
              <w:rPr>
                <w:sz w:val="24"/>
                <w:szCs w:val="24"/>
                <w:lang w:val="hr-HR"/>
              </w:rPr>
              <w:t>534,55%</w:t>
            </w:r>
          </w:p>
        </w:tc>
      </w:tr>
      <w:tr w:rsidR="00191F2C" w14:paraId="3E4E0853" w14:textId="77777777" w:rsidTr="00191F2C">
        <w:tc>
          <w:tcPr>
            <w:tcW w:w="5211" w:type="dxa"/>
          </w:tcPr>
          <w:p w14:paraId="452C8788" w14:textId="070D2D36" w:rsidR="00191F2C" w:rsidRDefault="00191F2C" w:rsidP="00191F2C">
            <w:pPr>
              <w:jc w:val="both"/>
              <w:rPr>
                <w:sz w:val="24"/>
                <w:szCs w:val="24"/>
                <w:lang w:val="hr-HR"/>
              </w:rPr>
            </w:pPr>
            <w:r>
              <w:rPr>
                <w:sz w:val="24"/>
                <w:szCs w:val="24"/>
                <w:lang w:val="hr-HR"/>
              </w:rPr>
              <w:t xml:space="preserve">72 Prihodi od prodaje </w:t>
            </w:r>
            <w:proofErr w:type="spellStart"/>
            <w:r>
              <w:rPr>
                <w:sz w:val="24"/>
                <w:szCs w:val="24"/>
                <w:lang w:val="hr-HR"/>
              </w:rPr>
              <w:t>proizved</w:t>
            </w:r>
            <w:proofErr w:type="spellEnd"/>
            <w:r>
              <w:rPr>
                <w:sz w:val="24"/>
                <w:szCs w:val="24"/>
                <w:lang w:val="hr-HR"/>
              </w:rPr>
              <w:t xml:space="preserve">. </w:t>
            </w:r>
            <w:proofErr w:type="spellStart"/>
            <w:r>
              <w:rPr>
                <w:sz w:val="24"/>
                <w:szCs w:val="24"/>
                <w:lang w:val="hr-HR"/>
              </w:rPr>
              <w:t>dugot</w:t>
            </w:r>
            <w:proofErr w:type="spellEnd"/>
            <w:r>
              <w:rPr>
                <w:sz w:val="24"/>
                <w:szCs w:val="24"/>
                <w:lang w:val="hr-HR"/>
              </w:rPr>
              <w:t>. imovine</w:t>
            </w:r>
          </w:p>
        </w:tc>
        <w:tc>
          <w:tcPr>
            <w:tcW w:w="1560" w:type="dxa"/>
          </w:tcPr>
          <w:p w14:paraId="58584E30" w14:textId="398D0D23" w:rsidR="00191F2C" w:rsidRDefault="00C440EC" w:rsidP="00606719">
            <w:pPr>
              <w:jc w:val="right"/>
              <w:rPr>
                <w:sz w:val="24"/>
                <w:szCs w:val="24"/>
                <w:lang w:val="hr-HR"/>
              </w:rPr>
            </w:pPr>
            <w:r>
              <w:rPr>
                <w:sz w:val="24"/>
                <w:szCs w:val="24"/>
                <w:lang w:val="hr-HR"/>
              </w:rPr>
              <w:t>109.000,00</w:t>
            </w:r>
          </w:p>
        </w:tc>
        <w:tc>
          <w:tcPr>
            <w:tcW w:w="1417" w:type="dxa"/>
          </w:tcPr>
          <w:p w14:paraId="4EBC62D9" w14:textId="1A9F5812" w:rsidR="00191F2C" w:rsidRDefault="00C440EC" w:rsidP="00606719">
            <w:pPr>
              <w:jc w:val="right"/>
              <w:rPr>
                <w:sz w:val="24"/>
                <w:szCs w:val="24"/>
                <w:lang w:val="hr-HR"/>
              </w:rPr>
            </w:pPr>
            <w:r>
              <w:rPr>
                <w:sz w:val="24"/>
                <w:szCs w:val="24"/>
                <w:lang w:val="hr-HR"/>
              </w:rPr>
              <w:t>108.775,85</w:t>
            </w:r>
          </w:p>
        </w:tc>
        <w:tc>
          <w:tcPr>
            <w:tcW w:w="1096" w:type="dxa"/>
          </w:tcPr>
          <w:p w14:paraId="2C290FC0" w14:textId="0F143C4F" w:rsidR="00191F2C" w:rsidRDefault="00C440EC" w:rsidP="00606719">
            <w:pPr>
              <w:jc w:val="right"/>
              <w:rPr>
                <w:sz w:val="24"/>
                <w:szCs w:val="24"/>
                <w:lang w:val="hr-HR"/>
              </w:rPr>
            </w:pPr>
            <w:r>
              <w:rPr>
                <w:sz w:val="24"/>
                <w:szCs w:val="24"/>
                <w:lang w:val="hr-HR"/>
              </w:rPr>
              <w:t>99,79%</w:t>
            </w:r>
          </w:p>
        </w:tc>
      </w:tr>
      <w:tr w:rsidR="00191F2C" w14:paraId="15AFB208" w14:textId="77777777" w:rsidTr="00191F2C">
        <w:tc>
          <w:tcPr>
            <w:tcW w:w="5211" w:type="dxa"/>
          </w:tcPr>
          <w:p w14:paraId="279A7637" w14:textId="0A2E8075" w:rsidR="00191F2C" w:rsidRPr="00A84D8F" w:rsidRDefault="00191F2C" w:rsidP="00191F2C">
            <w:pPr>
              <w:jc w:val="both"/>
              <w:rPr>
                <w:b/>
                <w:bCs/>
                <w:sz w:val="24"/>
                <w:szCs w:val="24"/>
                <w:lang w:val="hr-HR"/>
              </w:rPr>
            </w:pPr>
            <w:r w:rsidRPr="00A84D8F">
              <w:rPr>
                <w:b/>
                <w:bCs/>
                <w:sz w:val="24"/>
                <w:szCs w:val="24"/>
                <w:lang w:val="hr-HR"/>
              </w:rPr>
              <w:t>UKUPNO</w:t>
            </w:r>
          </w:p>
        </w:tc>
        <w:tc>
          <w:tcPr>
            <w:tcW w:w="1560" w:type="dxa"/>
          </w:tcPr>
          <w:p w14:paraId="6BB5E1A9" w14:textId="4B4D0D23" w:rsidR="00191F2C" w:rsidRPr="00A84D8F" w:rsidRDefault="00C440EC" w:rsidP="00606719">
            <w:pPr>
              <w:jc w:val="right"/>
              <w:rPr>
                <w:b/>
                <w:bCs/>
                <w:sz w:val="24"/>
                <w:szCs w:val="24"/>
                <w:lang w:val="hr-HR"/>
              </w:rPr>
            </w:pPr>
            <w:r>
              <w:rPr>
                <w:b/>
                <w:bCs/>
                <w:sz w:val="24"/>
                <w:szCs w:val="24"/>
                <w:lang w:val="hr-HR"/>
              </w:rPr>
              <w:t>7.740.397,28</w:t>
            </w:r>
          </w:p>
        </w:tc>
        <w:tc>
          <w:tcPr>
            <w:tcW w:w="1417" w:type="dxa"/>
          </w:tcPr>
          <w:p w14:paraId="3B9F0DC0" w14:textId="48CE25A7" w:rsidR="00191F2C" w:rsidRPr="00A84D8F" w:rsidRDefault="00C440EC" w:rsidP="00606719">
            <w:pPr>
              <w:jc w:val="right"/>
              <w:rPr>
                <w:b/>
                <w:bCs/>
                <w:sz w:val="24"/>
                <w:szCs w:val="24"/>
                <w:lang w:val="hr-HR"/>
              </w:rPr>
            </w:pPr>
            <w:r>
              <w:rPr>
                <w:b/>
                <w:bCs/>
                <w:sz w:val="24"/>
                <w:szCs w:val="24"/>
                <w:lang w:val="hr-HR"/>
              </w:rPr>
              <w:t>6.953.531,16</w:t>
            </w:r>
          </w:p>
        </w:tc>
        <w:tc>
          <w:tcPr>
            <w:tcW w:w="1096" w:type="dxa"/>
          </w:tcPr>
          <w:p w14:paraId="5FDF543E" w14:textId="53667390" w:rsidR="00191F2C" w:rsidRPr="00A84D8F" w:rsidRDefault="00C440EC" w:rsidP="00606719">
            <w:pPr>
              <w:jc w:val="right"/>
              <w:rPr>
                <w:b/>
                <w:bCs/>
                <w:sz w:val="24"/>
                <w:szCs w:val="24"/>
                <w:lang w:val="hr-HR"/>
              </w:rPr>
            </w:pPr>
            <w:r>
              <w:rPr>
                <w:b/>
                <w:bCs/>
                <w:sz w:val="24"/>
                <w:szCs w:val="24"/>
                <w:lang w:val="hr-HR"/>
              </w:rPr>
              <w:t>89,83%</w:t>
            </w:r>
          </w:p>
        </w:tc>
      </w:tr>
    </w:tbl>
    <w:p w14:paraId="5BFDB681" w14:textId="77777777" w:rsidR="00191F2C" w:rsidRDefault="00191F2C" w:rsidP="00191F2C">
      <w:pPr>
        <w:jc w:val="both"/>
        <w:rPr>
          <w:sz w:val="24"/>
          <w:szCs w:val="24"/>
          <w:lang w:val="hr-HR"/>
        </w:rPr>
      </w:pPr>
    </w:p>
    <w:p w14:paraId="48B115C9" w14:textId="77777777" w:rsidR="00A21B66" w:rsidRPr="00191F2C" w:rsidRDefault="00A21B66" w:rsidP="00191F2C">
      <w:pPr>
        <w:jc w:val="both"/>
        <w:rPr>
          <w:sz w:val="24"/>
          <w:szCs w:val="24"/>
          <w:lang w:val="hr-HR"/>
        </w:rPr>
      </w:pPr>
    </w:p>
    <w:p w14:paraId="4470C00A" w14:textId="7D066016" w:rsidR="003C25EE" w:rsidRDefault="00AC785C" w:rsidP="00A836ED">
      <w:pPr>
        <w:jc w:val="both"/>
        <w:rPr>
          <w:sz w:val="24"/>
          <w:szCs w:val="24"/>
          <w:lang w:val="hr-HR"/>
        </w:rPr>
      </w:pPr>
      <w:r>
        <w:rPr>
          <w:sz w:val="24"/>
          <w:szCs w:val="24"/>
          <w:lang w:val="hr-HR"/>
        </w:rPr>
        <w:t>N</w:t>
      </w:r>
      <w:r w:rsidR="00E553AD">
        <w:rPr>
          <w:sz w:val="24"/>
          <w:szCs w:val="24"/>
          <w:lang w:val="hr-HR"/>
        </w:rPr>
        <w:t>ajznačajnij</w:t>
      </w:r>
      <w:r w:rsidR="00440AE2">
        <w:rPr>
          <w:sz w:val="24"/>
          <w:szCs w:val="24"/>
          <w:lang w:val="hr-HR"/>
        </w:rPr>
        <w:t>i</w:t>
      </w:r>
      <w:r w:rsidR="00E553AD">
        <w:rPr>
          <w:sz w:val="24"/>
          <w:szCs w:val="24"/>
          <w:lang w:val="hr-HR"/>
        </w:rPr>
        <w:t xml:space="preserve"> prihod</w:t>
      </w:r>
      <w:r w:rsidR="00440AE2">
        <w:rPr>
          <w:sz w:val="24"/>
          <w:szCs w:val="24"/>
          <w:lang w:val="hr-HR"/>
        </w:rPr>
        <w:t>i</w:t>
      </w:r>
      <w:r w:rsidR="00E553AD">
        <w:rPr>
          <w:sz w:val="24"/>
          <w:szCs w:val="24"/>
          <w:lang w:val="hr-HR"/>
        </w:rPr>
        <w:t xml:space="preserve"> </w:t>
      </w:r>
      <w:r w:rsidR="00440AE2">
        <w:rPr>
          <w:sz w:val="24"/>
          <w:szCs w:val="24"/>
          <w:lang w:val="hr-HR"/>
        </w:rPr>
        <w:t>ostvareni su</w:t>
      </w:r>
      <w:r w:rsidR="00E553AD">
        <w:rPr>
          <w:sz w:val="24"/>
          <w:szCs w:val="24"/>
          <w:lang w:val="hr-HR"/>
        </w:rPr>
        <w:t xml:space="preserve"> temeljem</w:t>
      </w:r>
      <w:r w:rsidR="004220F9" w:rsidRPr="004220F9">
        <w:rPr>
          <w:sz w:val="24"/>
          <w:szCs w:val="24"/>
          <w:lang w:val="hr-HR"/>
        </w:rPr>
        <w:t xml:space="preserve"> </w:t>
      </w:r>
      <w:r w:rsidR="004220F9">
        <w:rPr>
          <w:sz w:val="24"/>
          <w:szCs w:val="24"/>
          <w:lang w:val="hr-HR"/>
        </w:rPr>
        <w:t xml:space="preserve">pomoći iz inozemstva i od subjekata unutar općeg proračuna (skupina 63) – </w:t>
      </w:r>
      <w:r w:rsidR="00A6588C">
        <w:rPr>
          <w:sz w:val="24"/>
          <w:szCs w:val="24"/>
          <w:lang w:val="hr-HR"/>
        </w:rPr>
        <w:t>2.731.340,86</w:t>
      </w:r>
      <w:r w:rsidR="004220F9">
        <w:rPr>
          <w:sz w:val="24"/>
          <w:szCs w:val="24"/>
          <w:lang w:val="hr-HR"/>
        </w:rPr>
        <w:t xml:space="preserve"> </w:t>
      </w:r>
      <w:r w:rsidR="004220F9">
        <w:rPr>
          <w:rFonts w:ascii="Calibri" w:hAnsi="Calibri" w:cs="Calibri"/>
          <w:sz w:val="24"/>
          <w:szCs w:val="24"/>
          <w:lang w:val="hr-HR"/>
        </w:rPr>
        <w:t>€</w:t>
      </w:r>
      <w:r w:rsidR="007A101B" w:rsidRPr="007A101B">
        <w:rPr>
          <w:sz w:val="24"/>
          <w:szCs w:val="24"/>
          <w:lang w:val="hr-HR"/>
        </w:rPr>
        <w:t xml:space="preserve"> </w:t>
      </w:r>
      <w:r w:rsidR="007A101B">
        <w:rPr>
          <w:sz w:val="24"/>
          <w:szCs w:val="24"/>
          <w:lang w:val="hr-HR"/>
        </w:rPr>
        <w:t xml:space="preserve">(u ukupnim prihodima sudjeluje sa </w:t>
      </w:r>
      <w:r w:rsidR="00A6588C">
        <w:rPr>
          <w:sz w:val="24"/>
          <w:szCs w:val="24"/>
          <w:lang w:val="hr-HR"/>
        </w:rPr>
        <w:t>39,27</w:t>
      </w:r>
      <w:r w:rsidR="007A101B">
        <w:rPr>
          <w:sz w:val="24"/>
          <w:szCs w:val="24"/>
          <w:lang w:val="hr-HR"/>
        </w:rPr>
        <w:t>%),</w:t>
      </w:r>
      <w:r w:rsidR="005D282E" w:rsidRPr="005D282E">
        <w:rPr>
          <w:sz w:val="24"/>
          <w:szCs w:val="24"/>
          <w:lang w:val="hr-HR"/>
        </w:rPr>
        <w:t xml:space="preserve"> </w:t>
      </w:r>
      <w:r w:rsidR="007A101B">
        <w:rPr>
          <w:sz w:val="24"/>
          <w:szCs w:val="24"/>
          <w:lang w:val="hr-HR"/>
        </w:rPr>
        <w:t>a zatim slijede</w:t>
      </w:r>
      <w:r w:rsidR="00B11095" w:rsidRPr="00B11095">
        <w:rPr>
          <w:sz w:val="24"/>
          <w:szCs w:val="24"/>
          <w:lang w:val="hr-HR"/>
        </w:rPr>
        <w:t xml:space="preserve"> </w:t>
      </w:r>
      <w:r w:rsidR="00B11095">
        <w:rPr>
          <w:sz w:val="24"/>
          <w:szCs w:val="24"/>
          <w:lang w:val="hr-HR"/>
        </w:rPr>
        <w:t xml:space="preserve">prihodi od poreza na dohodak (podskupina 611) – </w:t>
      </w:r>
      <w:r w:rsidR="00A6588C">
        <w:rPr>
          <w:sz w:val="24"/>
          <w:szCs w:val="24"/>
          <w:lang w:val="hr-HR"/>
        </w:rPr>
        <w:t>1.848.034,03</w:t>
      </w:r>
      <w:r w:rsidR="00B11095">
        <w:rPr>
          <w:sz w:val="24"/>
          <w:szCs w:val="24"/>
          <w:lang w:val="hr-HR"/>
        </w:rPr>
        <w:t xml:space="preserve"> </w:t>
      </w:r>
      <w:r w:rsidR="00B11095">
        <w:rPr>
          <w:rFonts w:ascii="Calibri" w:hAnsi="Calibri" w:cs="Calibri"/>
          <w:sz w:val="24"/>
          <w:szCs w:val="24"/>
          <w:lang w:val="hr-HR"/>
        </w:rPr>
        <w:t>€</w:t>
      </w:r>
      <w:r w:rsidR="00B11095">
        <w:rPr>
          <w:sz w:val="24"/>
          <w:szCs w:val="24"/>
          <w:lang w:val="hr-HR"/>
        </w:rPr>
        <w:t xml:space="preserve"> (u ukupnim prihodima sudjeluje sa </w:t>
      </w:r>
      <w:r w:rsidR="00A6588C">
        <w:rPr>
          <w:sz w:val="24"/>
          <w:szCs w:val="24"/>
          <w:lang w:val="hr-HR"/>
        </w:rPr>
        <w:t>26,57</w:t>
      </w:r>
      <w:r w:rsidR="00B11095">
        <w:rPr>
          <w:sz w:val="24"/>
          <w:szCs w:val="24"/>
          <w:lang w:val="hr-HR"/>
        </w:rPr>
        <w:t>%)</w:t>
      </w:r>
      <w:r w:rsidR="007A101B">
        <w:rPr>
          <w:sz w:val="24"/>
          <w:szCs w:val="24"/>
          <w:lang w:val="hr-HR"/>
        </w:rPr>
        <w:t xml:space="preserve">, </w:t>
      </w:r>
      <w:r w:rsidR="00D63C58">
        <w:rPr>
          <w:sz w:val="24"/>
          <w:szCs w:val="24"/>
          <w:lang w:val="hr-HR"/>
        </w:rPr>
        <w:t>te</w:t>
      </w:r>
      <w:r w:rsidR="00787427">
        <w:rPr>
          <w:sz w:val="24"/>
          <w:szCs w:val="24"/>
          <w:lang w:val="hr-HR"/>
        </w:rPr>
        <w:t xml:space="preserve"> </w:t>
      </w:r>
      <w:r w:rsidR="00B11095">
        <w:rPr>
          <w:sz w:val="24"/>
          <w:szCs w:val="24"/>
          <w:lang w:val="hr-HR"/>
        </w:rPr>
        <w:t xml:space="preserve">prihodi od komunalne naknade (konto 6532) – </w:t>
      </w:r>
      <w:r w:rsidR="00A6588C">
        <w:rPr>
          <w:sz w:val="24"/>
          <w:szCs w:val="24"/>
          <w:lang w:val="hr-HR"/>
        </w:rPr>
        <w:t>1.342.310,31</w:t>
      </w:r>
      <w:r w:rsidR="00B11095">
        <w:rPr>
          <w:sz w:val="24"/>
          <w:szCs w:val="24"/>
          <w:lang w:val="hr-HR"/>
        </w:rPr>
        <w:t xml:space="preserve"> </w:t>
      </w:r>
      <w:r w:rsidR="00B11095">
        <w:rPr>
          <w:rFonts w:ascii="Calibri" w:hAnsi="Calibri" w:cs="Calibri"/>
          <w:sz w:val="24"/>
          <w:szCs w:val="24"/>
          <w:lang w:val="hr-HR"/>
        </w:rPr>
        <w:t>€</w:t>
      </w:r>
      <w:r w:rsidR="00B11095">
        <w:rPr>
          <w:sz w:val="24"/>
          <w:szCs w:val="24"/>
          <w:lang w:val="hr-HR"/>
        </w:rPr>
        <w:t xml:space="preserve"> (u ukupnim prihodima sudjeluje sa </w:t>
      </w:r>
      <w:r w:rsidR="00A6588C">
        <w:rPr>
          <w:sz w:val="24"/>
          <w:szCs w:val="24"/>
          <w:lang w:val="hr-HR"/>
        </w:rPr>
        <w:t>19,30</w:t>
      </w:r>
      <w:r w:rsidR="00B11095">
        <w:rPr>
          <w:sz w:val="24"/>
          <w:szCs w:val="24"/>
          <w:lang w:val="hr-HR"/>
        </w:rPr>
        <w:t>%)</w:t>
      </w:r>
    </w:p>
    <w:p w14:paraId="348429F5" w14:textId="77777777" w:rsidR="005A2461" w:rsidRDefault="002562F9" w:rsidP="00A836ED">
      <w:pPr>
        <w:jc w:val="both"/>
        <w:rPr>
          <w:sz w:val="24"/>
          <w:szCs w:val="24"/>
          <w:lang w:val="hr-HR"/>
        </w:rPr>
      </w:pPr>
      <w:r>
        <w:rPr>
          <w:sz w:val="24"/>
          <w:szCs w:val="24"/>
          <w:lang w:val="hr-HR"/>
        </w:rPr>
        <w:t xml:space="preserve"> </w:t>
      </w:r>
    </w:p>
    <w:p w14:paraId="52C5D9E1" w14:textId="77777777" w:rsidR="00A21B66" w:rsidRDefault="00A21B66" w:rsidP="00A836ED">
      <w:pPr>
        <w:jc w:val="both"/>
        <w:rPr>
          <w:sz w:val="24"/>
          <w:szCs w:val="24"/>
          <w:lang w:val="hr-HR"/>
        </w:rPr>
      </w:pPr>
    </w:p>
    <w:p w14:paraId="4B7FD06B" w14:textId="77777777" w:rsidR="00A21B66" w:rsidRDefault="00A21B66" w:rsidP="00A836ED">
      <w:pPr>
        <w:jc w:val="both"/>
        <w:rPr>
          <w:sz w:val="24"/>
          <w:szCs w:val="24"/>
          <w:lang w:val="hr-HR"/>
        </w:rPr>
      </w:pPr>
    </w:p>
    <w:p w14:paraId="4D4A6C2D" w14:textId="0EB1972A" w:rsidR="00996A57" w:rsidRDefault="00E553AD" w:rsidP="00996A57">
      <w:pPr>
        <w:jc w:val="both"/>
        <w:rPr>
          <w:sz w:val="24"/>
          <w:szCs w:val="24"/>
          <w:lang w:val="hr-HR"/>
        </w:rPr>
      </w:pPr>
      <w:r>
        <w:rPr>
          <w:sz w:val="24"/>
          <w:szCs w:val="24"/>
          <w:lang w:val="hr-HR"/>
        </w:rPr>
        <w:t xml:space="preserve">Rashodi i izdaci izvršeni su u iznosu </w:t>
      </w:r>
      <w:r w:rsidR="00A6588C">
        <w:rPr>
          <w:sz w:val="24"/>
          <w:szCs w:val="24"/>
          <w:lang w:val="hr-HR"/>
        </w:rPr>
        <w:t>7.460.973,87</w:t>
      </w:r>
      <w:r w:rsidR="004220F9">
        <w:rPr>
          <w:sz w:val="24"/>
          <w:szCs w:val="24"/>
          <w:lang w:val="hr-HR"/>
        </w:rPr>
        <w:t xml:space="preserve"> </w:t>
      </w:r>
      <w:r w:rsidR="004220F9">
        <w:rPr>
          <w:rFonts w:ascii="Calibri" w:hAnsi="Calibri" w:cs="Calibri"/>
          <w:sz w:val="24"/>
          <w:szCs w:val="24"/>
          <w:lang w:val="hr-HR"/>
        </w:rPr>
        <w:t>€</w:t>
      </w:r>
      <w:r>
        <w:rPr>
          <w:sz w:val="24"/>
          <w:szCs w:val="24"/>
          <w:lang w:val="hr-HR"/>
        </w:rPr>
        <w:t xml:space="preserve">, pri čemu </w:t>
      </w:r>
      <w:r w:rsidR="00403F2D">
        <w:rPr>
          <w:sz w:val="24"/>
          <w:szCs w:val="24"/>
          <w:lang w:val="hr-HR"/>
        </w:rPr>
        <w:t>je njihov raspored</w:t>
      </w:r>
      <w:r w:rsidR="00996A57">
        <w:rPr>
          <w:sz w:val="24"/>
          <w:szCs w:val="24"/>
          <w:lang w:val="hr-HR"/>
        </w:rPr>
        <w:t xml:space="preserve"> po proračunskim korisnicima </w:t>
      </w:r>
      <w:r w:rsidR="00403F2D">
        <w:rPr>
          <w:sz w:val="24"/>
          <w:szCs w:val="24"/>
          <w:lang w:val="hr-HR"/>
        </w:rPr>
        <w:t>slijedeći</w:t>
      </w:r>
      <w:r w:rsidR="00996A57">
        <w:rPr>
          <w:sz w:val="24"/>
          <w:szCs w:val="24"/>
          <w:lang w:val="hr-HR"/>
        </w:rPr>
        <w:t>:</w:t>
      </w:r>
    </w:p>
    <w:p w14:paraId="3B24E1D3" w14:textId="420FF76C" w:rsidR="00996A57" w:rsidRDefault="00996A57" w:rsidP="00996A57">
      <w:pPr>
        <w:pStyle w:val="Odlomakpopisa"/>
        <w:numPr>
          <w:ilvl w:val="0"/>
          <w:numId w:val="4"/>
        </w:numPr>
        <w:jc w:val="both"/>
        <w:rPr>
          <w:sz w:val="24"/>
          <w:szCs w:val="24"/>
          <w:lang w:val="hr-HR"/>
        </w:rPr>
      </w:pPr>
      <w:r>
        <w:rPr>
          <w:sz w:val="24"/>
          <w:szCs w:val="24"/>
          <w:lang w:val="hr-HR"/>
        </w:rPr>
        <w:t xml:space="preserve">Grad Slunj </w:t>
      </w:r>
      <w:r w:rsidR="00433119">
        <w:rPr>
          <w:sz w:val="24"/>
          <w:szCs w:val="24"/>
          <w:lang w:val="hr-HR"/>
        </w:rPr>
        <w:t xml:space="preserve">                              </w:t>
      </w:r>
      <w:r w:rsidR="00F720A7">
        <w:rPr>
          <w:sz w:val="24"/>
          <w:szCs w:val="24"/>
          <w:lang w:val="hr-HR"/>
        </w:rPr>
        <w:t xml:space="preserve">    </w:t>
      </w:r>
      <w:r w:rsidR="000F5CD0">
        <w:rPr>
          <w:sz w:val="24"/>
          <w:szCs w:val="24"/>
          <w:lang w:val="hr-HR"/>
        </w:rPr>
        <w:t xml:space="preserve">  </w:t>
      </w:r>
      <w:r w:rsidR="00F720A7">
        <w:rPr>
          <w:sz w:val="24"/>
          <w:szCs w:val="24"/>
          <w:lang w:val="hr-HR"/>
        </w:rPr>
        <w:t xml:space="preserve">  </w:t>
      </w:r>
      <w:r w:rsidR="00A6588C">
        <w:rPr>
          <w:sz w:val="24"/>
          <w:szCs w:val="24"/>
          <w:lang w:val="hr-HR"/>
        </w:rPr>
        <w:t>5.944.351,11</w:t>
      </w:r>
      <w:r w:rsidR="004220F9">
        <w:rPr>
          <w:sz w:val="24"/>
          <w:szCs w:val="24"/>
          <w:lang w:val="hr-HR"/>
        </w:rPr>
        <w:t xml:space="preserve"> </w:t>
      </w:r>
      <w:r w:rsidR="004220F9">
        <w:rPr>
          <w:rFonts w:ascii="Calibri" w:hAnsi="Calibri" w:cs="Calibri"/>
          <w:sz w:val="24"/>
          <w:szCs w:val="24"/>
          <w:lang w:val="hr-HR"/>
        </w:rPr>
        <w:t>€</w:t>
      </w:r>
      <w:r>
        <w:rPr>
          <w:sz w:val="24"/>
          <w:szCs w:val="24"/>
          <w:lang w:val="hr-HR"/>
        </w:rPr>
        <w:t xml:space="preserve">                    </w:t>
      </w:r>
    </w:p>
    <w:p w14:paraId="10F82F93" w14:textId="012B2F28" w:rsidR="00996A57" w:rsidRDefault="00996A57" w:rsidP="00996A57">
      <w:pPr>
        <w:pStyle w:val="Odlomakpopisa"/>
        <w:numPr>
          <w:ilvl w:val="0"/>
          <w:numId w:val="4"/>
        </w:numPr>
        <w:jc w:val="both"/>
        <w:rPr>
          <w:sz w:val="24"/>
          <w:szCs w:val="24"/>
          <w:lang w:val="hr-HR"/>
        </w:rPr>
      </w:pPr>
      <w:r>
        <w:rPr>
          <w:sz w:val="24"/>
          <w:szCs w:val="24"/>
          <w:lang w:val="hr-HR"/>
        </w:rPr>
        <w:t xml:space="preserve">Dječji vrtić Slunj                        </w:t>
      </w:r>
      <w:r w:rsidR="00F720A7">
        <w:rPr>
          <w:sz w:val="24"/>
          <w:szCs w:val="24"/>
          <w:lang w:val="hr-HR"/>
        </w:rPr>
        <w:t xml:space="preserve">     </w:t>
      </w:r>
      <w:r w:rsidR="00A6588C">
        <w:rPr>
          <w:sz w:val="24"/>
          <w:szCs w:val="24"/>
          <w:lang w:val="hr-HR"/>
        </w:rPr>
        <w:t>1.237.936,63</w:t>
      </w:r>
      <w:r w:rsidR="004220F9">
        <w:rPr>
          <w:sz w:val="24"/>
          <w:szCs w:val="24"/>
          <w:lang w:val="hr-HR"/>
        </w:rPr>
        <w:t xml:space="preserve"> </w:t>
      </w:r>
      <w:r w:rsidR="004220F9">
        <w:rPr>
          <w:rFonts w:ascii="Calibri" w:hAnsi="Calibri" w:cs="Calibri"/>
          <w:sz w:val="24"/>
          <w:szCs w:val="24"/>
          <w:lang w:val="hr-HR"/>
        </w:rPr>
        <w:t>€</w:t>
      </w:r>
    </w:p>
    <w:p w14:paraId="1C45DEAA" w14:textId="56FC7994" w:rsidR="00996A57" w:rsidRPr="003D5F1F" w:rsidRDefault="00996A57" w:rsidP="00996A57">
      <w:pPr>
        <w:pStyle w:val="Odlomakpopisa"/>
        <w:numPr>
          <w:ilvl w:val="0"/>
          <w:numId w:val="4"/>
        </w:numPr>
        <w:jc w:val="both"/>
        <w:rPr>
          <w:sz w:val="24"/>
          <w:szCs w:val="24"/>
          <w:lang w:val="hr-HR"/>
        </w:rPr>
      </w:pPr>
      <w:r>
        <w:rPr>
          <w:sz w:val="24"/>
          <w:szCs w:val="24"/>
          <w:lang w:val="hr-HR"/>
        </w:rPr>
        <w:t xml:space="preserve">Pučko </w:t>
      </w:r>
      <w:r w:rsidR="00433119">
        <w:rPr>
          <w:sz w:val="24"/>
          <w:szCs w:val="24"/>
          <w:lang w:val="hr-HR"/>
        </w:rPr>
        <w:t xml:space="preserve">otvoreno učilište Slunj         </w:t>
      </w:r>
      <w:r w:rsidR="00F720A7">
        <w:rPr>
          <w:sz w:val="24"/>
          <w:szCs w:val="24"/>
          <w:lang w:val="hr-HR"/>
        </w:rPr>
        <w:t xml:space="preserve">   </w:t>
      </w:r>
      <w:r w:rsidR="00A6588C">
        <w:rPr>
          <w:sz w:val="24"/>
          <w:szCs w:val="24"/>
          <w:lang w:val="hr-HR"/>
        </w:rPr>
        <w:t>215.599,55</w:t>
      </w:r>
      <w:r w:rsidR="004220F9">
        <w:rPr>
          <w:sz w:val="24"/>
          <w:szCs w:val="24"/>
          <w:lang w:val="hr-HR"/>
        </w:rPr>
        <w:t xml:space="preserve"> </w:t>
      </w:r>
      <w:r w:rsidR="004220F9">
        <w:rPr>
          <w:rFonts w:ascii="Calibri" w:hAnsi="Calibri" w:cs="Calibri"/>
          <w:sz w:val="24"/>
          <w:szCs w:val="24"/>
          <w:lang w:val="hr-HR"/>
        </w:rPr>
        <w:t>€</w:t>
      </w:r>
    </w:p>
    <w:p w14:paraId="3F7BE571" w14:textId="658EA608" w:rsidR="00996A57" w:rsidRDefault="00996A57" w:rsidP="00996A57">
      <w:pPr>
        <w:pStyle w:val="Odlomakpopisa"/>
        <w:numPr>
          <w:ilvl w:val="0"/>
          <w:numId w:val="4"/>
        </w:numPr>
        <w:jc w:val="both"/>
        <w:rPr>
          <w:sz w:val="24"/>
          <w:szCs w:val="24"/>
          <w:lang w:val="hr-HR"/>
        </w:rPr>
      </w:pPr>
      <w:r>
        <w:rPr>
          <w:sz w:val="24"/>
          <w:szCs w:val="24"/>
          <w:lang w:val="hr-HR"/>
        </w:rPr>
        <w:t xml:space="preserve">Knjižnica i čitaonica Slunj             </w:t>
      </w:r>
      <w:r w:rsidR="00AC785C">
        <w:rPr>
          <w:sz w:val="24"/>
          <w:szCs w:val="24"/>
          <w:lang w:val="hr-HR"/>
        </w:rPr>
        <w:t xml:space="preserve"> </w:t>
      </w:r>
      <w:r w:rsidR="00E21021">
        <w:rPr>
          <w:sz w:val="24"/>
          <w:szCs w:val="24"/>
          <w:lang w:val="hr-HR"/>
        </w:rPr>
        <w:t xml:space="preserve"> </w:t>
      </w:r>
      <w:r w:rsidR="00F720A7">
        <w:rPr>
          <w:sz w:val="24"/>
          <w:szCs w:val="24"/>
          <w:lang w:val="hr-HR"/>
        </w:rPr>
        <w:t xml:space="preserve">    </w:t>
      </w:r>
      <w:r w:rsidR="00A6588C">
        <w:rPr>
          <w:sz w:val="24"/>
          <w:szCs w:val="24"/>
          <w:lang w:val="hr-HR"/>
        </w:rPr>
        <w:t>36.561,12</w:t>
      </w:r>
      <w:r>
        <w:rPr>
          <w:sz w:val="24"/>
          <w:szCs w:val="24"/>
          <w:lang w:val="hr-HR"/>
        </w:rPr>
        <w:t xml:space="preserve"> </w:t>
      </w:r>
      <w:r w:rsidR="004220F9">
        <w:rPr>
          <w:rFonts w:ascii="Calibri" w:hAnsi="Calibri" w:cs="Calibri"/>
          <w:sz w:val="24"/>
          <w:szCs w:val="24"/>
          <w:lang w:val="hr-HR"/>
        </w:rPr>
        <w:t>€</w:t>
      </w:r>
    </w:p>
    <w:p w14:paraId="0B9B366B" w14:textId="3785D7C3" w:rsidR="00AC785C" w:rsidRPr="00A21B66" w:rsidRDefault="00AC785C" w:rsidP="00996A57">
      <w:pPr>
        <w:pStyle w:val="Odlomakpopisa"/>
        <w:numPr>
          <w:ilvl w:val="0"/>
          <w:numId w:val="4"/>
        </w:numPr>
        <w:jc w:val="both"/>
        <w:rPr>
          <w:sz w:val="24"/>
          <w:szCs w:val="24"/>
          <w:lang w:val="hr-HR"/>
        </w:rPr>
      </w:pPr>
      <w:r>
        <w:rPr>
          <w:sz w:val="24"/>
          <w:szCs w:val="24"/>
          <w:lang w:val="hr-HR"/>
        </w:rPr>
        <w:t>Vijeće s</w:t>
      </w:r>
      <w:r w:rsidR="003C25EE">
        <w:rPr>
          <w:sz w:val="24"/>
          <w:szCs w:val="24"/>
          <w:lang w:val="hr-HR"/>
        </w:rPr>
        <w:t xml:space="preserve">rpske nacionalne manjine       </w:t>
      </w:r>
      <w:r w:rsidR="00F720A7">
        <w:rPr>
          <w:sz w:val="24"/>
          <w:szCs w:val="24"/>
          <w:lang w:val="hr-HR"/>
        </w:rPr>
        <w:t xml:space="preserve"> </w:t>
      </w:r>
      <w:r w:rsidR="00A6588C">
        <w:rPr>
          <w:sz w:val="24"/>
          <w:szCs w:val="24"/>
          <w:lang w:val="hr-HR"/>
        </w:rPr>
        <w:t>26.525,46</w:t>
      </w:r>
      <w:r w:rsidR="00492032">
        <w:rPr>
          <w:sz w:val="24"/>
          <w:szCs w:val="24"/>
          <w:lang w:val="hr-HR"/>
        </w:rPr>
        <w:t xml:space="preserve"> </w:t>
      </w:r>
      <w:r w:rsidR="00492032">
        <w:rPr>
          <w:rFonts w:ascii="Calibri" w:hAnsi="Calibri" w:cs="Calibri"/>
          <w:sz w:val="24"/>
          <w:szCs w:val="24"/>
          <w:lang w:val="hr-HR"/>
        </w:rPr>
        <w:t>€</w:t>
      </w:r>
    </w:p>
    <w:p w14:paraId="116D29AE" w14:textId="77777777" w:rsidR="00A21B66" w:rsidRDefault="00A21B66" w:rsidP="00A21B66">
      <w:pPr>
        <w:jc w:val="both"/>
        <w:rPr>
          <w:sz w:val="24"/>
          <w:szCs w:val="24"/>
          <w:lang w:val="hr-HR"/>
        </w:rPr>
      </w:pPr>
    </w:p>
    <w:p w14:paraId="518C7FE5" w14:textId="77777777" w:rsidR="00A21B66" w:rsidRDefault="00A21B66" w:rsidP="00A21B66">
      <w:pPr>
        <w:jc w:val="both"/>
        <w:rPr>
          <w:sz w:val="24"/>
          <w:szCs w:val="24"/>
          <w:lang w:val="hr-HR"/>
        </w:rPr>
      </w:pPr>
    </w:p>
    <w:p w14:paraId="41509830" w14:textId="77777777" w:rsidR="00A21B66" w:rsidRDefault="00A21B66" w:rsidP="00A21B66">
      <w:pPr>
        <w:jc w:val="both"/>
        <w:rPr>
          <w:sz w:val="24"/>
          <w:szCs w:val="24"/>
          <w:lang w:val="hr-HR"/>
        </w:rPr>
      </w:pPr>
    </w:p>
    <w:p w14:paraId="00518744" w14:textId="77777777" w:rsidR="00A21B66" w:rsidRPr="00A21B66" w:rsidRDefault="00A21B66" w:rsidP="00A21B66">
      <w:pPr>
        <w:jc w:val="both"/>
        <w:rPr>
          <w:sz w:val="24"/>
          <w:szCs w:val="24"/>
          <w:lang w:val="hr-HR"/>
        </w:rPr>
      </w:pPr>
    </w:p>
    <w:p w14:paraId="09E1131E" w14:textId="305E9FA4" w:rsidR="00606719" w:rsidRDefault="00606719" w:rsidP="00606719">
      <w:pPr>
        <w:jc w:val="both"/>
        <w:rPr>
          <w:sz w:val="24"/>
          <w:szCs w:val="24"/>
          <w:lang w:val="hr-HR"/>
        </w:rPr>
      </w:pPr>
      <w:r>
        <w:rPr>
          <w:sz w:val="24"/>
          <w:szCs w:val="24"/>
          <w:lang w:val="hr-HR"/>
        </w:rPr>
        <w:lastRenderedPageBreak/>
        <w:t>Raspored rashoda i izdataka po skupinama ekonomske klasifikacije daje se u nastavku:</w:t>
      </w:r>
    </w:p>
    <w:p w14:paraId="7AD0DEB7" w14:textId="77777777" w:rsidR="00606719" w:rsidRDefault="00606719" w:rsidP="00606719">
      <w:pPr>
        <w:jc w:val="both"/>
        <w:rPr>
          <w:sz w:val="24"/>
          <w:szCs w:val="24"/>
          <w:lang w:val="hr-HR"/>
        </w:rPr>
      </w:pPr>
    </w:p>
    <w:tbl>
      <w:tblPr>
        <w:tblStyle w:val="Reetkatablice"/>
        <w:tblW w:w="0" w:type="auto"/>
        <w:tblLook w:val="04A0" w:firstRow="1" w:lastRow="0" w:firstColumn="1" w:lastColumn="0" w:noHBand="0" w:noVBand="1"/>
      </w:tblPr>
      <w:tblGrid>
        <w:gridCol w:w="4736"/>
        <w:gridCol w:w="1596"/>
        <w:gridCol w:w="1593"/>
        <w:gridCol w:w="1137"/>
      </w:tblGrid>
      <w:tr w:rsidR="00606719" w:rsidRPr="00606719" w14:paraId="748BA2A6" w14:textId="77777777" w:rsidTr="00165D00">
        <w:tc>
          <w:tcPr>
            <w:tcW w:w="5000" w:type="dxa"/>
          </w:tcPr>
          <w:p w14:paraId="78C74303" w14:textId="73F076A5" w:rsidR="00606719" w:rsidRPr="00606719" w:rsidRDefault="00606719" w:rsidP="00B44C04">
            <w:pPr>
              <w:jc w:val="both"/>
              <w:rPr>
                <w:b/>
                <w:bCs/>
                <w:sz w:val="24"/>
                <w:szCs w:val="24"/>
                <w:lang w:val="hr-HR"/>
              </w:rPr>
            </w:pPr>
            <w:r>
              <w:rPr>
                <w:b/>
                <w:bCs/>
                <w:sz w:val="24"/>
                <w:szCs w:val="24"/>
                <w:lang w:val="hr-HR"/>
              </w:rPr>
              <w:t>RASHODI</w:t>
            </w:r>
          </w:p>
        </w:tc>
        <w:tc>
          <w:tcPr>
            <w:tcW w:w="1555" w:type="dxa"/>
          </w:tcPr>
          <w:p w14:paraId="0F62B132" w14:textId="4FC4017A" w:rsidR="00606719" w:rsidRPr="00606719" w:rsidRDefault="00A6588C" w:rsidP="00B44C04">
            <w:pPr>
              <w:jc w:val="both"/>
              <w:rPr>
                <w:b/>
                <w:bCs/>
                <w:sz w:val="24"/>
                <w:szCs w:val="24"/>
                <w:lang w:val="hr-HR"/>
              </w:rPr>
            </w:pPr>
            <w:r>
              <w:rPr>
                <w:b/>
                <w:bCs/>
                <w:sz w:val="24"/>
                <w:szCs w:val="24"/>
                <w:lang w:val="hr-HR"/>
              </w:rPr>
              <w:t xml:space="preserve">TEKUĆI </w:t>
            </w:r>
            <w:r w:rsidR="00606719" w:rsidRPr="00606719">
              <w:rPr>
                <w:b/>
                <w:bCs/>
                <w:sz w:val="24"/>
                <w:szCs w:val="24"/>
                <w:lang w:val="hr-HR"/>
              </w:rPr>
              <w:t>PLAN</w:t>
            </w:r>
          </w:p>
          <w:p w14:paraId="58347C3E" w14:textId="1D0D7A9F" w:rsidR="00606719" w:rsidRPr="00606719" w:rsidRDefault="00606719" w:rsidP="00B44C04">
            <w:pPr>
              <w:jc w:val="both"/>
              <w:rPr>
                <w:b/>
                <w:bCs/>
                <w:sz w:val="24"/>
                <w:szCs w:val="24"/>
                <w:lang w:val="hr-HR"/>
              </w:rPr>
            </w:pPr>
            <w:r w:rsidRPr="00606719">
              <w:rPr>
                <w:b/>
                <w:bCs/>
                <w:sz w:val="24"/>
                <w:szCs w:val="24"/>
                <w:lang w:val="hr-HR"/>
              </w:rPr>
              <w:t>202</w:t>
            </w:r>
            <w:r w:rsidR="00A21B66">
              <w:rPr>
                <w:b/>
                <w:bCs/>
                <w:sz w:val="24"/>
                <w:szCs w:val="24"/>
                <w:lang w:val="hr-HR"/>
              </w:rPr>
              <w:t>5</w:t>
            </w:r>
            <w:r w:rsidRPr="00606719">
              <w:rPr>
                <w:b/>
                <w:bCs/>
                <w:sz w:val="24"/>
                <w:szCs w:val="24"/>
                <w:lang w:val="hr-HR"/>
              </w:rPr>
              <w:t>.</w:t>
            </w:r>
          </w:p>
        </w:tc>
        <w:tc>
          <w:tcPr>
            <w:tcW w:w="1596" w:type="dxa"/>
          </w:tcPr>
          <w:p w14:paraId="708F2F63" w14:textId="77777777" w:rsidR="00606719" w:rsidRPr="00606719" w:rsidRDefault="00606719" w:rsidP="00B44C04">
            <w:pPr>
              <w:jc w:val="both"/>
              <w:rPr>
                <w:b/>
                <w:bCs/>
                <w:sz w:val="24"/>
                <w:szCs w:val="24"/>
                <w:lang w:val="hr-HR"/>
              </w:rPr>
            </w:pPr>
            <w:r w:rsidRPr="00606719">
              <w:rPr>
                <w:b/>
                <w:bCs/>
                <w:sz w:val="24"/>
                <w:szCs w:val="24"/>
                <w:lang w:val="hr-HR"/>
              </w:rPr>
              <w:t>IZVRŠENJE</w:t>
            </w:r>
          </w:p>
          <w:p w14:paraId="4019D323" w14:textId="6DFA3036" w:rsidR="00606719" w:rsidRPr="00606719" w:rsidRDefault="00A6588C" w:rsidP="00B44C04">
            <w:pPr>
              <w:jc w:val="both"/>
              <w:rPr>
                <w:b/>
                <w:bCs/>
                <w:sz w:val="24"/>
                <w:szCs w:val="24"/>
                <w:lang w:val="hr-HR"/>
              </w:rPr>
            </w:pPr>
            <w:r>
              <w:rPr>
                <w:b/>
                <w:bCs/>
                <w:sz w:val="24"/>
                <w:szCs w:val="24"/>
                <w:lang w:val="hr-HR"/>
              </w:rPr>
              <w:t>31.12</w:t>
            </w:r>
            <w:r w:rsidR="00606719" w:rsidRPr="00606719">
              <w:rPr>
                <w:b/>
                <w:bCs/>
                <w:sz w:val="24"/>
                <w:szCs w:val="24"/>
                <w:lang w:val="hr-HR"/>
              </w:rPr>
              <w:t>.202</w:t>
            </w:r>
            <w:r w:rsidR="00A21B66">
              <w:rPr>
                <w:b/>
                <w:bCs/>
                <w:sz w:val="24"/>
                <w:szCs w:val="24"/>
                <w:lang w:val="hr-HR"/>
              </w:rPr>
              <w:t>5</w:t>
            </w:r>
            <w:r w:rsidR="00606719" w:rsidRPr="00606719">
              <w:rPr>
                <w:b/>
                <w:bCs/>
                <w:sz w:val="24"/>
                <w:szCs w:val="24"/>
                <w:lang w:val="hr-HR"/>
              </w:rPr>
              <w:t>.</w:t>
            </w:r>
          </w:p>
        </w:tc>
        <w:tc>
          <w:tcPr>
            <w:tcW w:w="1137" w:type="dxa"/>
          </w:tcPr>
          <w:p w14:paraId="39C5CE64" w14:textId="77777777" w:rsidR="00606719" w:rsidRPr="00606719" w:rsidRDefault="00606719" w:rsidP="00B44C04">
            <w:pPr>
              <w:jc w:val="both"/>
              <w:rPr>
                <w:b/>
                <w:bCs/>
                <w:sz w:val="24"/>
                <w:szCs w:val="24"/>
                <w:lang w:val="hr-HR"/>
              </w:rPr>
            </w:pPr>
            <w:r w:rsidRPr="00606719">
              <w:rPr>
                <w:b/>
                <w:bCs/>
                <w:sz w:val="24"/>
                <w:szCs w:val="24"/>
                <w:lang w:val="hr-HR"/>
              </w:rPr>
              <w:t>INDEKS</w:t>
            </w:r>
          </w:p>
        </w:tc>
      </w:tr>
      <w:tr w:rsidR="00606719" w14:paraId="5DE50BE6" w14:textId="77777777" w:rsidTr="00165D00">
        <w:tc>
          <w:tcPr>
            <w:tcW w:w="5000" w:type="dxa"/>
          </w:tcPr>
          <w:p w14:paraId="2BEBAFB8" w14:textId="709B1C74" w:rsidR="00606719" w:rsidRDefault="00606719" w:rsidP="00B44C04">
            <w:pPr>
              <w:jc w:val="both"/>
              <w:rPr>
                <w:sz w:val="24"/>
                <w:szCs w:val="24"/>
                <w:lang w:val="hr-HR"/>
              </w:rPr>
            </w:pPr>
            <w:r>
              <w:rPr>
                <w:sz w:val="24"/>
                <w:szCs w:val="24"/>
                <w:lang w:val="hr-HR"/>
              </w:rPr>
              <w:t>31 Rashodi za zaposlene</w:t>
            </w:r>
          </w:p>
        </w:tc>
        <w:tc>
          <w:tcPr>
            <w:tcW w:w="1555" w:type="dxa"/>
          </w:tcPr>
          <w:p w14:paraId="0BC0F19A" w14:textId="3B730819" w:rsidR="00606719" w:rsidRDefault="00A6588C" w:rsidP="00B44C04">
            <w:pPr>
              <w:jc w:val="right"/>
              <w:rPr>
                <w:sz w:val="24"/>
                <w:szCs w:val="24"/>
                <w:lang w:val="hr-HR"/>
              </w:rPr>
            </w:pPr>
            <w:r>
              <w:rPr>
                <w:sz w:val="24"/>
                <w:szCs w:val="24"/>
                <w:lang w:val="hr-HR"/>
              </w:rPr>
              <w:t>1.941.008,00</w:t>
            </w:r>
          </w:p>
        </w:tc>
        <w:tc>
          <w:tcPr>
            <w:tcW w:w="1596" w:type="dxa"/>
          </w:tcPr>
          <w:p w14:paraId="04014690" w14:textId="41CA4947" w:rsidR="00606719" w:rsidRDefault="00A6588C" w:rsidP="00B44C04">
            <w:pPr>
              <w:jc w:val="right"/>
              <w:rPr>
                <w:sz w:val="24"/>
                <w:szCs w:val="24"/>
                <w:lang w:val="hr-HR"/>
              </w:rPr>
            </w:pPr>
            <w:r>
              <w:rPr>
                <w:sz w:val="24"/>
                <w:szCs w:val="24"/>
                <w:lang w:val="hr-HR"/>
              </w:rPr>
              <w:t>1.836.185,99</w:t>
            </w:r>
          </w:p>
        </w:tc>
        <w:tc>
          <w:tcPr>
            <w:tcW w:w="1137" w:type="dxa"/>
          </w:tcPr>
          <w:p w14:paraId="3FFCBCD5" w14:textId="3405BA74" w:rsidR="00606719" w:rsidRDefault="00A6588C" w:rsidP="00B44C04">
            <w:pPr>
              <w:jc w:val="right"/>
              <w:rPr>
                <w:sz w:val="24"/>
                <w:szCs w:val="24"/>
                <w:lang w:val="hr-HR"/>
              </w:rPr>
            </w:pPr>
            <w:r>
              <w:rPr>
                <w:sz w:val="24"/>
                <w:szCs w:val="24"/>
                <w:lang w:val="hr-HR"/>
              </w:rPr>
              <w:t>94,60%</w:t>
            </w:r>
          </w:p>
        </w:tc>
      </w:tr>
      <w:tr w:rsidR="00606719" w14:paraId="5AC5777D" w14:textId="77777777" w:rsidTr="00165D00">
        <w:tc>
          <w:tcPr>
            <w:tcW w:w="5000" w:type="dxa"/>
          </w:tcPr>
          <w:p w14:paraId="37064C33" w14:textId="42171C38" w:rsidR="00606719" w:rsidRDefault="00606719" w:rsidP="00B44C04">
            <w:pPr>
              <w:jc w:val="both"/>
              <w:rPr>
                <w:sz w:val="24"/>
                <w:szCs w:val="24"/>
                <w:lang w:val="hr-HR"/>
              </w:rPr>
            </w:pPr>
            <w:r>
              <w:rPr>
                <w:sz w:val="24"/>
                <w:szCs w:val="24"/>
                <w:lang w:val="hr-HR"/>
              </w:rPr>
              <w:t>32 Materijalni rashodi</w:t>
            </w:r>
          </w:p>
        </w:tc>
        <w:tc>
          <w:tcPr>
            <w:tcW w:w="1555" w:type="dxa"/>
          </w:tcPr>
          <w:p w14:paraId="07A60B9C" w14:textId="27F04137" w:rsidR="00606719" w:rsidRDefault="00A6588C" w:rsidP="00B44C04">
            <w:pPr>
              <w:jc w:val="right"/>
              <w:rPr>
                <w:sz w:val="24"/>
                <w:szCs w:val="24"/>
                <w:lang w:val="hr-HR"/>
              </w:rPr>
            </w:pPr>
            <w:r>
              <w:rPr>
                <w:sz w:val="24"/>
                <w:szCs w:val="24"/>
                <w:lang w:val="hr-HR"/>
              </w:rPr>
              <w:t>3.553.164,76</w:t>
            </w:r>
          </w:p>
        </w:tc>
        <w:tc>
          <w:tcPr>
            <w:tcW w:w="1596" w:type="dxa"/>
          </w:tcPr>
          <w:p w14:paraId="0818134D" w14:textId="5D15623C" w:rsidR="00606719" w:rsidRDefault="00A6588C" w:rsidP="00B44C04">
            <w:pPr>
              <w:jc w:val="right"/>
              <w:rPr>
                <w:sz w:val="24"/>
                <w:szCs w:val="24"/>
                <w:lang w:val="hr-HR"/>
              </w:rPr>
            </w:pPr>
            <w:r>
              <w:rPr>
                <w:sz w:val="24"/>
                <w:szCs w:val="24"/>
                <w:lang w:val="hr-HR"/>
              </w:rPr>
              <w:t>2.741</w:t>
            </w:r>
            <w:r w:rsidR="00165D00">
              <w:rPr>
                <w:sz w:val="24"/>
                <w:szCs w:val="24"/>
                <w:lang w:val="hr-HR"/>
              </w:rPr>
              <w:t>.</w:t>
            </w:r>
            <w:r>
              <w:rPr>
                <w:sz w:val="24"/>
                <w:szCs w:val="24"/>
                <w:lang w:val="hr-HR"/>
              </w:rPr>
              <w:t>800,31</w:t>
            </w:r>
          </w:p>
        </w:tc>
        <w:tc>
          <w:tcPr>
            <w:tcW w:w="1137" w:type="dxa"/>
          </w:tcPr>
          <w:p w14:paraId="1EA92A38" w14:textId="0F98A4CC" w:rsidR="00606719" w:rsidRDefault="00A6588C" w:rsidP="00B44C04">
            <w:pPr>
              <w:jc w:val="right"/>
              <w:rPr>
                <w:sz w:val="24"/>
                <w:szCs w:val="24"/>
                <w:lang w:val="hr-HR"/>
              </w:rPr>
            </w:pPr>
            <w:r>
              <w:rPr>
                <w:sz w:val="24"/>
                <w:szCs w:val="24"/>
                <w:lang w:val="hr-HR"/>
              </w:rPr>
              <w:t>77,17%</w:t>
            </w:r>
          </w:p>
        </w:tc>
      </w:tr>
      <w:tr w:rsidR="00606719" w14:paraId="30F1DED6" w14:textId="77777777" w:rsidTr="00165D00">
        <w:tc>
          <w:tcPr>
            <w:tcW w:w="5000" w:type="dxa"/>
          </w:tcPr>
          <w:p w14:paraId="6485EBBF" w14:textId="3FAC7545" w:rsidR="00606719" w:rsidRDefault="00606719" w:rsidP="00B44C04">
            <w:pPr>
              <w:jc w:val="both"/>
              <w:rPr>
                <w:sz w:val="24"/>
                <w:szCs w:val="24"/>
                <w:lang w:val="hr-HR"/>
              </w:rPr>
            </w:pPr>
            <w:r>
              <w:rPr>
                <w:sz w:val="24"/>
                <w:szCs w:val="24"/>
                <w:lang w:val="hr-HR"/>
              </w:rPr>
              <w:t>34 Financijski rashodi</w:t>
            </w:r>
          </w:p>
        </w:tc>
        <w:tc>
          <w:tcPr>
            <w:tcW w:w="1555" w:type="dxa"/>
          </w:tcPr>
          <w:p w14:paraId="00B1E977" w14:textId="22B09545" w:rsidR="00606719" w:rsidRDefault="00A6588C" w:rsidP="00B44C04">
            <w:pPr>
              <w:jc w:val="right"/>
              <w:rPr>
                <w:sz w:val="24"/>
                <w:szCs w:val="24"/>
                <w:lang w:val="hr-HR"/>
              </w:rPr>
            </w:pPr>
            <w:r>
              <w:rPr>
                <w:sz w:val="24"/>
                <w:szCs w:val="24"/>
                <w:lang w:val="hr-HR"/>
              </w:rPr>
              <w:t>18.060,00</w:t>
            </w:r>
          </w:p>
        </w:tc>
        <w:tc>
          <w:tcPr>
            <w:tcW w:w="1596" w:type="dxa"/>
          </w:tcPr>
          <w:p w14:paraId="44561CFF" w14:textId="38C0CF0C" w:rsidR="00606719" w:rsidRDefault="00A6588C" w:rsidP="00B44C04">
            <w:pPr>
              <w:jc w:val="right"/>
              <w:rPr>
                <w:sz w:val="24"/>
                <w:szCs w:val="24"/>
                <w:lang w:val="hr-HR"/>
              </w:rPr>
            </w:pPr>
            <w:r>
              <w:rPr>
                <w:sz w:val="24"/>
                <w:szCs w:val="24"/>
                <w:lang w:val="hr-HR"/>
              </w:rPr>
              <w:t>11.903,32</w:t>
            </w:r>
          </w:p>
        </w:tc>
        <w:tc>
          <w:tcPr>
            <w:tcW w:w="1137" w:type="dxa"/>
          </w:tcPr>
          <w:p w14:paraId="36A34744" w14:textId="1A1D0AEC" w:rsidR="00606719" w:rsidRDefault="00A6588C" w:rsidP="00B44C04">
            <w:pPr>
              <w:jc w:val="right"/>
              <w:rPr>
                <w:sz w:val="24"/>
                <w:szCs w:val="24"/>
                <w:lang w:val="hr-HR"/>
              </w:rPr>
            </w:pPr>
            <w:r>
              <w:rPr>
                <w:sz w:val="24"/>
                <w:szCs w:val="24"/>
                <w:lang w:val="hr-HR"/>
              </w:rPr>
              <w:t>65,91%</w:t>
            </w:r>
          </w:p>
        </w:tc>
      </w:tr>
      <w:tr w:rsidR="00606719" w14:paraId="47132316" w14:textId="77777777" w:rsidTr="00165D00">
        <w:tc>
          <w:tcPr>
            <w:tcW w:w="5000" w:type="dxa"/>
          </w:tcPr>
          <w:p w14:paraId="49FE7722" w14:textId="1938697B" w:rsidR="00606719" w:rsidRDefault="00606719" w:rsidP="00B44C04">
            <w:pPr>
              <w:jc w:val="both"/>
              <w:rPr>
                <w:sz w:val="24"/>
                <w:szCs w:val="24"/>
                <w:lang w:val="hr-HR"/>
              </w:rPr>
            </w:pPr>
            <w:r>
              <w:rPr>
                <w:sz w:val="24"/>
                <w:szCs w:val="24"/>
                <w:lang w:val="hr-HR"/>
              </w:rPr>
              <w:t>35 Subvencije</w:t>
            </w:r>
          </w:p>
        </w:tc>
        <w:tc>
          <w:tcPr>
            <w:tcW w:w="1555" w:type="dxa"/>
          </w:tcPr>
          <w:p w14:paraId="422D2074" w14:textId="5DA30620" w:rsidR="00606719" w:rsidRDefault="00A6588C" w:rsidP="00B44C04">
            <w:pPr>
              <w:jc w:val="right"/>
              <w:rPr>
                <w:sz w:val="24"/>
                <w:szCs w:val="24"/>
                <w:lang w:val="hr-HR"/>
              </w:rPr>
            </w:pPr>
            <w:r>
              <w:rPr>
                <w:sz w:val="24"/>
                <w:szCs w:val="24"/>
                <w:lang w:val="hr-HR"/>
              </w:rPr>
              <w:t>76.600,00</w:t>
            </w:r>
          </w:p>
        </w:tc>
        <w:tc>
          <w:tcPr>
            <w:tcW w:w="1596" w:type="dxa"/>
          </w:tcPr>
          <w:p w14:paraId="5842D875" w14:textId="1346841E" w:rsidR="00606719" w:rsidRDefault="00A6588C" w:rsidP="00B44C04">
            <w:pPr>
              <w:jc w:val="right"/>
              <w:rPr>
                <w:sz w:val="24"/>
                <w:szCs w:val="24"/>
                <w:lang w:val="hr-HR"/>
              </w:rPr>
            </w:pPr>
            <w:r>
              <w:rPr>
                <w:sz w:val="24"/>
                <w:szCs w:val="24"/>
                <w:lang w:val="hr-HR"/>
              </w:rPr>
              <w:t>74.040,23</w:t>
            </w:r>
          </w:p>
        </w:tc>
        <w:tc>
          <w:tcPr>
            <w:tcW w:w="1137" w:type="dxa"/>
          </w:tcPr>
          <w:p w14:paraId="1776E3F0" w14:textId="0C59C6FC" w:rsidR="00606719" w:rsidRDefault="00A6588C" w:rsidP="00B44C04">
            <w:pPr>
              <w:jc w:val="right"/>
              <w:rPr>
                <w:sz w:val="24"/>
                <w:szCs w:val="24"/>
                <w:lang w:val="hr-HR"/>
              </w:rPr>
            </w:pPr>
            <w:r>
              <w:rPr>
                <w:sz w:val="24"/>
                <w:szCs w:val="24"/>
                <w:lang w:val="hr-HR"/>
              </w:rPr>
              <w:t>96,66%</w:t>
            </w:r>
          </w:p>
        </w:tc>
      </w:tr>
      <w:tr w:rsidR="00606719" w14:paraId="21EDEE9D" w14:textId="77777777" w:rsidTr="00165D00">
        <w:tc>
          <w:tcPr>
            <w:tcW w:w="5000" w:type="dxa"/>
          </w:tcPr>
          <w:p w14:paraId="4435E5F9" w14:textId="226C7DD8" w:rsidR="00606719" w:rsidRDefault="00606719" w:rsidP="00B44C04">
            <w:pPr>
              <w:jc w:val="both"/>
              <w:rPr>
                <w:sz w:val="24"/>
                <w:szCs w:val="24"/>
                <w:lang w:val="hr-HR"/>
              </w:rPr>
            </w:pPr>
            <w:r>
              <w:rPr>
                <w:sz w:val="24"/>
                <w:szCs w:val="24"/>
                <w:lang w:val="hr-HR"/>
              </w:rPr>
              <w:t>36 Pomoći dane u inozemstvo i unutar općeg proračuna</w:t>
            </w:r>
          </w:p>
        </w:tc>
        <w:tc>
          <w:tcPr>
            <w:tcW w:w="1555" w:type="dxa"/>
          </w:tcPr>
          <w:p w14:paraId="2DFC65C0" w14:textId="77777777" w:rsidR="00606719" w:rsidRDefault="00606719" w:rsidP="00B44C04">
            <w:pPr>
              <w:jc w:val="right"/>
              <w:rPr>
                <w:sz w:val="24"/>
                <w:szCs w:val="24"/>
                <w:lang w:val="hr-HR"/>
              </w:rPr>
            </w:pPr>
          </w:p>
          <w:p w14:paraId="62C45945" w14:textId="7DA11832" w:rsidR="00A6588C" w:rsidRDefault="00A6588C" w:rsidP="00B44C04">
            <w:pPr>
              <w:jc w:val="right"/>
              <w:rPr>
                <w:sz w:val="24"/>
                <w:szCs w:val="24"/>
                <w:lang w:val="hr-HR"/>
              </w:rPr>
            </w:pPr>
            <w:r>
              <w:rPr>
                <w:sz w:val="24"/>
                <w:szCs w:val="24"/>
                <w:lang w:val="hr-HR"/>
              </w:rPr>
              <w:t>76.185,00</w:t>
            </w:r>
          </w:p>
        </w:tc>
        <w:tc>
          <w:tcPr>
            <w:tcW w:w="1596" w:type="dxa"/>
          </w:tcPr>
          <w:p w14:paraId="767A45A2" w14:textId="77777777" w:rsidR="00606719" w:rsidRDefault="00606719" w:rsidP="00B44C04">
            <w:pPr>
              <w:jc w:val="right"/>
              <w:rPr>
                <w:sz w:val="24"/>
                <w:szCs w:val="24"/>
                <w:lang w:val="hr-HR"/>
              </w:rPr>
            </w:pPr>
          </w:p>
          <w:p w14:paraId="21A1A7C6" w14:textId="53A70F9F" w:rsidR="00A6588C" w:rsidRDefault="00A6588C" w:rsidP="00B44C04">
            <w:pPr>
              <w:jc w:val="right"/>
              <w:rPr>
                <w:sz w:val="24"/>
                <w:szCs w:val="24"/>
                <w:lang w:val="hr-HR"/>
              </w:rPr>
            </w:pPr>
            <w:r>
              <w:rPr>
                <w:sz w:val="24"/>
                <w:szCs w:val="24"/>
                <w:lang w:val="hr-HR"/>
              </w:rPr>
              <w:t>64.882,90</w:t>
            </w:r>
          </w:p>
        </w:tc>
        <w:tc>
          <w:tcPr>
            <w:tcW w:w="1137" w:type="dxa"/>
          </w:tcPr>
          <w:p w14:paraId="1D2653D8" w14:textId="77777777" w:rsidR="00606719" w:rsidRDefault="00606719" w:rsidP="00B44C04">
            <w:pPr>
              <w:jc w:val="right"/>
              <w:rPr>
                <w:sz w:val="24"/>
                <w:szCs w:val="24"/>
                <w:lang w:val="hr-HR"/>
              </w:rPr>
            </w:pPr>
          </w:p>
          <w:p w14:paraId="51AE2C7F" w14:textId="6381127F" w:rsidR="00A6588C" w:rsidRDefault="00A6588C" w:rsidP="00B44C04">
            <w:pPr>
              <w:jc w:val="right"/>
              <w:rPr>
                <w:sz w:val="24"/>
                <w:szCs w:val="24"/>
                <w:lang w:val="hr-HR"/>
              </w:rPr>
            </w:pPr>
            <w:r>
              <w:rPr>
                <w:sz w:val="24"/>
                <w:szCs w:val="24"/>
                <w:lang w:val="hr-HR"/>
              </w:rPr>
              <w:t>85,16%</w:t>
            </w:r>
          </w:p>
        </w:tc>
      </w:tr>
      <w:tr w:rsidR="00606719" w14:paraId="183012AF" w14:textId="77777777" w:rsidTr="00165D00">
        <w:tc>
          <w:tcPr>
            <w:tcW w:w="5000" w:type="dxa"/>
          </w:tcPr>
          <w:p w14:paraId="3FE7B4C8" w14:textId="639E9A5E" w:rsidR="00606719" w:rsidRDefault="00606719" w:rsidP="00B44C04">
            <w:pPr>
              <w:jc w:val="both"/>
              <w:rPr>
                <w:sz w:val="24"/>
                <w:szCs w:val="24"/>
                <w:lang w:val="hr-HR"/>
              </w:rPr>
            </w:pPr>
            <w:r>
              <w:rPr>
                <w:sz w:val="24"/>
                <w:szCs w:val="24"/>
                <w:lang w:val="hr-HR"/>
              </w:rPr>
              <w:t xml:space="preserve">37 Naknade građanima i kućanstvima </w:t>
            </w:r>
          </w:p>
        </w:tc>
        <w:tc>
          <w:tcPr>
            <w:tcW w:w="1555" w:type="dxa"/>
          </w:tcPr>
          <w:p w14:paraId="370F3BE4" w14:textId="3A9FE8DA" w:rsidR="00606719" w:rsidRDefault="00A6588C" w:rsidP="00B44C04">
            <w:pPr>
              <w:jc w:val="right"/>
              <w:rPr>
                <w:sz w:val="24"/>
                <w:szCs w:val="24"/>
                <w:lang w:val="hr-HR"/>
              </w:rPr>
            </w:pPr>
            <w:r>
              <w:rPr>
                <w:sz w:val="24"/>
                <w:szCs w:val="24"/>
                <w:lang w:val="hr-HR"/>
              </w:rPr>
              <w:t>167.830,00</w:t>
            </w:r>
          </w:p>
        </w:tc>
        <w:tc>
          <w:tcPr>
            <w:tcW w:w="1596" w:type="dxa"/>
          </w:tcPr>
          <w:p w14:paraId="5E796E7F" w14:textId="0F8C73AA" w:rsidR="00606719" w:rsidRDefault="00A6588C" w:rsidP="00B44C04">
            <w:pPr>
              <w:jc w:val="right"/>
              <w:rPr>
                <w:sz w:val="24"/>
                <w:szCs w:val="24"/>
                <w:lang w:val="hr-HR"/>
              </w:rPr>
            </w:pPr>
            <w:r>
              <w:rPr>
                <w:sz w:val="24"/>
                <w:szCs w:val="24"/>
                <w:lang w:val="hr-HR"/>
              </w:rPr>
              <w:t>134.100,33</w:t>
            </w:r>
          </w:p>
        </w:tc>
        <w:tc>
          <w:tcPr>
            <w:tcW w:w="1137" w:type="dxa"/>
          </w:tcPr>
          <w:p w14:paraId="7390E1B7" w14:textId="07A42F07" w:rsidR="00606719" w:rsidRDefault="00A6588C" w:rsidP="00B44C04">
            <w:pPr>
              <w:jc w:val="right"/>
              <w:rPr>
                <w:sz w:val="24"/>
                <w:szCs w:val="24"/>
                <w:lang w:val="hr-HR"/>
              </w:rPr>
            </w:pPr>
            <w:r>
              <w:rPr>
                <w:sz w:val="24"/>
                <w:szCs w:val="24"/>
                <w:lang w:val="hr-HR"/>
              </w:rPr>
              <w:t>79,90%</w:t>
            </w:r>
          </w:p>
        </w:tc>
      </w:tr>
      <w:tr w:rsidR="00606719" w14:paraId="11DED3BE" w14:textId="77777777" w:rsidTr="00165D00">
        <w:tc>
          <w:tcPr>
            <w:tcW w:w="5000" w:type="dxa"/>
          </w:tcPr>
          <w:p w14:paraId="074977F4" w14:textId="71A523CD" w:rsidR="00606719" w:rsidRDefault="00606719" w:rsidP="00B44C04">
            <w:pPr>
              <w:jc w:val="both"/>
              <w:rPr>
                <w:sz w:val="24"/>
                <w:szCs w:val="24"/>
                <w:lang w:val="hr-HR"/>
              </w:rPr>
            </w:pPr>
            <w:r>
              <w:rPr>
                <w:sz w:val="24"/>
                <w:szCs w:val="24"/>
                <w:lang w:val="hr-HR"/>
              </w:rPr>
              <w:t>38 Ostali rashodi</w:t>
            </w:r>
          </w:p>
        </w:tc>
        <w:tc>
          <w:tcPr>
            <w:tcW w:w="1555" w:type="dxa"/>
          </w:tcPr>
          <w:p w14:paraId="288B7DD8" w14:textId="1BFE1FC4" w:rsidR="00606719" w:rsidRDefault="00A6588C" w:rsidP="00B44C04">
            <w:pPr>
              <w:jc w:val="right"/>
              <w:rPr>
                <w:sz w:val="24"/>
                <w:szCs w:val="24"/>
                <w:lang w:val="hr-HR"/>
              </w:rPr>
            </w:pPr>
            <w:r>
              <w:rPr>
                <w:sz w:val="24"/>
                <w:szCs w:val="24"/>
                <w:lang w:val="hr-HR"/>
              </w:rPr>
              <w:t>1.184.220,00</w:t>
            </w:r>
          </w:p>
        </w:tc>
        <w:tc>
          <w:tcPr>
            <w:tcW w:w="1596" w:type="dxa"/>
          </w:tcPr>
          <w:p w14:paraId="0A6795C6" w14:textId="25B09629" w:rsidR="00606719" w:rsidRDefault="00A6588C" w:rsidP="00B44C04">
            <w:pPr>
              <w:jc w:val="right"/>
              <w:rPr>
                <w:sz w:val="24"/>
                <w:szCs w:val="24"/>
                <w:lang w:val="hr-HR"/>
              </w:rPr>
            </w:pPr>
            <w:r>
              <w:rPr>
                <w:sz w:val="24"/>
                <w:szCs w:val="24"/>
                <w:lang w:val="hr-HR"/>
              </w:rPr>
              <w:t>761.424,37</w:t>
            </w:r>
          </w:p>
        </w:tc>
        <w:tc>
          <w:tcPr>
            <w:tcW w:w="1137" w:type="dxa"/>
          </w:tcPr>
          <w:p w14:paraId="42E9794A" w14:textId="012B4B12" w:rsidR="00606719" w:rsidRDefault="00A6588C" w:rsidP="00B44C04">
            <w:pPr>
              <w:jc w:val="right"/>
              <w:rPr>
                <w:sz w:val="24"/>
                <w:szCs w:val="24"/>
                <w:lang w:val="hr-HR"/>
              </w:rPr>
            </w:pPr>
            <w:r>
              <w:rPr>
                <w:sz w:val="24"/>
                <w:szCs w:val="24"/>
                <w:lang w:val="hr-HR"/>
              </w:rPr>
              <w:t>64,30%</w:t>
            </w:r>
          </w:p>
        </w:tc>
      </w:tr>
      <w:tr w:rsidR="00606719" w14:paraId="5649C3BA" w14:textId="77777777" w:rsidTr="00165D00">
        <w:tc>
          <w:tcPr>
            <w:tcW w:w="5000" w:type="dxa"/>
          </w:tcPr>
          <w:p w14:paraId="2C6DDAEB" w14:textId="78FDCB97" w:rsidR="00606719" w:rsidRDefault="00606719" w:rsidP="00B44C04">
            <w:pPr>
              <w:jc w:val="both"/>
              <w:rPr>
                <w:sz w:val="24"/>
                <w:szCs w:val="24"/>
                <w:lang w:val="hr-HR"/>
              </w:rPr>
            </w:pPr>
            <w:r>
              <w:rPr>
                <w:sz w:val="24"/>
                <w:szCs w:val="24"/>
                <w:lang w:val="hr-HR"/>
              </w:rPr>
              <w:t xml:space="preserve">41 Rashodi za nabavu </w:t>
            </w:r>
            <w:proofErr w:type="spellStart"/>
            <w:r>
              <w:rPr>
                <w:sz w:val="24"/>
                <w:szCs w:val="24"/>
                <w:lang w:val="hr-HR"/>
              </w:rPr>
              <w:t>neproizv.dugotr.imovine</w:t>
            </w:r>
            <w:proofErr w:type="spellEnd"/>
          </w:p>
        </w:tc>
        <w:tc>
          <w:tcPr>
            <w:tcW w:w="1555" w:type="dxa"/>
          </w:tcPr>
          <w:p w14:paraId="0D743A5F" w14:textId="684AD857" w:rsidR="00606719" w:rsidRDefault="00A6588C" w:rsidP="00B44C04">
            <w:pPr>
              <w:jc w:val="right"/>
              <w:rPr>
                <w:sz w:val="24"/>
                <w:szCs w:val="24"/>
                <w:lang w:val="hr-HR"/>
              </w:rPr>
            </w:pPr>
            <w:r>
              <w:rPr>
                <w:sz w:val="24"/>
                <w:szCs w:val="24"/>
                <w:lang w:val="hr-HR"/>
              </w:rPr>
              <w:t>70.200,00</w:t>
            </w:r>
          </w:p>
        </w:tc>
        <w:tc>
          <w:tcPr>
            <w:tcW w:w="1596" w:type="dxa"/>
          </w:tcPr>
          <w:p w14:paraId="3EF00F8D" w14:textId="2440540E" w:rsidR="00606719" w:rsidRDefault="00A6588C" w:rsidP="00B44C04">
            <w:pPr>
              <w:jc w:val="right"/>
              <w:rPr>
                <w:sz w:val="24"/>
                <w:szCs w:val="24"/>
                <w:lang w:val="hr-HR"/>
              </w:rPr>
            </w:pPr>
            <w:r>
              <w:rPr>
                <w:sz w:val="24"/>
                <w:szCs w:val="24"/>
                <w:lang w:val="hr-HR"/>
              </w:rPr>
              <w:t>0,00</w:t>
            </w:r>
          </w:p>
        </w:tc>
        <w:tc>
          <w:tcPr>
            <w:tcW w:w="1137" w:type="dxa"/>
          </w:tcPr>
          <w:p w14:paraId="1A91612D" w14:textId="7E8AB3FB" w:rsidR="00606719" w:rsidRDefault="00A6588C" w:rsidP="00B44C04">
            <w:pPr>
              <w:jc w:val="right"/>
              <w:rPr>
                <w:sz w:val="24"/>
                <w:szCs w:val="24"/>
                <w:lang w:val="hr-HR"/>
              </w:rPr>
            </w:pPr>
            <w:r>
              <w:rPr>
                <w:sz w:val="24"/>
                <w:szCs w:val="24"/>
                <w:lang w:val="hr-HR"/>
              </w:rPr>
              <w:t>0,00%</w:t>
            </w:r>
          </w:p>
        </w:tc>
      </w:tr>
      <w:tr w:rsidR="00606719" w14:paraId="0C617539" w14:textId="77777777" w:rsidTr="00165D00">
        <w:tc>
          <w:tcPr>
            <w:tcW w:w="5000" w:type="dxa"/>
          </w:tcPr>
          <w:p w14:paraId="414F78A4" w14:textId="14D636B7" w:rsidR="00606719" w:rsidRDefault="00606719" w:rsidP="00B44C04">
            <w:pPr>
              <w:jc w:val="both"/>
              <w:rPr>
                <w:sz w:val="24"/>
                <w:szCs w:val="24"/>
                <w:lang w:val="hr-HR"/>
              </w:rPr>
            </w:pPr>
            <w:r>
              <w:rPr>
                <w:sz w:val="24"/>
                <w:szCs w:val="24"/>
                <w:lang w:val="hr-HR"/>
              </w:rPr>
              <w:t xml:space="preserve">42 Rashodi za nabavu </w:t>
            </w:r>
            <w:proofErr w:type="spellStart"/>
            <w:r>
              <w:rPr>
                <w:sz w:val="24"/>
                <w:szCs w:val="24"/>
                <w:lang w:val="hr-HR"/>
              </w:rPr>
              <w:t>proizved.dugotr.imovine</w:t>
            </w:r>
            <w:proofErr w:type="spellEnd"/>
          </w:p>
        </w:tc>
        <w:tc>
          <w:tcPr>
            <w:tcW w:w="1555" w:type="dxa"/>
          </w:tcPr>
          <w:p w14:paraId="20D413A8" w14:textId="574F9E64" w:rsidR="00606719" w:rsidRDefault="00A6588C" w:rsidP="00B44C04">
            <w:pPr>
              <w:jc w:val="right"/>
              <w:rPr>
                <w:sz w:val="24"/>
                <w:szCs w:val="24"/>
                <w:lang w:val="hr-HR"/>
              </w:rPr>
            </w:pPr>
            <w:r>
              <w:rPr>
                <w:sz w:val="24"/>
                <w:szCs w:val="24"/>
                <w:lang w:val="hr-HR"/>
              </w:rPr>
              <w:t>2.127.627,72</w:t>
            </w:r>
          </w:p>
        </w:tc>
        <w:tc>
          <w:tcPr>
            <w:tcW w:w="1596" w:type="dxa"/>
          </w:tcPr>
          <w:p w14:paraId="0302D2FA" w14:textId="11E2B970" w:rsidR="00606719" w:rsidRDefault="00A6588C" w:rsidP="00B44C04">
            <w:pPr>
              <w:jc w:val="right"/>
              <w:rPr>
                <w:sz w:val="24"/>
                <w:szCs w:val="24"/>
                <w:lang w:val="hr-HR"/>
              </w:rPr>
            </w:pPr>
            <w:r>
              <w:rPr>
                <w:sz w:val="24"/>
                <w:szCs w:val="24"/>
                <w:lang w:val="hr-HR"/>
              </w:rPr>
              <w:t>1.398.468,76</w:t>
            </w:r>
          </w:p>
        </w:tc>
        <w:tc>
          <w:tcPr>
            <w:tcW w:w="1137" w:type="dxa"/>
          </w:tcPr>
          <w:p w14:paraId="1E64641D" w14:textId="6E383984" w:rsidR="00606719" w:rsidRDefault="00A6588C" w:rsidP="00B44C04">
            <w:pPr>
              <w:jc w:val="right"/>
              <w:rPr>
                <w:sz w:val="24"/>
                <w:szCs w:val="24"/>
                <w:lang w:val="hr-HR"/>
              </w:rPr>
            </w:pPr>
            <w:r>
              <w:rPr>
                <w:sz w:val="24"/>
                <w:szCs w:val="24"/>
                <w:lang w:val="hr-HR"/>
              </w:rPr>
              <w:t>65,73%</w:t>
            </w:r>
          </w:p>
        </w:tc>
      </w:tr>
      <w:tr w:rsidR="00606719" w14:paraId="336F9CB1" w14:textId="77777777" w:rsidTr="00165D00">
        <w:tc>
          <w:tcPr>
            <w:tcW w:w="5000" w:type="dxa"/>
          </w:tcPr>
          <w:p w14:paraId="56FC4896" w14:textId="48BB9A0D" w:rsidR="00606719" w:rsidRDefault="00A84D8F" w:rsidP="00B44C04">
            <w:pPr>
              <w:jc w:val="both"/>
              <w:rPr>
                <w:sz w:val="24"/>
                <w:szCs w:val="24"/>
                <w:lang w:val="hr-HR"/>
              </w:rPr>
            </w:pPr>
            <w:r>
              <w:rPr>
                <w:sz w:val="24"/>
                <w:szCs w:val="24"/>
                <w:lang w:val="hr-HR"/>
              </w:rPr>
              <w:t xml:space="preserve">45 Rashodi za dodatna ulaganja na </w:t>
            </w:r>
            <w:proofErr w:type="spellStart"/>
            <w:r>
              <w:rPr>
                <w:sz w:val="24"/>
                <w:szCs w:val="24"/>
                <w:lang w:val="hr-HR"/>
              </w:rPr>
              <w:t>nefin.imovini</w:t>
            </w:r>
            <w:proofErr w:type="spellEnd"/>
          </w:p>
        </w:tc>
        <w:tc>
          <w:tcPr>
            <w:tcW w:w="1555" w:type="dxa"/>
          </w:tcPr>
          <w:p w14:paraId="27798087" w14:textId="1E84CDAB" w:rsidR="00606719" w:rsidRDefault="00A6588C" w:rsidP="00B44C04">
            <w:pPr>
              <w:jc w:val="right"/>
              <w:rPr>
                <w:sz w:val="24"/>
                <w:szCs w:val="24"/>
                <w:lang w:val="hr-HR"/>
              </w:rPr>
            </w:pPr>
            <w:r>
              <w:rPr>
                <w:sz w:val="24"/>
                <w:szCs w:val="24"/>
                <w:lang w:val="hr-HR"/>
              </w:rPr>
              <w:t>764.806,14</w:t>
            </w:r>
          </w:p>
        </w:tc>
        <w:tc>
          <w:tcPr>
            <w:tcW w:w="1596" w:type="dxa"/>
          </w:tcPr>
          <w:p w14:paraId="7B44934E" w14:textId="4227CF38" w:rsidR="00606719" w:rsidRDefault="00A6588C" w:rsidP="00B44C04">
            <w:pPr>
              <w:jc w:val="right"/>
              <w:rPr>
                <w:sz w:val="24"/>
                <w:szCs w:val="24"/>
                <w:lang w:val="hr-HR"/>
              </w:rPr>
            </w:pPr>
            <w:r>
              <w:rPr>
                <w:sz w:val="24"/>
                <w:szCs w:val="24"/>
                <w:lang w:val="hr-HR"/>
              </w:rPr>
              <w:t>287.367,66</w:t>
            </w:r>
          </w:p>
        </w:tc>
        <w:tc>
          <w:tcPr>
            <w:tcW w:w="1137" w:type="dxa"/>
          </w:tcPr>
          <w:p w14:paraId="10D4167E" w14:textId="4417AA26" w:rsidR="00606719" w:rsidRDefault="00A6588C" w:rsidP="00B44C04">
            <w:pPr>
              <w:jc w:val="right"/>
              <w:rPr>
                <w:sz w:val="24"/>
                <w:szCs w:val="24"/>
                <w:lang w:val="hr-HR"/>
              </w:rPr>
            </w:pPr>
            <w:r>
              <w:rPr>
                <w:sz w:val="24"/>
                <w:szCs w:val="24"/>
                <w:lang w:val="hr-HR"/>
              </w:rPr>
              <w:t>37,57%</w:t>
            </w:r>
          </w:p>
        </w:tc>
      </w:tr>
      <w:tr w:rsidR="00165D00" w:rsidRPr="00165D00" w14:paraId="11F73D78" w14:textId="77777777" w:rsidTr="00165D00">
        <w:tc>
          <w:tcPr>
            <w:tcW w:w="5000" w:type="dxa"/>
          </w:tcPr>
          <w:p w14:paraId="2F08B816" w14:textId="1D3AF1C6" w:rsidR="00165D00" w:rsidRDefault="00165D00" w:rsidP="00B44C04">
            <w:pPr>
              <w:jc w:val="both"/>
              <w:rPr>
                <w:sz w:val="24"/>
                <w:szCs w:val="24"/>
                <w:lang w:val="hr-HR"/>
              </w:rPr>
            </w:pPr>
            <w:r>
              <w:rPr>
                <w:sz w:val="24"/>
                <w:szCs w:val="24"/>
                <w:lang w:val="hr-HR"/>
              </w:rPr>
              <w:t xml:space="preserve">53 Izdaci za ulaganja u financijske instrumente </w:t>
            </w:r>
          </w:p>
          <w:p w14:paraId="02759A71" w14:textId="1AA0DF5A" w:rsidR="00165D00" w:rsidRDefault="00165D00" w:rsidP="00B44C04">
            <w:pPr>
              <w:jc w:val="both"/>
              <w:rPr>
                <w:sz w:val="24"/>
                <w:szCs w:val="24"/>
                <w:lang w:val="hr-HR"/>
              </w:rPr>
            </w:pPr>
            <w:r>
              <w:rPr>
                <w:sz w:val="24"/>
                <w:szCs w:val="24"/>
                <w:lang w:val="hr-HR"/>
              </w:rPr>
              <w:t xml:space="preserve">     – dionice i udjele u glavnici</w:t>
            </w:r>
          </w:p>
        </w:tc>
        <w:tc>
          <w:tcPr>
            <w:tcW w:w="1555" w:type="dxa"/>
          </w:tcPr>
          <w:p w14:paraId="0D97D7E0" w14:textId="77777777" w:rsidR="00165D00" w:rsidRDefault="00165D00" w:rsidP="00B44C04">
            <w:pPr>
              <w:jc w:val="right"/>
              <w:rPr>
                <w:sz w:val="24"/>
                <w:szCs w:val="24"/>
                <w:lang w:val="hr-HR"/>
              </w:rPr>
            </w:pPr>
          </w:p>
          <w:p w14:paraId="74B292A7" w14:textId="66A12170" w:rsidR="00165D00" w:rsidRDefault="00165D00" w:rsidP="00B44C04">
            <w:pPr>
              <w:jc w:val="right"/>
              <w:rPr>
                <w:sz w:val="24"/>
                <w:szCs w:val="24"/>
                <w:lang w:val="hr-HR"/>
              </w:rPr>
            </w:pPr>
            <w:r>
              <w:rPr>
                <w:sz w:val="24"/>
                <w:szCs w:val="24"/>
                <w:lang w:val="hr-HR"/>
              </w:rPr>
              <w:t>93.800,00</w:t>
            </w:r>
          </w:p>
        </w:tc>
        <w:tc>
          <w:tcPr>
            <w:tcW w:w="1596" w:type="dxa"/>
          </w:tcPr>
          <w:p w14:paraId="04F042C9" w14:textId="77777777" w:rsidR="00165D00" w:rsidRDefault="00165D00" w:rsidP="00B44C04">
            <w:pPr>
              <w:jc w:val="right"/>
              <w:rPr>
                <w:sz w:val="24"/>
                <w:szCs w:val="24"/>
                <w:lang w:val="hr-HR"/>
              </w:rPr>
            </w:pPr>
          </w:p>
          <w:p w14:paraId="01B0F3F4" w14:textId="18F4A2D3" w:rsidR="00165D00" w:rsidRDefault="00165D00" w:rsidP="00B44C04">
            <w:pPr>
              <w:jc w:val="right"/>
              <w:rPr>
                <w:sz w:val="24"/>
                <w:szCs w:val="24"/>
                <w:lang w:val="hr-HR"/>
              </w:rPr>
            </w:pPr>
            <w:r>
              <w:rPr>
                <w:sz w:val="24"/>
                <w:szCs w:val="24"/>
                <w:lang w:val="hr-HR"/>
              </w:rPr>
              <w:t>93.800,00</w:t>
            </w:r>
          </w:p>
        </w:tc>
        <w:tc>
          <w:tcPr>
            <w:tcW w:w="1137" w:type="dxa"/>
          </w:tcPr>
          <w:p w14:paraId="222F86B4" w14:textId="77777777" w:rsidR="00165D00" w:rsidRDefault="00165D00" w:rsidP="00B44C04">
            <w:pPr>
              <w:jc w:val="right"/>
              <w:rPr>
                <w:sz w:val="24"/>
                <w:szCs w:val="24"/>
                <w:lang w:val="hr-HR"/>
              </w:rPr>
            </w:pPr>
          </w:p>
          <w:p w14:paraId="7C8B959A" w14:textId="35705C51" w:rsidR="00165D00" w:rsidRDefault="00165D00" w:rsidP="00B44C04">
            <w:pPr>
              <w:jc w:val="right"/>
              <w:rPr>
                <w:sz w:val="24"/>
                <w:szCs w:val="24"/>
                <w:lang w:val="hr-HR"/>
              </w:rPr>
            </w:pPr>
            <w:r>
              <w:rPr>
                <w:sz w:val="24"/>
                <w:szCs w:val="24"/>
                <w:lang w:val="hr-HR"/>
              </w:rPr>
              <w:t>100,00%</w:t>
            </w:r>
          </w:p>
        </w:tc>
      </w:tr>
      <w:tr w:rsidR="00165D00" w:rsidRPr="00165D00" w14:paraId="4AF35132" w14:textId="77777777" w:rsidTr="00165D00">
        <w:tc>
          <w:tcPr>
            <w:tcW w:w="5000" w:type="dxa"/>
          </w:tcPr>
          <w:p w14:paraId="692B1674" w14:textId="77777777" w:rsidR="00165D00" w:rsidRDefault="00165D00" w:rsidP="00B44C04">
            <w:pPr>
              <w:jc w:val="both"/>
              <w:rPr>
                <w:sz w:val="24"/>
                <w:szCs w:val="24"/>
                <w:lang w:val="hr-HR"/>
              </w:rPr>
            </w:pPr>
            <w:r>
              <w:rPr>
                <w:sz w:val="24"/>
                <w:szCs w:val="24"/>
                <w:lang w:val="hr-HR"/>
              </w:rPr>
              <w:t xml:space="preserve">54 Izdaci za otplatu glavnice primljenih kredita </w:t>
            </w:r>
          </w:p>
          <w:p w14:paraId="619E7D50" w14:textId="4BA1352C" w:rsidR="00165D00" w:rsidRDefault="00165D00" w:rsidP="00B44C04">
            <w:pPr>
              <w:jc w:val="both"/>
              <w:rPr>
                <w:sz w:val="24"/>
                <w:szCs w:val="24"/>
                <w:lang w:val="hr-HR"/>
              </w:rPr>
            </w:pPr>
            <w:r>
              <w:rPr>
                <w:sz w:val="24"/>
                <w:szCs w:val="24"/>
                <w:lang w:val="hr-HR"/>
              </w:rPr>
              <w:t xml:space="preserve">     i zajmova</w:t>
            </w:r>
          </w:p>
        </w:tc>
        <w:tc>
          <w:tcPr>
            <w:tcW w:w="1555" w:type="dxa"/>
          </w:tcPr>
          <w:p w14:paraId="427FD3CD" w14:textId="77777777" w:rsidR="00165D00" w:rsidRDefault="00165D00" w:rsidP="00B44C04">
            <w:pPr>
              <w:jc w:val="right"/>
              <w:rPr>
                <w:sz w:val="24"/>
                <w:szCs w:val="24"/>
                <w:lang w:val="hr-HR"/>
              </w:rPr>
            </w:pPr>
          </w:p>
          <w:p w14:paraId="183A62AC" w14:textId="0281A411" w:rsidR="00165D00" w:rsidRDefault="00165D00" w:rsidP="00B44C04">
            <w:pPr>
              <w:jc w:val="right"/>
              <w:rPr>
                <w:sz w:val="24"/>
                <w:szCs w:val="24"/>
                <w:lang w:val="hr-HR"/>
              </w:rPr>
            </w:pPr>
            <w:r>
              <w:rPr>
                <w:sz w:val="24"/>
                <w:szCs w:val="24"/>
                <w:lang w:val="hr-HR"/>
              </w:rPr>
              <w:t>57.000,00</w:t>
            </w:r>
          </w:p>
        </w:tc>
        <w:tc>
          <w:tcPr>
            <w:tcW w:w="1596" w:type="dxa"/>
          </w:tcPr>
          <w:p w14:paraId="7499F0C7" w14:textId="77777777" w:rsidR="00165D00" w:rsidRDefault="00165D00" w:rsidP="00B44C04">
            <w:pPr>
              <w:jc w:val="right"/>
              <w:rPr>
                <w:sz w:val="24"/>
                <w:szCs w:val="24"/>
                <w:lang w:val="hr-HR"/>
              </w:rPr>
            </w:pPr>
          </w:p>
          <w:p w14:paraId="12E81696" w14:textId="3CED3F16" w:rsidR="00165D00" w:rsidRDefault="00165D00" w:rsidP="00B44C04">
            <w:pPr>
              <w:jc w:val="right"/>
              <w:rPr>
                <w:sz w:val="24"/>
                <w:szCs w:val="24"/>
                <w:lang w:val="hr-HR"/>
              </w:rPr>
            </w:pPr>
            <w:r>
              <w:rPr>
                <w:sz w:val="24"/>
                <w:szCs w:val="24"/>
                <w:lang w:val="hr-HR"/>
              </w:rPr>
              <w:t xml:space="preserve">57.000,00 </w:t>
            </w:r>
          </w:p>
        </w:tc>
        <w:tc>
          <w:tcPr>
            <w:tcW w:w="1137" w:type="dxa"/>
          </w:tcPr>
          <w:p w14:paraId="14EAF64A" w14:textId="77777777" w:rsidR="00165D00" w:rsidRDefault="00165D00" w:rsidP="00B44C04">
            <w:pPr>
              <w:jc w:val="right"/>
              <w:rPr>
                <w:sz w:val="24"/>
                <w:szCs w:val="24"/>
                <w:lang w:val="hr-HR"/>
              </w:rPr>
            </w:pPr>
          </w:p>
          <w:p w14:paraId="6CB73183" w14:textId="50B6EE90" w:rsidR="00165D00" w:rsidRDefault="00165D00" w:rsidP="00B44C04">
            <w:pPr>
              <w:jc w:val="right"/>
              <w:rPr>
                <w:sz w:val="24"/>
                <w:szCs w:val="24"/>
                <w:lang w:val="hr-HR"/>
              </w:rPr>
            </w:pPr>
            <w:r>
              <w:rPr>
                <w:sz w:val="24"/>
                <w:szCs w:val="24"/>
                <w:lang w:val="hr-HR"/>
              </w:rPr>
              <w:t>100,00%</w:t>
            </w:r>
          </w:p>
        </w:tc>
      </w:tr>
      <w:tr w:rsidR="00A84D8F" w14:paraId="49E0309B" w14:textId="77777777" w:rsidTr="00165D00">
        <w:tc>
          <w:tcPr>
            <w:tcW w:w="5000" w:type="dxa"/>
          </w:tcPr>
          <w:p w14:paraId="15E790A3" w14:textId="3FDC1701" w:rsidR="00A84D8F" w:rsidRPr="00A84D8F" w:rsidRDefault="00A84D8F" w:rsidP="00B44C04">
            <w:pPr>
              <w:jc w:val="both"/>
              <w:rPr>
                <w:b/>
                <w:bCs/>
                <w:sz w:val="24"/>
                <w:szCs w:val="24"/>
                <w:lang w:val="hr-HR"/>
              </w:rPr>
            </w:pPr>
            <w:r w:rsidRPr="00A84D8F">
              <w:rPr>
                <w:b/>
                <w:bCs/>
                <w:sz w:val="24"/>
                <w:szCs w:val="24"/>
                <w:lang w:val="hr-HR"/>
              </w:rPr>
              <w:t>UKUPNO</w:t>
            </w:r>
          </w:p>
        </w:tc>
        <w:tc>
          <w:tcPr>
            <w:tcW w:w="1555" w:type="dxa"/>
          </w:tcPr>
          <w:p w14:paraId="6FA47A21" w14:textId="76CA0082" w:rsidR="00A84D8F" w:rsidRPr="00A84D8F" w:rsidRDefault="00165D00" w:rsidP="00B44C04">
            <w:pPr>
              <w:jc w:val="right"/>
              <w:rPr>
                <w:b/>
                <w:bCs/>
                <w:sz w:val="24"/>
                <w:szCs w:val="24"/>
                <w:lang w:val="hr-HR"/>
              </w:rPr>
            </w:pPr>
            <w:r>
              <w:rPr>
                <w:b/>
                <w:bCs/>
                <w:sz w:val="24"/>
                <w:szCs w:val="24"/>
                <w:lang w:val="hr-HR"/>
              </w:rPr>
              <w:t>10.130.501,62</w:t>
            </w:r>
          </w:p>
        </w:tc>
        <w:tc>
          <w:tcPr>
            <w:tcW w:w="1596" w:type="dxa"/>
          </w:tcPr>
          <w:p w14:paraId="13EE37AE" w14:textId="2513660C" w:rsidR="00A84D8F" w:rsidRPr="00A84D8F" w:rsidRDefault="00165D00" w:rsidP="00B44C04">
            <w:pPr>
              <w:jc w:val="right"/>
              <w:rPr>
                <w:b/>
                <w:bCs/>
                <w:sz w:val="24"/>
                <w:szCs w:val="24"/>
                <w:lang w:val="hr-HR"/>
              </w:rPr>
            </w:pPr>
            <w:r>
              <w:rPr>
                <w:b/>
                <w:bCs/>
                <w:sz w:val="24"/>
                <w:szCs w:val="24"/>
                <w:lang w:val="hr-HR"/>
              </w:rPr>
              <w:t>7.460.973,87</w:t>
            </w:r>
          </w:p>
        </w:tc>
        <w:tc>
          <w:tcPr>
            <w:tcW w:w="1137" w:type="dxa"/>
          </w:tcPr>
          <w:p w14:paraId="34DAD312" w14:textId="46EF792F" w:rsidR="00A84D8F" w:rsidRPr="00A84D8F" w:rsidRDefault="00165D00" w:rsidP="00B44C04">
            <w:pPr>
              <w:jc w:val="right"/>
              <w:rPr>
                <w:b/>
                <w:bCs/>
                <w:sz w:val="24"/>
                <w:szCs w:val="24"/>
                <w:lang w:val="hr-HR"/>
              </w:rPr>
            </w:pPr>
            <w:r>
              <w:rPr>
                <w:b/>
                <w:bCs/>
                <w:sz w:val="24"/>
                <w:szCs w:val="24"/>
                <w:lang w:val="hr-HR"/>
              </w:rPr>
              <w:t>73,65%</w:t>
            </w:r>
          </w:p>
        </w:tc>
      </w:tr>
    </w:tbl>
    <w:p w14:paraId="72F678FB" w14:textId="77777777" w:rsidR="009222A2" w:rsidRDefault="009222A2" w:rsidP="00996A57">
      <w:pPr>
        <w:jc w:val="both"/>
        <w:rPr>
          <w:sz w:val="24"/>
          <w:szCs w:val="24"/>
          <w:lang w:val="hr-HR"/>
        </w:rPr>
      </w:pPr>
    </w:p>
    <w:p w14:paraId="5C835D0B" w14:textId="3517F3F3" w:rsidR="00996A57" w:rsidRDefault="00996A57" w:rsidP="00996A57">
      <w:pPr>
        <w:jc w:val="both"/>
        <w:rPr>
          <w:sz w:val="24"/>
          <w:szCs w:val="24"/>
          <w:lang w:val="hr-HR"/>
        </w:rPr>
      </w:pPr>
      <w:r>
        <w:rPr>
          <w:sz w:val="24"/>
          <w:szCs w:val="24"/>
          <w:lang w:val="hr-HR"/>
        </w:rPr>
        <w:tab/>
      </w:r>
    </w:p>
    <w:p w14:paraId="36955559" w14:textId="247338F6" w:rsidR="00996A57" w:rsidRDefault="00996A57" w:rsidP="00D63C58">
      <w:pPr>
        <w:jc w:val="both"/>
        <w:rPr>
          <w:sz w:val="24"/>
          <w:szCs w:val="24"/>
          <w:lang w:val="hr-HR"/>
        </w:rPr>
      </w:pPr>
      <w:r>
        <w:rPr>
          <w:sz w:val="24"/>
          <w:szCs w:val="24"/>
          <w:lang w:val="hr-HR"/>
        </w:rPr>
        <w:t>Usporedivši prikupljene prihode i izvršene rashode u razdoblju 01.01.-</w:t>
      </w:r>
      <w:r w:rsidR="00165D00">
        <w:rPr>
          <w:sz w:val="24"/>
          <w:szCs w:val="24"/>
          <w:lang w:val="hr-HR"/>
        </w:rPr>
        <w:t>31.12</w:t>
      </w:r>
      <w:r w:rsidR="00D63C58">
        <w:rPr>
          <w:sz w:val="24"/>
          <w:szCs w:val="24"/>
          <w:lang w:val="hr-HR"/>
        </w:rPr>
        <w:t>.202</w:t>
      </w:r>
      <w:r w:rsidR="009222A2">
        <w:rPr>
          <w:sz w:val="24"/>
          <w:szCs w:val="24"/>
          <w:lang w:val="hr-HR"/>
        </w:rPr>
        <w:t>5</w:t>
      </w:r>
      <w:r>
        <w:rPr>
          <w:sz w:val="24"/>
          <w:szCs w:val="24"/>
          <w:lang w:val="hr-HR"/>
        </w:rPr>
        <w:t xml:space="preserve">. godine, ostvaren je </w:t>
      </w:r>
      <w:r w:rsidR="00165D00">
        <w:rPr>
          <w:sz w:val="24"/>
          <w:szCs w:val="24"/>
          <w:lang w:val="hr-HR"/>
        </w:rPr>
        <w:t>manjak</w:t>
      </w:r>
      <w:r>
        <w:rPr>
          <w:sz w:val="24"/>
          <w:szCs w:val="24"/>
          <w:lang w:val="hr-HR"/>
        </w:rPr>
        <w:t xml:space="preserve"> prihoda u iznosu </w:t>
      </w:r>
      <w:r w:rsidR="00165D00">
        <w:rPr>
          <w:sz w:val="24"/>
          <w:szCs w:val="24"/>
          <w:lang w:val="hr-HR"/>
        </w:rPr>
        <w:t>507.442,71</w:t>
      </w:r>
      <w:r w:rsidR="00A84D8F">
        <w:rPr>
          <w:sz w:val="24"/>
          <w:szCs w:val="24"/>
          <w:lang w:val="hr-HR"/>
        </w:rPr>
        <w:t xml:space="preserve"> </w:t>
      </w:r>
      <w:r w:rsidR="00A84D8F">
        <w:rPr>
          <w:rFonts w:ascii="Calibri" w:hAnsi="Calibri" w:cs="Calibri"/>
          <w:sz w:val="24"/>
          <w:szCs w:val="24"/>
          <w:lang w:val="hr-HR"/>
        </w:rPr>
        <w:t>€</w:t>
      </w:r>
      <w:r>
        <w:rPr>
          <w:sz w:val="24"/>
          <w:szCs w:val="24"/>
          <w:lang w:val="hr-HR"/>
        </w:rPr>
        <w:t xml:space="preserve">. </w:t>
      </w:r>
      <w:r w:rsidRPr="00EA4EC2">
        <w:rPr>
          <w:sz w:val="24"/>
          <w:szCs w:val="24"/>
          <w:lang w:val="hr-HR"/>
        </w:rPr>
        <w:t>Uzevši u obzir prenesen</w:t>
      </w:r>
      <w:r>
        <w:rPr>
          <w:sz w:val="24"/>
          <w:szCs w:val="24"/>
          <w:lang w:val="hr-HR"/>
        </w:rPr>
        <w:t>e</w:t>
      </w:r>
      <w:r w:rsidRPr="00EA4EC2">
        <w:rPr>
          <w:sz w:val="24"/>
          <w:szCs w:val="24"/>
          <w:lang w:val="hr-HR"/>
        </w:rPr>
        <w:t xml:space="preserve"> viš</w:t>
      </w:r>
      <w:r>
        <w:rPr>
          <w:sz w:val="24"/>
          <w:szCs w:val="24"/>
          <w:lang w:val="hr-HR"/>
        </w:rPr>
        <w:t>kove</w:t>
      </w:r>
      <w:r w:rsidR="00403F2D">
        <w:rPr>
          <w:sz w:val="24"/>
          <w:szCs w:val="24"/>
          <w:lang w:val="hr-HR"/>
        </w:rPr>
        <w:t xml:space="preserve"> </w:t>
      </w:r>
      <w:r w:rsidRPr="00EA4EC2">
        <w:rPr>
          <w:sz w:val="24"/>
          <w:szCs w:val="24"/>
          <w:lang w:val="hr-HR"/>
        </w:rPr>
        <w:t>prihoda</w:t>
      </w:r>
      <w:r w:rsidR="00403F2D">
        <w:rPr>
          <w:sz w:val="24"/>
          <w:szCs w:val="24"/>
          <w:lang w:val="hr-HR"/>
        </w:rPr>
        <w:t xml:space="preserve"> Grada i proračunskih korisnika</w:t>
      </w:r>
      <w:r w:rsidRPr="00EA4EC2">
        <w:rPr>
          <w:sz w:val="24"/>
          <w:szCs w:val="24"/>
          <w:lang w:val="hr-HR"/>
        </w:rPr>
        <w:t xml:space="preserve"> iz prethodne godine u </w:t>
      </w:r>
      <w:r w:rsidR="00403F2D">
        <w:rPr>
          <w:sz w:val="24"/>
          <w:szCs w:val="24"/>
          <w:lang w:val="hr-HR"/>
        </w:rPr>
        <w:t xml:space="preserve">sumarnom </w:t>
      </w:r>
      <w:r w:rsidRPr="00EA4EC2">
        <w:rPr>
          <w:sz w:val="24"/>
          <w:szCs w:val="24"/>
          <w:lang w:val="hr-HR"/>
        </w:rPr>
        <w:t xml:space="preserve">iznosu </w:t>
      </w:r>
      <w:r w:rsidR="009222A2">
        <w:rPr>
          <w:sz w:val="24"/>
          <w:szCs w:val="24"/>
          <w:lang w:val="hr-HR"/>
        </w:rPr>
        <w:t>2.390.155,83</w:t>
      </w:r>
      <w:r w:rsidR="008964E9">
        <w:rPr>
          <w:sz w:val="24"/>
          <w:szCs w:val="24"/>
          <w:lang w:val="hr-HR"/>
        </w:rPr>
        <w:t xml:space="preserve"> </w:t>
      </w:r>
      <w:r w:rsidR="008964E9">
        <w:rPr>
          <w:rFonts w:ascii="Calibri" w:hAnsi="Calibri" w:cs="Calibri"/>
          <w:sz w:val="24"/>
          <w:szCs w:val="24"/>
          <w:lang w:val="hr-HR"/>
        </w:rPr>
        <w:t>€</w:t>
      </w:r>
      <w:r w:rsidRPr="00EA4EC2">
        <w:rPr>
          <w:sz w:val="24"/>
          <w:szCs w:val="24"/>
          <w:lang w:val="hr-HR"/>
        </w:rPr>
        <w:t xml:space="preserve">, </w:t>
      </w:r>
      <w:r w:rsidRPr="0033657E">
        <w:rPr>
          <w:b/>
          <w:sz w:val="24"/>
          <w:szCs w:val="24"/>
          <w:lang w:val="hr-HR"/>
        </w:rPr>
        <w:t>rezultat poslovanja</w:t>
      </w:r>
      <w:r>
        <w:rPr>
          <w:b/>
          <w:sz w:val="24"/>
          <w:szCs w:val="24"/>
          <w:lang w:val="hr-HR"/>
        </w:rPr>
        <w:t xml:space="preserve"> Grada Slunja i njegovih proračunskih korisnika,</w:t>
      </w:r>
      <w:r w:rsidRPr="0033657E">
        <w:rPr>
          <w:b/>
          <w:sz w:val="24"/>
          <w:szCs w:val="24"/>
          <w:lang w:val="hr-HR"/>
        </w:rPr>
        <w:t xml:space="preserve"> na dan </w:t>
      </w:r>
      <w:r w:rsidR="00165D00">
        <w:rPr>
          <w:b/>
          <w:sz w:val="24"/>
          <w:szCs w:val="24"/>
          <w:lang w:val="hr-HR"/>
        </w:rPr>
        <w:t>31.12</w:t>
      </w:r>
      <w:r w:rsidR="00CC7AE6">
        <w:rPr>
          <w:b/>
          <w:sz w:val="24"/>
          <w:szCs w:val="24"/>
          <w:lang w:val="hr-HR"/>
        </w:rPr>
        <w:t>.202</w:t>
      </w:r>
      <w:r w:rsidR="009222A2">
        <w:rPr>
          <w:b/>
          <w:sz w:val="24"/>
          <w:szCs w:val="24"/>
          <w:lang w:val="hr-HR"/>
        </w:rPr>
        <w:t>5</w:t>
      </w:r>
      <w:r w:rsidRPr="0033657E">
        <w:rPr>
          <w:b/>
          <w:sz w:val="24"/>
          <w:szCs w:val="24"/>
          <w:lang w:val="hr-HR"/>
        </w:rPr>
        <w:t>. godine</w:t>
      </w:r>
      <w:r>
        <w:rPr>
          <w:b/>
          <w:sz w:val="24"/>
          <w:szCs w:val="24"/>
          <w:lang w:val="hr-HR"/>
        </w:rPr>
        <w:t>,</w:t>
      </w:r>
      <w:r w:rsidRPr="0033657E">
        <w:rPr>
          <w:b/>
          <w:sz w:val="24"/>
          <w:szCs w:val="24"/>
          <w:lang w:val="hr-HR"/>
        </w:rPr>
        <w:t xml:space="preserve"> je višak prihoda u ukupnom iznosu </w:t>
      </w:r>
      <w:r w:rsidR="00165D00">
        <w:rPr>
          <w:b/>
          <w:sz w:val="24"/>
          <w:szCs w:val="24"/>
          <w:lang w:val="hr-HR"/>
        </w:rPr>
        <w:t>1.882.713,12</w:t>
      </w:r>
      <w:r w:rsidR="008964E9">
        <w:rPr>
          <w:b/>
          <w:sz w:val="24"/>
          <w:szCs w:val="24"/>
          <w:lang w:val="hr-HR"/>
        </w:rPr>
        <w:t xml:space="preserve"> </w:t>
      </w:r>
      <w:r w:rsidR="008964E9">
        <w:rPr>
          <w:rFonts w:ascii="Calibri" w:hAnsi="Calibri" w:cs="Calibri"/>
          <w:b/>
          <w:sz w:val="24"/>
          <w:szCs w:val="24"/>
          <w:lang w:val="hr-HR"/>
        </w:rPr>
        <w:t>€</w:t>
      </w:r>
      <w:r w:rsidRPr="00EA4EC2">
        <w:rPr>
          <w:sz w:val="24"/>
          <w:szCs w:val="24"/>
          <w:lang w:val="hr-HR"/>
        </w:rPr>
        <w:t xml:space="preserve">. </w:t>
      </w:r>
    </w:p>
    <w:p w14:paraId="19F815D2" w14:textId="2E81C2F5" w:rsidR="00996A57" w:rsidRDefault="00996A57" w:rsidP="00996A57">
      <w:pPr>
        <w:jc w:val="both"/>
        <w:rPr>
          <w:sz w:val="24"/>
          <w:szCs w:val="24"/>
          <w:lang w:val="hr-HR"/>
        </w:rPr>
      </w:pPr>
      <w:r>
        <w:rPr>
          <w:sz w:val="24"/>
          <w:szCs w:val="24"/>
          <w:lang w:val="hr-HR"/>
        </w:rPr>
        <w:t xml:space="preserve">Iskazani </w:t>
      </w:r>
      <w:r w:rsidRPr="0033657E">
        <w:rPr>
          <w:b/>
          <w:i/>
          <w:sz w:val="24"/>
          <w:szCs w:val="24"/>
          <w:lang w:val="hr-HR"/>
        </w:rPr>
        <w:t xml:space="preserve">rezultat poslovanja u iznosu </w:t>
      </w:r>
      <w:r w:rsidR="00165D00">
        <w:rPr>
          <w:b/>
          <w:i/>
          <w:sz w:val="24"/>
          <w:szCs w:val="24"/>
          <w:lang w:val="hr-HR"/>
        </w:rPr>
        <w:t>1.882.713,12</w:t>
      </w:r>
      <w:r w:rsidR="008964E9">
        <w:rPr>
          <w:b/>
          <w:i/>
          <w:sz w:val="24"/>
          <w:szCs w:val="24"/>
          <w:lang w:val="hr-HR"/>
        </w:rPr>
        <w:t xml:space="preserve"> </w:t>
      </w:r>
      <w:r w:rsidR="008964E9">
        <w:rPr>
          <w:rFonts w:ascii="Calibri" w:hAnsi="Calibri" w:cs="Calibri"/>
          <w:b/>
          <w:i/>
          <w:sz w:val="24"/>
          <w:szCs w:val="24"/>
          <w:lang w:val="hr-HR"/>
        </w:rPr>
        <w:t>€</w:t>
      </w:r>
      <w:r w:rsidRPr="0033657E">
        <w:rPr>
          <w:b/>
          <w:i/>
          <w:sz w:val="24"/>
          <w:szCs w:val="24"/>
          <w:lang w:val="hr-HR"/>
        </w:rPr>
        <w:t xml:space="preserve"> je rezultat konsolidiranog proračuna</w:t>
      </w:r>
      <w:r>
        <w:rPr>
          <w:sz w:val="24"/>
          <w:szCs w:val="24"/>
          <w:lang w:val="hr-HR"/>
        </w:rPr>
        <w:t xml:space="preserve"> za 20</w:t>
      </w:r>
      <w:r w:rsidR="00CC7AE6">
        <w:rPr>
          <w:sz w:val="24"/>
          <w:szCs w:val="24"/>
          <w:lang w:val="hr-HR"/>
        </w:rPr>
        <w:t>2</w:t>
      </w:r>
      <w:r w:rsidR="009222A2">
        <w:rPr>
          <w:sz w:val="24"/>
          <w:szCs w:val="24"/>
          <w:lang w:val="hr-HR"/>
        </w:rPr>
        <w:t>5</w:t>
      </w:r>
      <w:r>
        <w:rPr>
          <w:sz w:val="24"/>
          <w:szCs w:val="24"/>
          <w:lang w:val="hr-HR"/>
        </w:rPr>
        <w:t>. godin</w:t>
      </w:r>
      <w:r w:rsidR="00165D00">
        <w:rPr>
          <w:sz w:val="24"/>
          <w:szCs w:val="24"/>
          <w:lang w:val="hr-HR"/>
        </w:rPr>
        <w:t>u</w:t>
      </w:r>
      <w:r>
        <w:rPr>
          <w:sz w:val="24"/>
          <w:szCs w:val="24"/>
          <w:lang w:val="hr-HR"/>
        </w:rPr>
        <w:t xml:space="preserve">, a </w:t>
      </w:r>
      <w:r w:rsidRPr="0033657E">
        <w:rPr>
          <w:b/>
          <w:i/>
          <w:sz w:val="24"/>
          <w:szCs w:val="24"/>
          <w:lang w:val="hr-HR"/>
        </w:rPr>
        <w:t>pojedinačni rezultati poslovanja</w:t>
      </w:r>
      <w:r>
        <w:rPr>
          <w:sz w:val="24"/>
          <w:szCs w:val="24"/>
          <w:lang w:val="hr-HR"/>
        </w:rPr>
        <w:t xml:space="preserve"> po proračunskim korisnicima iznose:</w:t>
      </w:r>
    </w:p>
    <w:p w14:paraId="5D69CEA3" w14:textId="59E73FCF" w:rsidR="00996A57" w:rsidRPr="0033657E" w:rsidRDefault="00996A57" w:rsidP="00996A57">
      <w:pPr>
        <w:pStyle w:val="Odlomakpopisa"/>
        <w:numPr>
          <w:ilvl w:val="0"/>
          <w:numId w:val="4"/>
        </w:numPr>
        <w:jc w:val="both"/>
        <w:rPr>
          <w:b/>
          <w:i/>
          <w:sz w:val="24"/>
          <w:szCs w:val="24"/>
          <w:lang w:val="hr-HR"/>
        </w:rPr>
      </w:pPr>
      <w:r w:rsidRPr="0033657E">
        <w:rPr>
          <w:b/>
          <w:i/>
          <w:sz w:val="24"/>
          <w:szCs w:val="24"/>
          <w:lang w:val="hr-HR"/>
        </w:rPr>
        <w:t xml:space="preserve">Grad Slunj – višak prihoda                                    </w:t>
      </w:r>
      <w:r w:rsidR="00433119">
        <w:rPr>
          <w:b/>
          <w:i/>
          <w:sz w:val="24"/>
          <w:szCs w:val="24"/>
          <w:lang w:val="hr-HR"/>
        </w:rPr>
        <w:t xml:space="preserve"> </w:t>
      </w:r>
      <w:r w:rsidRPr="0033657E">
        <w:rPr>
          <w:b/>
          <w:i/>
          <w:sz w:val="24"/>
          <w:szCs w:val="24"/>
          <w:lang w:val="hr-HR"/>
        </w:rPr>
        <w:t xml:space="preserve"> </w:t>
      </w:r>
      <w:r w:rsidR="000F5CD0">
        <w:rPr>
          <w:b/>
          <w:i/>
          <w:sz w:val="24"/>
          <w:szCs w:val="24"/>
          <w:lang w:val="hr-HR"/>
        </w:rPr>
        <w:t xml:space="preserve">   </w:t>
      </w:r>
      <w:r w:rsidR="00165D00">
        <w:rPr>
          <w:b/>
          <w:i/>
          <w:sz w:val="24"/>
          <w:szCs w:val="24"/>
          <w:lang w:val="hr-HR"/>
        </w:rPr>
        <w:t>1.944.475,47</w:t>
      </w:r>
      <w:r w:rsidR="008964E9">
        <w:rPr>
          <w:b/>
          <w:i/>
          <w:sz w:val="24"/>
          <w:szCs w:val="24"/>
          <w:lang w:val="hr-HR"/>
        </w:rPr>
        <w:t xml:space="preserve"> </w:t>
      </w:r>
      <w:r w:rsidR="008964E9">
        <w:rPr>
          <w:rFonts w:ascii="Calibri" w:hAnsi="Calibri" w:cs="Calibri"/>
          <w:b/>
          <w:i/>
          <w:sz w:val="24"/>
          <w:szCs w:val="24"/>
          <w:lang w:val="hr-HR"/>
        </w:rPr>
        <w:t>€</w:t>
      </w:r>
    </w:p>
    <w:p w14:paraId="3F2929A4" w14:textId="13BB54B3" w:rsidR="00996A57" w:rsidRPr="0033657E" w:rsidRDefault="00996A57" w:rsidP="00996A57">
      <w:pPr>
        <w:pStyle w:val="Odlomakpopisa"/>
        <w:numPr>
          <w:ilvl w:val="0"/>
          <w:numId w:val="4"/>
        </w:numPr>
        <w:jc w:val="both"/>
        <w:rPr>
          <w:b/>
          <w:i/>
          <w:sz w:val="24"/>
          <w:szCs w:val="24"/>
          <w:lang w:val="hr-HR"/>
        </w:rPr>
      </w:pPr>
      <w:r w:rsidRPr="0033657E">
        <w:rPr>
          <w:b/>
          <w:i/>
          <w:sz w:val="24"/>
          <w:szCs w:val="24"/>
          <w:lang w:val="hr-HR"/>
        </w:rPr>
        <w:t xml:space="preserve">Dječji vrtić Slunj  - </w:t>
      </w:r>
      <w:r w:rsidR="009222A2">
        <w:rPr>
          <w:b/>
          <w:i/>
          <w:sz w:val="24"/>
          <w:szCs w:val="24"/>
          <w:lang w:val="hr-HR"/>
        </w:rPr>
        <w:t>manjak</w:t>
      </w:r>
      <w:r w:rsidRPr="0033657E">
        <w:rPr>
          <w:b/>
          <w:i/>
          <w:sz w:val="24"/>
          <w:szCs w:val="24"/>
          <w:lang w:val="hr-HR"/>
        </w:rPr>
        <w:t xml:space="preserve"> prihoda</w:t>
      </w:r>
      <w:r w:rsidR="00FB00F7">
        <w:rPr>
          <w:b/>
          <w:i/>
          <w:sz w:val="24"/>
          <w:szCs w:val="24"/>
          <w:lang w:val="hr-HR"/>
        </w:rPr>
        <w:t xml:space="preserve">                          </w:t>
      </w:r>
      <w:r w:rsidR="00E21021">
        <w:rPr>
          <w:b/>
          <w:i/>
          <w:sz w:val="24"/>
          <w:szCs w:val="24"/>
          <w:lang w:val="hr-HR"/>
        </w:rPr>
        <w:t xml:space="preserve"> </w:t>
      </w:r>
      <w:r w:rsidR="000F5CD0">
        <w:rPr>
          <w:b/>
          <w:i/>
          <w:sz w:val="24"/>
          <w:szCs w:val="24"/>
          <w:lang w:val="hr-HR"/>
        </w:rPr>
        <w:t xml:space="preserve"> </w:t>
      </w:r>
      <w:r w:rsidR="00E21021">
        <w:rPr>
          <w:b/>
          <w:i/>
          <w:sz w:val="24"/>
          <w:szCs w:val="24"/>
          <w:lang w:val="hr-HR"/>
        </w:rPr>
        <w:t xml:space="preserve"> </w:t>
      </w:r>
      <w:r w:rsidR="009222A2">
        <w:rPr>
          <w:b/>
          <w:i/>
          <w:sz w:val="24"/>
          <w:szCs w:val="24"/>
          <w:lang w:val="hr-HR"/>
        </w:rPr>
        <w:t xml:space="preserve">- </w:t>
      </w:r>
      <w:r w:rsidR="00165D00">
        <w:rPr>
          <w:b/>
          <w:i/>
          <w:sz w:val="24"/>
          <w:szCs w:val="24"/>
          <w:lang w:val="hr-HR"/>
        </w:rPr>
        <w:t>62.044,66</w:t>
      </w:r>
      <w:r w:rsidR="008964E9">
        <w:rPr>
          <w:b/>
          <w:i/>
          <w:sz w:val="24"/>
          <w:szCs w:val="24"/>
          <w:lang w:val="hr-HR"/>
        </w:rPr>
        <w:t xml:space="preserve"> </w:t>
      </w:r>
      <w:r w:rsidR="008964E9">
        <w:rPr>
          <w:rFonts w:ascii="Calibri" w:hAnsi="Calibri" w:cs="Calibri"/>
          <w:b/>
          <w:i/>
          <w:sz w:val="24"/>
          <w:szCs w:val="24"/>
          <w:lang w:val="hr-HR"/>
        </w:rPr>
        <w:t>€</w:t>
      </w:r>
    </w:p>
    <w:p w14:paraId="292F5E08" w14:textId="5700282E" w:rsidR="00996A57" w:rsidRPr="0033657E" w:rsidRDefault="00996A57" w:rsidP="00996A57">
      <w:pPr>
        <w:pStyle w:val="Odlomakpopisa"/>
        <w:numPr>
          <w:ilvl w:val="0"/>
          <w:numId w:val="4"/>
        </w:numPr>
        <w:jc w:val="both"/>
        <w:rPr>
          <w:b/>
          <w:i/>
          <w:sz w:val="24"/>
          <w:szCs w:val="24"/>
          <w:lang w:val="hr-HR"/>
        </w:rPr>
      </w:pPr>
      <w:r w:rsidRPr="0033657E">
        <w:rPr>
          <w:b/>
          <w:i/>
          <w:sz w:val="24"/>
          <w:szCs w:val="24"/>
          <w:lang w:val="hr-HR"/>
        </w:rPr>
        <w:t xml:space="preserve">Pučko otvoreno učilište Slunj – </w:t>
      </w:r>
      <w:r w:rsidR="00165D00">
        <w:rPr>
          <w:b/>
          <w:i/>
          <w:sz w:val="24"/>
          <w:szCs w:val="24"/>
          <w:lang w:val="hr-HR"/>
        </w:rPr>
        <w:t>manjak</w:t>
      </w:r>
      <w:r w:rsidRPr="0033657E">
        <w:rPr>
          <w:b/>
          <w:i/>
          <w:sz w:val="24"/>
          <w:szCs w:val="24"/>
          <w:lang w:val="hr-HR"/>
        </w:rPr>
        <w:t xml:space="preserve"> prihoda         </w:t>
      </w:r>
      <w:r w:rsidR="00433119">
        <w:rPr>
          <w:b/>
          <w:i/>
          <w:sz w:val="24"/>
          <w:szCs w:val="24"/>
          <w:lang w:val="hr-HR"/>
        </w:rPr>
        <w:t xml:space="preserve"> </w:t>
      </w:r>
      <w:r w:rsidR="00E21021">
        <w:rPr>
          <w:b/>
          <w:i/>
          <w:sz w:val="24"/>
          <w:szCs w:val="24"/>
          <w:lang w:val="hr-HR"/>
        </w:rPr>
        <w:t xml:space="preserve"> </w:t>
      </w:r>
      <w:r w:rsidR="00433119">
        <w:rPr>
          <w:b/>
          <w:i/>
          <w:sz w:val="24"/>
          <w:szCs w:val="24"/>
          <w:lang w:val="hr-HR"/>
        </w:rPr>
        <w:t xml:space="preserve">   </w:t>
      </w:r>
      <w:r w:rsidR="00165D00">
        <w:rPr>
          <w:b/>
          <w:i/>
          <w:color w:val="000000" w:themeColor="text1"/>
          <w:sz w:val="24"/>
          <w:szCs w:val="24"/>
          <w:lang w:val="hr-HR"/>
        </w:rPr>
        <w:t>-398,40</w:t>
      </w:r>
      <w:r w:rsidR="008964E9">
        <w:rPr>
          <w:b/>
          <w:i/>
          <w:color w:val="000000" w:themeColor="text1"/>
          <w:sz w:val="24"/>
          <w:szCs w:val="24"/>
          <w:lang w:val="hr-HR"/>
        </w:rPr>
        <w:t xml:space="preserve"> </w:t>
      </w:r>
      <w:r w:rsidR="008964E9">
        <w:rPr>
          <w:rFonts w:ascii="Calibri" w:hAnsi="Calibri" w:cs="Calibri"/>
          <w:b/>
          <w:i/>
          <w:color w:val="000000" w:themeColor="text1"/>
          <w:sz w:val="24"/>
          <w:szCs w:val="24"/>
          <w:lang w:val="hr-HR"/>
        </w:rPr>
        <w:t>€</w:t>
      </w:r>
    </w:p>
    <w:p w14:paraId="19373080" w14:textId="6E300818" w:rsidR="00996A57" w:rsidRPr="0033657E" w:rsidRDefault="00996A57" w:rsidP="00996A57">
      <w:pPr>
        <w:pStyle w:val="Odlomakpopisa"/>
        <w:numPr>
          <w:ilvl w:val="0"/>
          <w:numId w:val="4"/>
        </w:numPr>
        <w:jc w:val="both"/>
        <w:rPr>
          <w:b/>
          <w:i/>
          <w:sz w:val="24"/>
          <w:szCs w:val="24"/>
          <w:lang w:val="hr-HR"/>
        </w:rPr>
      </w:pPr>
      <w:r w:rsidRPr="0033657E">
        <w:rPr>
          <w:b/>
          <w:i/>
          <w:sz w:val="24"/>
          <w:szCs w:val="24"/>
          <w:lang w:val="hr-HR"/>
        </w:rPr>
        <w:t xml:space="preserve">Knjižnica i čitaonica Slunj – </w:t>
      </w:r>
      <w:r w:rsidR="00E73B2A">
        <w:rPr>
          <w:b/>
          <w:i/>
          <w:sz w:val="24"/>
          <w:szCs w:val="24"/>
          <w:lang w:val="hr-HR"/>
        </w:rPr>
        <w:t>viš</w:t>
      </w:r>
      <w:r w:rsidRPr="0033657E">
        <w:rPr>
          <w:b/>
          <w:i/>
          <w:sz w:val="24"/>
          <w:szCs w:val="24"/>
          <w:lang w:val="hr-HR"/>
        </w:rPr>
        <w:t xml:space="preserve">ak prihoda            </w:t>
      </w:r>
      <w:r w:rsidR="008D5AD8">
        <w:rPr>
          <w:b/>
          <w:i/>
          <w:sz w:val="24"/>
          <w:szCs w:val="24"/>
          <w:lang w:val="hr-HR"/>
        </w:rPr>
        <w:t xml:space="preserve">  </w:t>
      </w:r>
      <w:r w:rsidR="00E73B2A">
        <w:rPr>
          <w:b/>
          <w:i/>
          <w:sz w:val="24"/>
          <w:szCs w:val="24"/>
          <w:lang w:val="hr-HR"/>
        </w:rPr>
        <w:t xml:space="preserve">    </w:t>
      </w:r>
      <w:r w:rsidRPr="0033657E">
        <w:rPr>
          <w:b/>
          <w:i/>
          <w:sz w:val="24"/>
          <w:szCs w:val="24"/>
          <w:lang w:val="hr-HR"/>
        </w:rPr>
        <w:t xml:space="preserve"> </w:t>
      </w:r>
      <w:r w:rsidR="004D6BBC">
        <w:rPr>
          <w:b/>
          <w:i/>
          <w:sz w:val="24"/>
          <w:szCs w:val="24"/>
          <w:lang w:val="hr-HR"/>
        </w:rPr>
        <w:t xml:space="preserve">    </w:t>
      </w:r>
      <w:r w:rsidR="00E21021">
        <w:rPr>
          <w:b/>
          <w:i/>
          <w:sz w:val="24"/>
          <w:szCs w:val="24"/>
          <w:lang w:val="hr-HR"/>
        </w:rPr>
        <w:t xml:space="preserve"> </w:t>
      </w:r>
      <w:r w:rsidR="004D6BBC">
        <w:rPr>
          <w:b/>
          <w:i/>
          <w:sz w:val="24"/>
          <w:szCs w:val="24"/>
          <w:lang w:val="hr-HR"/>
        </w:rPr>
        <w:t>680,71</w:t>
      </w:r>
      <w:r w:rsidR="008964E9">
        <w:rPr>
          <w:b/>
          <w:i/>
          <w:sz w:val="24"/>
          <w:szCs w:val="24"/>
          <w:lang w:val="hr-HR"/>
        </w:rPr>
        <w:t xml:space="preserve"> </w:t>
      </w:r>
      <w:r w:rsidR="008964E9">
        <w:rPr>
          <w:rFonts w:ascii="Calibri" w:hAnsi="Calibri" w:cs="Calibri"/>
          <w:b/>
          <w:i/>
          <w:sz w:val="24"/>
          <w:szCs w:val="24"/>
          <w:lang w:val="hr-HR"/>
        </w:rPr>
        <w:t>€</w:t>
      </w:r>
    </w:p>
    <w:p w14:paraId="3DA16FD7" w14:textId="68A026A6" w:rsidR="009222A2" w:rsidRPr="00DF6115" w:rsidRDefault="009222A2" w:rsidP="00996A57">
      <w:pPr>
        <w:jc w:val="both"/>
        <w:rPr>
          <w:sz w:val="24"/>
          <w:szCs w:val="24"/>
          <w:lang w:val="hr-HR"/>
        </w:rPr>
      </w:pPr>
    </w:p>
    <w:p w14:paraId="58620B52" w14:textId="3158611B" w:rsidR="00E553AD" w:rsidRDefault="00E553AD" w:rsidP="00E553AD">
      <w:pPr>
        <w:jc w:val="both"/>
        <w:rPr>
          <w:sz w:val="24"/>
          <w:szCs w:val="24"/>
          <w:lang w:val="hr-HR"/>
        </w:rPr>
      </w:pPr>
      <w:r>
        <w:rPr>
          <w:sz w:val="24"/>
          <w:szCs w:val="24"/>
          <w:lang w:val="hr-HR"/>
        </w:rPr>
        <w:t>U nastavku slijedi pojašnjenje izvršenja pojedinih stavki Proračuna Grada Slunja za razdoblje 01.01.-</w:t>
      </w:r>
      <w:r w:rsidR="00F8483C">
        <w:rPr>
          <w:sz w:val="24"/>
          <w:szCs w:val="24"/>
          <w:lang w:val="hr-HR"/>
        </w:rPr>
        <w:t>31.12</w:t>
      </w:r>
      <w:r w:rsidR="00CC7AE6">
        <w:rPr>
          <w:sz w:val="24"/>
          <w:szCs w:val="24"/>
          <w:lang w:val="hr-HR"/>
        </w:rPr>
        <w:t>.202</w:t>
      </w:r>
      <w:r w:rsidR="009222A2">
        <w:rPr>
          <w:sz w:val="24"/>
          <w:szCs w:val="24"/>
          <w:lang w:val="hr-HR"/>
        </w:rPr>
        <w:t>5</w:t>
      </w:r>
      <w:r>
        <w:rPr>
          <w:sz w:val="24"/>
          <w:szCs w:val="24"/>
          <w:lang w:val="hr-HR"/>
        </w:rPr>
        <w:t>. godine:</w:t>
      </w:r>
    </w:p>
    <w:p w14:paraId="4459386F" w14:textId="77777777" w:rsidR="00FF763E" w:rsidRDefault="00FF763E" w:rsidP="00E553AD">
      <w:pPr>
        <w:pStyle w:val="Naslov"/>
        <w:jc w:val="both"/>
        <w:rPr>
          <w:b w:val="0"/>
          <w:bCs w:val="0"/>
          <w:szCs w:val="24"/>
        </w:rPr>
      </w:pPr>
    </w:p>
    <w:p w14:paraId="2DD6C687" w14:textId="77777777" w:rsidR="00D916C9" w:rsidRDefault="00D916C9" w:rsidP="00E553AD">
      <w:pPr>
        <w:pStyle w:val="Naslov"/>
        <w:jc w:val="both"/>
        <w:rPr>
          <w:b w:val="0"/>
          <w:bCs w:val="0"/>
          <w:szCs w:val="24"/>
        </w:rPr>
      </w:pPr>
    </w:p>
    <w:p w14:paraId="492DFA44" w14:textId="77777777" w:rsidR="009222A2" w:rsidRDefault="009222A2" w:rsidP="00E553AD">
      <w:pPr>
        <w:pStyle w:val="Naslov"/>
        <w:jc w:val="both"/>
        <w:rPr>
          <w:b w:val="0"/>
          <w:bCs w:val="0"/>
          <w:szCs w:val="24"/>
        </w:rPr>
      </w:pPr>
    </w:p>
    <w:p w14:paraId="238AF878" w14:textId="77777777" w:rsidR="00D718FA" w:rsidRDefault="00B61EDD" w:rsidP="00E7646D">
      <w:pPr>
        <w:rPr>
          <w:b/>
          <w:sz w:val="24"/>
          <w:szCs w:val="24"/>
          <w:lang w:val="hr-HR"/>
        </w:rPr>
      </w:pPr>
      <w:r w:rsidRPr="00B61EDD">
        <w:rPr>
          <w:b/>
          <w:sz w:val="24"/>
          <w:szCs w:val="24"/>
          <w:lang w:val="hr-HR"/>
        </w:rPr>
        <w:t>OPĆI DIO</w:t>
      </w:r>
    </w:p>
    <w:p w14:paraId="5F3033C9" w14:textId="77777777" w:rsidR="00001A1F" w:rsidRDefault="00001A1F" w:rsidP="00E7646D">
      <w:pPr>
        <w:rPr>
          <w:b/>
          <w:sz w:val="24"/>
          <w:szCs w:val="24"/>
          <w:lang w:val="hr-HR"/>
        </w:rPr>
      </w:pPr>
    </w:p>
    <w:p w14:paraId="256ADBC0" w14:textId="77777777" w:rsidR="00B61EDD" w:rsidRDefault="00FF763E" w:rsidP="00E7646D">
      <w:pPr>
        <w:rPr>
          <w:b/>
          <w:sz w:val="24"/>
          <w:szCs w:val="24"/>
          <w:lang w:val="hr-HR"/>
        </w:rPr>
      </w:pPr>
      <w:r>
        <w:rPr>
          <w:b/>
          <w:sz w:val="24"/>
          <w:szCs w:val="24"/>
          <w:lang w:val="hr-HR"/>
        </w:rPr>
        <w:t>A. RAČUN PRIHODA I RASHODA</w:t>
      </w:r>
    </w:p>
    <w:p w14:paraId="0F7D2B85" w14:textId="77777777" w:rsidR="000D35E1" w:rsidRDefault="000D35E1" w:rsidP="00E21021">
      <w:pPr>
        <w:jc w:val="both"/>
        <w:rPr>
          <w:sz w:val="24"/>
          <w:szCs w:val="24"/>
          <w:lang w:val="hr-HR"/>
        </w:rPr>
      </w:pPr>
      <w:r w:rsidRPr="00433119">
        <w:rPr>
          <w:sz w:val="24"/>
          <w:szCs w:val="24"/>
          <w:lang w:val="hr-HR"/>
        </w:rPr>
        <w:t xml:space="preserve">Račun prihoda i rashoda iskazuje se u 3 </w:t>
      </w:r>
      <w:r>
        <w:rPr>
          <w:sz w:val="24"/>
          <w:szCs w:val="24"/>
          <w:lang w:val="hr-HR"/>
        </w:rPr>
        <w:t>izvještaja</w:t>
      </w:r>
      <w:r w:rsidRPr="00433119">
        <w:rPr>
          <w:sz w:val="24"/>
          <w:szCs w:val="24"/>
          <w:lang w:val="hr-HR"/>
        </w:rPr>
        <w:t>: prihodi i rashodi po ekonomskoj klasifikaciji, prihodi i rashodi prema izvorima financiranja, te rashodi prema funkcijskoj klasifikaciji.</w:t>
      </w:r>
    </w:p>
    <w:p w14:paraId="6341443C" w14:textId="77777777" w:rsidR="00D916C9" w:rsidRDefault="00D916C9" w:rsidP="00E7646D">
      <w:pPr>
        <w:rPr>
          <w:b/>
          <w:sz w:val="24"/>
          <w:szCs w:val="24"/>
          <w:lang w:val="hr-HR"/>
        </w:rPr>
      </w:pPr>
    </w:p>
    <w:p w14:paraId="4BE9B2C6" w14:textId="77777777" w:rsidR="00F8483C" w:rsidRDefault="00F8483C" w:rsidP="00E7646D">
      <w:pPr>
        <w:rPr>
          <w:b/>
          <w:sz w:val="24"/>
          <w:szCs w:val="24"/>
          <w:lang w:val="hr-HR"/>
        </w:rPr>
      </w:pPr>
    </w:p>
    <w:p w14:paraId="6B6BC0D0" w14:textId="77777777" w:rsidR="004E5638" w:rsidRDefault="004E5638" w:rsidP="00E7646D">
      <w:pPr>
        <w:rPr>
          <w:b/>
          <w:sz w:val="24"/>
          <w:szCs w:val="24"/>
          <w:lang w:val="hr-HR"/>
        </w:rPr>
      </w:pPr>
    </w:p>
    <w:p w14:paraId="59E39AEC" w14:textId="77777777" w:rsidR="000D35E1" w:rsidRDefault="003D6DBD" w:rsidP="00F96882">
      <w:pPr>
        <w:jc w:val="both"/>
        <w:rPr>
          <w:b/>
          <w:sz w:val="24"/>
          <w:szCs w:val="24"/>
          <w:lang w:val="hr-HR"/>
        </w:rPr>
      </w:pPr>
      <w:r>
        <w:rPr>
          <w:b/>
          <w:sz w:val="24"/>
          <w:szCs w:val="24"/>
          <w:lang w:val="hr-HR"/>
        </w:rPr>
        <w:lastRenderedPageBreak/>
        <w:t>PRIHODI I RASHODI PREMA EKONOMSKOJ KLASIFIKACIJI</w:t>
      </w:r>
    </w:p>
    <w:p w14:paraId="0BBB2382" w14:textId="77777777" w:rsidR="000D35E1" w:rsidRDefault="000D35E1" w:rsidP="00F96882">
      <w:pPr>
        <w:jc w:val="both"/>
        <w:rPr>
          <w:sz w:val="24"/>
          <w:szCs w:val="24"/>
          <w:lang w:val="hr-HR"/>
        </w:rPr>
      </w:pPr>
      <w:r>
        <w:rPr>
          <w:sz w:val="24"/>
          <w:szCs w:val="24"/>
          <w:lang w:val="hr-HR"/>
        </w:rPr>
        <w:t xml:space="preserve">U izvještaju Prihodi i rashodi po ekonomskoj klasifikaciji dat je prikaz ostvarenih prihoda i primitaka po prirodnim vrstama te rashoda i izdataka prema njihovoj ekonomskoj namjeni. </w:t>
      </w:r>
    </w:p>
    <w:p w14:paraId="254DE88D" w14:textId="77777777" w:rsidR="000D35E1" w:rsidRDefault="000D35E1" w:rsidP="00F96882">
      <w:pPr>
        <w:jc w:val="both"/>
        <w:rPr>
          <w:sz w:val="24"/>
          <w:szCs w:val="24"/>
          <w:lang w:val="hr-HR"/>
        </w:rPr>
      </w:pPr>
      <w:r>
        <w:rPr>
          <w:sz w:val="24"/>
          <w:szCs w:val="24"/>
          <w:lang w:val="hr-HR"/>
        </w:rPr>
        <w:t>Uz ovaj izvještaj dati ćemo obrazloženje za ostv</w:t>
      </w:r>
      <w:r w:rsidR="003D6DBD">
        <w:rPr>
          <w:sz w:val="24"/>
          <w:szCs w:val="24"/>
          <w:lang w:val="hr-HR"/>
        </w:rPr>
        <w:t>arenje prihoda:</w:t>
      </w:r>
    </w:p>
    <w:p w14:paraId="38DF3726" w14:textId="77777777" w:rsidR="00D916C9" w:rsidRPr="000D35E1" w:rsidRDefault="00D916C9" w:rsidP="00F96882">
      <w:pPr>
        <w:jc w:val="both"/>
        <w:rPr>
          <w:sz w:val="24"/>
          <w:szCs w:val="24"/>
          <w:lang w:val="hr-HR"/>
        </w:rPr>
      </w:pPr>
    </w:p>
    <w:p w14:paraId="52C67E45" w14:textId="0FA25DC5" w:rsidR="002A4C3B" w:rsidRPr="002A4C3B" w:rsidRDefault="00EA56E0" w:rsidP="00F96882">
      <w:pPr>
        <w:pStyle w:val="Tijeloteksta"/>
        <w:jc w:val="both"/>
        <w:rPr>
          <w:sz w:val="24"/>
          <w:szCs w:val="24"/>
          <w:lang w:val="hr-HR"/>
        </w:rPr>
      </w:pPr>
      <w:r w:rsidRPr="008865A4">
        <w:rPr>
          <w:sz w:val="24"/>
          <w:szCs w:val="24"/>
          <w:lang w:val="hr-HR"/>
        </w:rPr>
        <w:t xml:space="preserve">- </w:t>
      </w:r>
      <w:r w:rsidR="00E73B2A" w:rsidRPr="008865A4">
        <w:rPr>
          <w:b/>
          <w:sz w:val="24"/>
          <w:szCs w:val="24"/>
          <w:lang w:val="hr-HR"/>
        </w:rPr>
        <w:t>Prihodi od poreza na dohodak, na podskupini 611</w:t>
      </w:r>
      <w:r w:rsidR="00E73B2A" w:rsidRPr="008865A4">
        <w:rPr>
          <w:sz w:val="24"/>
          <w:szCs w:val="24"/>
          <w:lang w:val="hr-HR"/>
        </w:rPr>
        <w:t>, ostvareni su</w:t>
      </w:r>
      <w:r w:rsidR="000C6E76" w:rsidRPr="008865A4">
        <w:rPr>
          <w:sz w:val="24"/>
          <w:szCs w:val="24"/>
          <w:lang w:val="hr-HR"/>
        </w:rPr>
        <w:t xml:space="preserve"> </w:t>
      </w:r>
      <w:r w:rsidR="002A4C3B" w:rsidRPr="002A4C3B">
        <w:rPr>
          <w:sz w:val="24"/>
          <w:szCs w:val="24"/>
          <w:lang w:val="hr-HR"/>
        </w:rPr>
        <w:t xml:space="preserve">u iznosu </w:t>
      </w:r>
      <w:r w:rsidR="00F8483C">
        <w:rPr>
          <w:sz w:val="24"/>
          <w:szCs w:val="24"/>
          <w:lang w:val="hr-HR"/>
        </w:rPr>
        <w:t>1.848.034,03</w:t>
      </w:r>
      <w:r w:rsidR="001F3596">
        <w:rPr>
          <w:sz w:val="24"/>
          <w:szCs w:val="24"/>
          <w:lang w:val="hr-HR"/>
        </w:rPr>
        <w:t xml:space="preserve"> </w:t>
      </w:r>
      <w:r w:rsidR="00001A1F">
        <w:rPr>
          <w:rFonts w:ascii="Calibri" w:hAnsi="Calibri" w:cs="Calibri"/>
          <w:sz w:val="24"/>
          <w:szCs w:val="24"/>
          <w:lang w:val="hr-HR"/>
        </w:rPr>
        <w:t>€</w:t>
      </w:r>
      <w:r w:rsidR="001F3596">
        <w:rPr>
          <w:sz w:val="24"/>
          <w:szCs w:val="24"/>
          <w:lang w:val="hr-HR"/>
        </w:rPr>
        <w:t xml:space="preserve">, te su za </w:t>
      </w:r>
      <w:r w:rsidR="00F8483C">
        <w:rPr>
          <w:sz w:val="24"/>
          <w:szCs w:val="24"/>
          <w:lang w:val="hr-HR"/>
        </w:rPr>
        <w:t>9,96</w:t>
      </w:r>
      <w:r w:rsidR="001F3596">
        <w:rPr>
          <w:sz w:val="24"/>
          <w:szCs w:val="24"/>
          <w:lang w:val="hr-HR"/>
        </w:rPr>
        <w:t>% veći u odnosu na prihode koji su ostvareni u istom razdoblju prethodne godine. Pretpostavka je da je na rast prihoda od poreza na dohodak utjecao porast minimalne plaće ali i drugih plaća, te veće zapošljavanje građana. Napominjemo da</w:t>
      </w:r>
      <w:r w:rsidR="002A4C3B" w:rsidRPr="002A4C3B">
        <w:rPr>
          <w:sz w:val="24"/>
          <w:szCs w:val="24"/>
          <w:lang w:val="hr-HR"/>
        </w:rPr>
        <w:t xml:space="preserve"> uplate poreza iznose </w:t>
      </w:r>
      <w:r w:rsidR="00F8483C">
        <w:rPr>
          <w:sz w:val="24"/>
          <w:szCs w:val="24"/>
          <w:lang w:val="hr-HR"/>
        </w:rPr>
        <w:t>2.207.848,62</w:t>
      </w:r>
      <w:r w:rsidR="001F3596">
        <w:rPr>
          <w:sz w:val="24"/>
          <w:szCs w:val="24"/>
          <w:lang w:val="hr-HR"/>
        </w:rPr>
        <w:t xml:space="preserve"> </w:t>
      </w:r>
      <w:r w:rsidR="00001A1F">
        <w:rPr>
          <w:rFonts w:ascii="Calibri" w:hAnsi="Calibri" w:cs="Calibri"/>
          <w:sz w:val="24"/>
          <w:szCs w:val="24"/>
          <w:lang w:val="hr-HR"/>
        </w:rPr>
        <w:t>€</w:t>
      </w:r>
      <w:r w:rsidR="002A4C3B" w:rsidRPr="002A4C3B">
        <w:rPr>
          <w:sz w:val="24"/>
          <w:szCs w:val="24"/>
          <w:lang w:val="hr-HR"/>
        </w:rPr>
        <w:t xml:space="preserve">, dok je isplata povrata poreza na dohodak po godišnjoj prijavi realizirana u iznosu </w:t>
      </w:r>
      <w:r w:rsidR="00F8483C">
        <w:rPr>
          <w:sz w:val="24"/>
          <w:szCs w:val="24"/>
          <w:lang w:val="hr-HR"/>
        </w:rPr>
        <w:t>359.814,59</w:t>
      </w:r>
      <w:r w:rsidR="001F3596">
        <w:rPr>
          <w:sz w:val="24"/>
          <w:szCs w:val="24"/>
          <w:lang w:val="hr-HR"/>
        </w:rPr>
        <w:t xml:space="preserve"> </w:t>
      </w:r>
      <w:r w:rsidR="00001A1F">
        <w:rPr>
          <w:rFonts w:ascii="Calibri" w:hAnsi="Calibri" w:cs="Calibri"/>
          <w:sz w:val="24"/>
          <w:szCs w:val="24"/>
          <w:lang w:val="hr-HR"/>
        </w:rPr>
        <w:t>€</w:t>
      </w:r>
      <w:r w:rsidR="002A4C3B" w:rsidRPr="002A4C3B">
        <w:rPr>
          <w:sz w:val="24"/>
          <w:szCs w:val="24"/>
          <w:lang w:val="hr-HR"/>
        </w:rPr>
        <w:t xml:space="preserve">. Za povrat poreza na dohodak po godišnjoj prijavi izdvojena su značajna sredstva i to zbog mjere povrata poreza na dohodak mladima do 30 godina. Podsjećam da se mladima do 25 godina starosti uplaćeni porez na dohodak vraća u cijelosti, dok se mladima od 26 do 30 godina starosti vraća 50% uplaćenog poreza. </w:t>
      </w:r>
    </w:p>
    <w:p w14:paraId="55646787" w14:textId="1610AE47" w:rsidR="00F8483C" w:rsidRPr="00F8483C" w:rsidRDefault="00EA56E0" w:rsidP="00F8483C">
      <w:pPr>
        <w:pStyle w:val="Tijeloteksta"/>
        <w:jc w:val="both"/>
        <w:rPr>
          <w:sz w:val="24"/>
          <w:szCs w:val="24"/>
          <w:lang w:val="hr-HR"/>
        </w:rPr>
      </w:pPr>
      <w:r w:rsidRPr="002A4C3B">
        <w:rPr>
          <w:sz w:val="24"/>
          <w:szCs w:val="24"/>
          <w:lang w:val="hr-HR"/>
        </w:rPr>
        <w:t xml:space="preserve">- Na </w:t>
      </w:r>
      <w:r w:rsidRPr="002A4C3B">
        <w:rPr>
          <w:b/>
          <w:bCs/>
          <w:sz w:val="24"/>
          <w:szCs w:val="24"/>
          <w:lang w:val="hr-HR"/>
        </w:rPr>
        <w:t>podskupini 613 i 614</w:t>
      </w:r>
      <w:r w:rsidRPr="002A4C3B">
        <w:rPr>
          <w:sz w:val="24"/>
          <w:szCs w:val="24"/>
          <w:lang w:val="hr-HR"/>
        </w:rPr>
        <w:t xml:space="preserve"> imamo lokalne gradske poreze koje u naše ime i za naš račun naplaćuje Porezna uprava. </w:t>
      </w:r>
      <w:r w:rsidR="00134BC0" w:rsidRPr="002A4C3B">
        <w:rPr>
          <w:sz w:val="24"/>
          <w:szCs w:val="24"/>
          <w:lang w:val="hr-HR"/>
        </w:rPr>
        <w:t xml:space="preserve">Radi se o prihodima od </w:t>
      </w:r>
      <w:r w:rsidR="00F8483C" w:rsidRPr="00F8483C">
        <w:rPr>
          <w:sz w:val="24"/>
          <w:szCs w:val="24"/>
          <w:lang w:val="hr-HR"/>
        </w:rPr>
        <w:t>poreza na kuće za odmor – 1.128,99 € (račun 6131), poreza na nekretnine – 21.669,37 € (račun 6131), poreza na promet nekretnina – 119.615,50 € (račun 6134)</w:t>
      </w:r>
      <w:r w:rsidR="00F8483C">
        <w:rPr>
          <w:sz w:val="24"/>
          <w:szCs w:val="24"/>
          <w:lang w:val="hr-HR"/>
        </w:rPr>
        <w:t>, te poreza na potrošnju alkoholnih i bezalkoho</w:t>
      </w:r>
      <w:r w:rsidR="001058FC">
        <w:rPr>
          <w:sz w:val="24"/>
          <w:szCs w:val="24"/>
          <w:lang w:val="hr-HR"/>
        </w:rPr>
        <w:t>l</w:t>
      </w:r>
      <w:r w:rsidR="00F8483C">
        <w:rPr>
          <w:sz w:val="24"/>
          <w:szCs w:val="24"/>
          <w:lang w:val="hr-HR"/>
        </w:rPr>
        <w:t>nih pića – 70.319,26 € (račun 6142)</w:t>
      </w:r>
      <w:r w:rsidR="00F8483C" w:rsidRPr="00F8483C">
        <w:rPr>
          <w:sz w:val="24"/>
          <w:szCs w:val="24"/>
          <w:lang w:val="hr-HR"/>
        </w:rPr>
        <w:t xml:space="preserve">. </w:t>
      </w:r>
    </w:p>
    <w:p w14:paraId="07E47E50" w14:textId="77777777" w:rsidR="00F8483C" w:rsidRPr="00F8483C" w:rsidRDefault="00F8483C" w:rsidP="00F8483C">
      <w:pPr>
        <w:pStyle w:val="Tijeloteksta"/>
        <w:jc w:val="both"/>
        <w:rPr>
          <w:sz w:val="24"/>
          <w:szCs w:val="24"/>
          <w:lang w:val="hr-HR"/>
        </w:rPr>
      </w:pPr>
      <w:r w:rsidRPr="00F8483C">
        <w:rPr>
          <w:sz w:val="24"/>
          <w:szCs w:val="24"/>
          <w:lang w:val="hr-HR"/>
        </w:rPr>
        <w:t>U 2025. godini umjesto naplate poreza na kuće za odmor krenulo se sa naplatom poreza na nekretnine gdje je veći broj obveznika te je tu došlo do povećanja prihoda.</w:t>
      </w:r>
    </w:p>
    <w:p w14:paraId="4E6EC004" w14:textId="63CE757D" w:rsidR="009222A2" w:rsidRPr="00F8483C" w:rsidRDefault="009222A2" w:rsidP="009222A2">
      <w:pPr>
        <w:pStyle w:val="Tijeloteksta"/>
        <w:jc w:val="both"/>
        <w:rPr>
          <w:sz w:val="24"/>
          <w:szCs w:val="24"/>
          <w:lang w:val="pl-PL"/>
        </w:rPr>
      </w:pPr>
    </w:p>
    <w:p w14:paraId="3AF61189" w14:textId="74F8CA08" w:rsidR="00E15F05" w:rsidRDefault="00EA56E0" w:rsidP="00635CA5">
      <w:pPr>
        <w:jc w:val="both"/>
        <w:rPr>
          <w:sz w:val="24"/>
          <w:szCs w:val="24"/>
          <w:lang w:val="hr-HR"/>
        </w:rPr>
      </w:pPr>
      <w:r>
        <w:rPr>
          <w:sz w:val="24"/>
          <w:szCs w:val="24"/>
          <w:lang w:val="hr-HR"/>
        </w:rPr>
        <w:t xml:space="preserve">- </w:t>
      </w:r>
      <w:r>
        <w:rPr>
          <w:b/>
          <w:sz w:val="24"/>
          <w:szCs w:val="24"/>
          <w:lang w:val="hr-HR"/>
        </w:rPr>
        <w:t>Skupina 63, Pomoći iz inozemstva i od subjekata unutar opće države</w:t>
      </w:r>
      <w:r>
        <w:rPr>
          <w:sz w:val="24"/>
          <w:szCs w:val="24"/>
          <w:lang w:val="hr-HR"/>
        </w:rPr>
        <w:t xml:space="preserve"> realizirana je u iznosu </w:t>
      </w:r>
      <w:r w:rsidR="00F8483C">
        <w:rPr>
          <w:sz w:val="24"/>
          <w:szCs w:val="24"/>
          <w:lang w:val="hr-HR"/>
        </w:rPr>
        <w:t>2.731.340,86</w:t>
      </w:r>
      <w:r w:rsidR="001F3596">
        <w:rPr>
          <w:sz w:val="24"/>
          <w:szCs w:val="24"/>
          <w:lang w:val="hr-HR"/>
        </w:rPr>
        <w:t xml:space="preserve"> </w:t>
      </w:r>
      <w:r w:rsidR="001F3596">
        <w:rPr>
          <w:rFonts w:ascii="Calibri" w:hAnsi="Calibri" w:cs="Calibri"/>
          <w:sz w:val="24"/>
          <w:szCs w:val="24"/>
          <w:lang w:val="hr-HR"/>
        </w:rPr>
        <w:t>€</w:t>
      </w:r>
      <w:r>
        <w:rPr>
          <w:sz w:val="24"/>
          <w:szCs w:val="24"/>
          <w:lang w:val="hr-HR"/>
        </w:rPr>
        <w:t xml:space="preserve">, što je </w:t>
      </w:r>
      <w:r w:rsidR="00F8483C">
        <w:rPr>
          <w:sz w:val="24"/>
          <w:szCs w:val="24"/>
          <w:lang w:val="hr-HR"/>
        </w:rPr>
        <w:t>79,46</w:t>
      </w:r>
      <w:r>
        <w:rPr>
          <w:sz w:val="24"/>
          <w:szCs w:val="24"/>
          <w:lang w:val="hr-HR"/>
        </w:rPr>
        <w:t xml:space="preserve"> % od planiranog. </w:t>
      </w:r>
    </w:p>
    <w:p w14:paraId="4944622F" w14:textId="2078A6E5" w:rsidR="00F8483C" w:rsidRPr="004C7377" w:rsidRDefault="007B4720" w:rsidP="00F8483C">
      <w:pPr>
        <w:jc w:val="both"/>
        <w:rPr>
          <w:sz w:val="24"/>
          <w:szCs w:val="24"/>
          <w:lang w:val="hr-HR"/>
        </w:rPr>
      </w:pPr>
      <w:r w:rsidRPr="00E90300">
        <w:rPr>
          <w:b/>
          <w:i/>
          <w:sz w:val="24"/>
          <w:szCs w:val="24"/>
          <w:lang w:val="hr-HR"/>
        </w:rPr>
        <w:t xml:space="preserve">Tekuće pomoći </w:t>
      </w:r>
      <w:r w:rsidR="00E90300">
        <w:rPr>
          <w:b/>
          <w:i/>
          <w:sz w:val="24"/>
          <w:szCs w:val="24"/>
          <w:lang w:val="hr-HR"/>
        </w:rPr>
        <w:t>proračunu</w:t>
      </w:r>
      <w:r w:rsidR="006C1562">
        <w:rPr>
          <w:b/>
          <w:i/>
          <w:sz w:val="24"/>
          <w:szCs w:val="24"/>
          <w:lang w:val="hr-HR"/>
        </w:rPr>
        <w:t xml:space="preserve"> i izvanproračunskim korisnicima</w:t>
      </w:r>
      <w:r w:rsidR="00E90300">
        <w:rPr>
          <w:b/>
          <w:i/>
          <w:sz w:val="24"/>
          <w:szCs w:val="24"/>
          <w:lang w:val="hr-HR"/>
        </w:rPr>
        <w:t xml:space="preserve"> </w:t>
      </w:r>
      <w:r w:rsidRPr="00E90300">
        <w:rPr>
          <w:b/>
          <w:i/>
          <w:sz w:val="24"/>
          <w:szCs w:val="24"/>
          <w:lang w:val="hr-HR"/>
        </w:rPr>
        <w:t xml:space="preserve">iz </w:t>
      </w:r>
      <w:r w:rsidR="00E90300">
        <w:rPr>
          <w:b/>
          <w:i/>
          <w:sz w:val="24"/>
          <w:szCs w:val="24"/>
          <w:lang w:val="hr-HR"/>
        </w:rPr>
        <w:t xml:space="preserve">drugih </w:t>
      </w:r>
      <w:r w:rsidRPr="00E90300">
        <w:rPr>
          <w:b/>
          <w:i/>
          <w:sz w:val="24"/>
          <w:szCs w:val="24"/>
          <w:lang w:val="hr-HR"/>
        </w:rPr>
        <w:t>proračuna (konto 6331)</w:t>
      </w:r>
      <w:r>
        <w:rPr>
          <w:sz w:val="24"/>
          <w:szCs w:val="24"/>
          <w:lang w:val="hr-HR"/>
        </w:rPr>
        <w:t xml:space="preserve"> </w:t>
      </w:r>
      <w:r w:rsidR="00AF19E9">
        <w:rPr>
          <w:sz w:val="24"/>
          <w:szCs w:val="24"/>
          <w:lang w:val="hr-HR"/>
        </w:rPr>
        <w:t>ostvario je Grad Slunj</w:t>
      </w:r>
      <w:r w:rsidR="00635CA5">
        <w:rPr>
          <w:sz w:val="24"/>
          <w:szCs w:val="24"/>
          <w:lang w:val="hr-HR"/>
        </w:rPr>
        <w:t xml:space="preserve"> i to </w:t>
      </w:r>
      <w:r w:rsidR="00F8483C">
        <w:rPr>
          <w:sz w:val="24"/>
          <w:szCs w:val="24"/>
          <w:lang w:val="hr-HR"/>
        </w:rPr>
        <w:t xml:space="preserve">248.376,00 </w:t>
      </w:r>
      <w:r w:rsidR="00F8483C">
        <w:rPr>
          <w:rFonts w:ascii="Calibri" w:hAnsi="Calibri" w:cs="Calibri"/>
          <w:sz w:val="24"/>
          <w:szCs w:val="24"/>
          <w:lang w:val="hr-HR"/>
        </w:rPr>
        <w:t>€</w:t>
      </w:r>
      <w:r w:rsidR="00F8483C">
        <w:rPr>
          <w:sz w:val="24"/>
          <w:szCs w:val="24"/>
          <w:lang w:val="hr-HR"/>
        </w:rPr>
        <w:t xml:space="preserve"> s osnova pomoći za fiskalnu održivost vrtića, te 16.500,00 € s osnova pomoći</w:t>
      </w:r>
      <w:r w:rsidR="00F8483C" w:rsidRPr="004C7377">
        <w:rPr>
          <w:sz w:val="24"/>
          <w:szCs w:val="24"/>
          <w:lang w:val="hr-HR"/>
        </w:rPr>
        <w:t xml:space="preserve"> Karlovačke županije </w:t>
      </w:r>
      <w:r w:rsidR="00F8483C">
        <w:rPr>
          <w:sz w:val="24"/>
          <w:szCs w:val="24"/>
          <w:lang w:val="hr-HR"/>
        </w:rPr>
        <w:t>za</w:t>
      </w:r>
      <w:r w:rsidR="00F8483C" w:rsidRPr="004C7377">
        <w:rPr>
          <w:sz w:val="24"/>
          <w:szCs w:val="24"/>
          <w:lang w:val="hr-HR"/>
        </w:rPr>
        <w:t xml:space="preserve"> sterilizacij</w:t>
      </w:r>
      <w:r w:rsidR="00F8483C">
        <w:rPr>
          <w:sz w:val="24"/>
          <w:szCs w:val="24"/>
          <w:lang w:val="hr-HR"/>
        </w:rPr>
        <w:t>u</w:t>
      </w:r>
      <w:r w:rsidR="00F8483C" w:rsidRPr="004C7377">
        <w:rPr>
          <w:sz w:val="24"/>
          <w:szCs w:val="24"/>
          <w:lang w:val="hr-HR"/>
        </w:rPr>
        <w:t xml:space="preserve"> pasa i mačaka</w:t>
      </w:r>
      <w:r w:rsidR="00F8483C">
        <w:rPr>
          <w:sz w:val="24"/>
          <w:szCs w:val="24"/>
          <w:lang w:val="hr-HR"/>
        </w:rPr>
        <w:t xml:space="preserve">, te za </w:t>
      </w:r>
      <w:r w:rsidR="00F8483C" w:rsidRPr="004C7377">
        <w:rPr>
          <w:sz w:val="24"/>
          <w:szCs w:val="24"/>
          <w:lang w:val="hr-HR"/>
        </w:rPr>
        <w:t xml:space="preserve"> organizacij</w:t>
      </w:r>
      <w:r w:rsidR="00F8483C">
        <w:rPr>
          <w:sz w:val="24"/>
          <w:szCs w:val="24"/>
          <w:lang w:val="hr-HR"/>
        </w:rPr>
        <w:t>u</w:t>
      </w:r>
      <w:r w:rsidR="00F8483C" w:rsidRPr="004C7377">
        <w:rPr>
          <w:sz w:val="24"/>
          <w:szCs w:val="24"/>
          <w:lang w:val="hr-HR"/>
        </w:rPr>
        <w:t xml:space="preserve"> manifestacija Dani grada Slunja i Rastoke </w:t>
      </w:r>
      <w:proofErr w:type="spellStart"/>
      <w:r w:rsidR="00F8483C" w:rsidRPr="004C7377">
        <w:rPr>
          <w:sz w:val="24"/>
          <w:szCs w:val="24"/>
          <w:lang w:val="hr-HR"/>
        </w:rPr>
        <w:t>trail</w:t>
      </w:r>
      <w:proofErr w:type="spellEnd"/>
      <w:r w:rsidR="00F8483C" w:rsidRPr="004C7377">
        <w:rPr>
          <w:sz w:val="24"/>
          <w:szCs w:val="24"/>
          <w:lang w:val="hr-HR"/>
        </w:rPr>
        <w:t>.</w:t>
      </w:r>
    </w:p>
    <w:p w14:paraId="5F777E50" w14:textId="77777777" w:rsidR="00F8483C" w:rsidRPr="004C7377" w:rsidRDefault="00F8483C" w:rsidP="00F8483C">
      <w:pPr>
        <w:jc w:val="both"/>
        <w:rPr>
          <w:sz w:val="24"/>
          <w:szCs w:val="24"/>
          <w:lang w:val="hr-HR"/>
        </w:rPr>
      </w:pPr>
      <w:r w:rsidRPr="004C7377">
        <w:rPr>
          <w:sz w:val="24"/>
          <w:szCs w:val="24"/>
          <w:lang w:val="hr-HR"/>
        </w:rPr>
        <w:t>Napominjem da su pomoći s osnova fiskalne održivosti vrtića smanjene u odnosu na prethodnu godinu, obzirom je Grad Slunj po svojoj razvijenosti prebačen iz 2 skupine u 5 skupinu, te su smanjena sredstva pomoći. U istom razdoblju prethodne godine pomoći s osnova fiskalne održivosti vrtića ostvarene su u iznosu 321.420,00 €.</w:t>
      </w:r>
    </w:p>
    <w:p w14:paraId="0635A9B8" w14:textId="77777777" w:rsidR="00F8483C" w:rsidRPr="004C7377" w:rsidRDefault="00F8483C" w:rsidP="00F8483C">
      <w:pPr>
        <w:jc w:val="both"/>
        <w:rPr>
          <w:sz w:val="24"/>
          <w:szCs w:val="24"/>
          <w:lang w:val="hr-HR"/>
        </w:rPr>
      </w:pPr>
      <w:r w:rsidRPr="004C7377">
        <w:rPr>
          <w:sz w:val="24"/>
          <w:szCs w:val="24"/>
          <w:lang w:val="hr-HR"/>
        </w:rPr>
        <w:t>Znatno veće izvršenje pomoći iz proračuna u prethodnoj godini imamo i iz razloga što su na tim računima prethodne godine evidentirane i pomoći s osnova fiskalnog izravnanja - 661.369,18 €.</w:t>
      </w:r>
    </w:p>
    <w:p w14:paraId="49BDEF5C" w14:textId="39E0B24A" w:rsidR="00611066" w:rsidRDefault="00877256" w:rsidP="00F8483C">
      <w:pPr>
        <w:jc w:val="both"/>
        <w:rPr>
          <w:sz w:val="24"/>
          <w:szCs w:val="24"/>
          <w:lang w:val="hr-HR"/>
        </w:rPr>
      </w:pPr>
      <w:r w:rsidRPr="00877256">
        <w:rPr>
          <w:b/>
          <w:bCs/>
          <w:i/>
          <w:iCs/>
          <w:sz w:val="24"/>
          <w:szCs w:val="24"/>
          <w:lang w:val="hr-HR"/>
        </w:rPr>
        <w:t>Kapitalne pomoći proračunu</w:t>
      </w:r>
      <w:r w:rsidR="006C1562">
        <w:rPr>
          <w:b/>
          <w:bCs/>
          <w:i/>
          <w:iCs/>
          <w:sz w:val="24"/>
          <w:szCs w:val="24"/>
          <w:lang w:val="hr-HR"/>
        </w:rPr>
        <w:t xml:space="preserve"> i izvanproračunskim korisnicima</w:t>
      </w:r>
      <w:r w:rsidRPr="00877256">
        <w:rPr>
          <w:b/>
          <w:bCs/>
          <w:i/>
          <w:iCs/>
          <w:sz w:val="24"/>
          <w:szCs w:val="24"/>
          <w:lang w:val="hr-HR"/>
        </w:rPr>
        <w:t xml:space="preserve"> iz drugih proračuna</w:t>
      </w:r>
      <w:r>
        <w:rPr>
          <w:b/>
          <w:bCs/>
          <w:i/>
          <w:iCs/>
          <w:sz w:val="24"/>
          <w:szCs w:val="24"/>
          <w:lang w:val="hr-HR"/>
        </w:rPr>
        <w:t xml:space="preserve"> (konto 6332)</w:t>
      </w:r>
      <w:r>
        <w:rPr>
          <w:sz w:val="24"/>
          <w:szCs w:val="24"/>
          <w:lang w:val="hr-HR"/>
        </w:rPr>
        <w:t xml:space="preserve"> ostvario je Grad Slunj</w:t>
      </w:r>
      <w:r w:rsidR="00611066">
        <w:rPr>
          <w:sz w:val="24"/>
          <w:szCs w:val="24"/>
          <w:lang w:val="hr-HR"/>
        </w:rPr>
        <w:t xml:space="preserve"> i to za slijedeće namjene:</w:t>
      </w:r>
      <w:r w:rsidR="006C1562">
        <w:rPr>
          <w:sz w:val="24"/>
          <w:szCs w:val="24"/>
          <w:lang w:val="hr-HR"/>
        </w:rPr>
        <w:t>.</w:t>
      </w:r>
    </w:p>
    <w:p w14:paraId="59615050" w14:textId="77777777" w:rsidR="00611066" w:rsidRDefault="00611066" w:rsidP="00611066">
      <w:pPr>
        <w:jc w:val="both"/>
        <w:rPr>
          <w:sz w:val="24"/>
          <w:szCs w:val="24"/>
          <w:lang w:val="hr-HR"/>
        </w:rPr>
      </w:pPr>
      <w:r>
        <w:rPr>
          <w:sz w:val="24"/>
          <w:szCs w:val="24"/>
          <w:lang w:val="hr-HR"/>
        </w:rPr>
        <w:t>- 62.984,89 € od Ministarstva prostornog uređenja, graditeljstva i državne imovine s osnova financiranja sanacije privatnih objekata stradalih u potresu</w:t>
      </w:r>
    </w:p>
    <w:p w14:paraId="0552E448" w14:textId="77777777" w:rsidR="00611066" w:rsidRDefault="00611066" w:rsidP="00611066">
      <w:pPr>
        <w:jc w:val="both"/>
        <w:rPr>
          <w:sz w:val="24"/>
          <w:szCs w:val="24"/>
          <w:lang w:val="hr-HR"/>
        </w:rPr>
      </w:pPr>
      <w:r>
        <w:rPr>
          <w:sz w:val="24"/>
          <w:szCs w:val="24"/>
          <w:lang w:val="hr-HR"/>
        </w:rPr>
        <w:t>- 46.400,00 € od Ministarstva prostornog uređenja, graditeljstva i državne imovine s osnova sufinanciranja uređenja nerazvrstanih cesta na području Grada Slunja</w:t>
      </w:r>
    </w:p>
    <w:p w14:paraId="580C621D" w14:textId="77777777" w:rsidR="00611066" w:rsidRDefault="00611066" w:rsidP="00611066">
      <w:pPr>
        <w:jc w:val="both"/>
        <w:rPr>
          <w:sz w:val="24"/>
          <w:szCs w:val="24"/>
          <w:lang w:val="hr-HR"/>
        </w:rPr>
      </w:pPr>
      <w:r>
        <w:rPr>
          <w:sz w:val="24"/>
          <w:szCs w:val="24"/>
          <w:lang w:val="hr-HR"/>
        </w:rPr>
        <w:t>- 50.000,00 € od Ministarstva regionalnog razvoja i fondova Europske unije s osnova sufinanciranja uređenja nerazvrstanih cesta na području Grada Slunja</w:t>
      </w:r>
    </w:p>
    <w:p w14:paraId="6E1CE912" w14:textId="77777777" w:rsidR="00611066" w:rsidRDefault="00611066" w:rsidP="00611066">
      <w:pPr>
        <w:jc w:val="both"/>
        <w:rPr>
          <w:sz w:val="24"/>
          <w:szCs w:val="24"/>
          <w:lang w:val="hr-HR"/>
        </w:rPr>
      </w:pPr>
      <w:r>
        <w:rPr>
          <w:sz w:val="24"/>
          <w:szCs w:val="24"/>
          <w:lang w:val="hr-HR"/>
        </w:rPr>
        <w:t xml:space="preserve">- 45.000,00 € od Ministarstva turizma i sporta s osnova sufinanciranja uređenja i opremanja sportskog vježbališta uz </w:t>
      </w:r>
      <w:proofErr w:type="spellStart"/>
      <w:r>
        <w:rPr>
          <w:sz w:val="24"/>
          <w:szCs w:val="24"/>
          <w:lang w:val="hr-HR"/>
        </w:rPr>
        <w:t>pumptrack</w:t>
      </w:r>
      <w:proofErr w:type="spellEnd"/>
      <w:r>
        <w:rPr>
          <w:sz w:val="24"/>
          <w:szCs w:val="24"/>
          <w:lang w:val="hr-HR"/>
        </w:rPr>
        <w:t xml:space="preserve"> stazu</w:t>
      </w:r>
    </w:p>
    <w:p w14:paraId="66263F03" w14:textId="77777777" w:rsidR="00611066" w:rsidRDefault="00611066" w:rsidP="00611066">
      <w:pPr>
        <w:jc w:val="both"/>
        <w:rPr>
          <w:sz w:val="24"/>
          <w:szCs w:val="24"/>
          <w:lang w:val="hr-HR"/>
        </w:rPr>
      </w:pPr>
      <w:r>
        <w:rPr>
          <w:sz w:val="24"/>
          <w:szCs w:val="24"/>
          <w:lang w:val="hr-HR"/>
        </w:rPr>
        <w:t>- 14.088,40 € od Ministarstva financija s osnova refundacije dijela troška za uređenje zajedničkih dijelova prizemlja zgrade gradske uprave, koji troškovi su nastali u 2024. godini</w:t>
      </w:r>
    </w:p>
    <w:p w14:paraId="76CE89B6" w14:textId="77777777" w:rsidR="00357057" w:rsidRDefault="00357057" w:rsidP="00611066">
      <w:pPr>
        <w:jc w:val="both"/>
        <w:rPr>
          <w:sz w:val="24"/>
          <w:szCs w:val="24"/>
          <w:lang w:val="hr-HR"/>
        </w:rPr>
      </w:pPr>
    </w:p>
    <w:p w14:paraId="6BA9CEEA" w14:textId="77777777" w:rsidR="00357057" w:rsidRDefault="00357057" w:rsidP="00611066">
      <w:pPr>
        <w:jc w:val="both"/>
        <w:rPr>
          <w:sz w:val="24"/>
          <w:szCs w:val="24"/>
          <w:lang w:val="hr-HR"/>
        </w:rPr>
      </w:pPr>
    </w:p>
    <w:p w14:paraId="644C5072" w14:textId="6C85FF8E" w:rsidR="00611066" w:rsidRPr="0013272B" w:rsidRDefault="00611066" w:rsidP="00611066">
      <w:pPr>
        <w:jc w:val="both"/>
        <w:rPr>
          <w:sz w:val="24"/>
          <w:szCs w:val="24"/>
          <w:lang w:val="hr-HR"/>
        </w:rPr>
      </w:pPr>
      <w:r>
        <w:rPr>
          <w:sz w:val="24"/>
          <w:szCs w:val="24"/>
          <w:lang w:val="hr-HR"/>
        </w:rPr>
        <w:t xml:space="preserve">- 100.000,00 € od Ministarstva kulture i medija </w:t>
      </w:r>
      <w:r w:rsidRPr="0013272B">
        <w:rPr>
          <w:sz w:val="24"/>
          <w:szCs w:val="24"/>
          <w:lang w:val="hr-HR"/>
        </w:rPr>
        <w:t xml:space="preserve">s osnova sufinanciranja radova sanacije vanjskih zidina Starog grada Slunja </w:t>
      </w:r>
    </w:p>
    <w:p w14:paraId="5EB71701" w14:textId="77777777" w:rsidR="00611066" w:rsidRDefault="00611066" w:rsidP="00611066">
      <w:pPr>
        <w:jc w:val="both"/>
        <w:rPr>
          <w:sz w:val="24"/>
          <w:szCs w:val="24"/>
          <w:lang w:val="hr-HR"/>
        </w:rPr>
      </w:pPr>
      <w:r>
        <w:rPr>
          <w:sz w:val="24"/>
          <w:szCs w:val="24"/>
          <w:lang w:val="hr-HR"/>
        </w:rPr>
        <w:t>- 50.000,00 € od Ministarstva kulture i medija s osnova sufinanciranja izrade projektne dokumentacije uređenja Trga Zrinskih i Frankopana</w:t>
      </w:r>
    </w:p>
    <w:p w14:paraId="30FA694A" w14:textId="77777777" w:rsidR="00611066" w:rsidRDefault="00611066" w:rsidP="00611066">
      <w:pPr>
        <w:jc w:val="both"/>
        <w:rPr>
          <w:sz w:val="24"/>
          <w:szCs w:val="24"/>
          <w:lang w:val="hr-HR"/>
        </w:rPr>
      </w:pPr>
      <w:r>
        <w:rPr>
          <w:sz w:val="24"/>
          <w:szCs w:val="24"/>
          <w:lang w:val="hr-HR"/>
        </w:rPr>
        <w:t>- 40.000,00 € od Ministarstva demografije i useljeništva za projekt Poboljšanje materijalnih uvjeta u dječjim vrtićima</w:t>
      </w:r>
    </w:p>
    <w:p w14:paraId="11A61341" w14:textId="77777777" w:rsidR="00611066" w:rsidRDefault="00611066" w:rsidP="00611066">
      <w:pPr>
        <w:jc w:val="both"/>
        <w:rPr>
          <w:sz w:val="24"/>
          <w:szCs w:val="24"/>
          <w:lang w:val="hr-HR"/>
        </w:rPr>
      </w:pPr>
      <w:r>
        <w:rPr>
          <w:sz w:val="24"/>
          <w:szCs w:val="24"/>
          <w:lang w:val="hr-HR"/>
        </w:rPr>
        <w:t>- 49.083,76 € od Ministarstva demografije i useljeništva za projekt uređenja dječjeg igrališta na gradskom kupalištu na Korani</w:t>
      </w:r>
    </w:p>
    <w:p w14:paraId="2B3D5026" w14:textId="77777777" w:rsidR="00611066" w:rsidRDefault="00611066" w:rsidP="00611066">
      <w:pPr>
        <w:jc w:val="both"/>
        <w:rPr>
          <w:sz w:val="24"/>
          <w:szCs w:val="24"/>
          <w:lang w:val="hr-HR"/>
        </w:rPr>
      </w:pPr>
      <w:r>
        <w:rPr>
          <w:sz w:val="24"/>
          <w:szCs w:val="24"/>
          <w:lang w:val="hr-HR"/>
        </w:rPr>
        <w:t>- 20.000,00 € od Ministarstva hrvatskih branitelja za projekt uređenja okoliša oko spomenika palim braniteljima iz Domovinskog rata u gradskom parku</w:t>
      </w:r>
    </w:p>
    <w:p w14:paraId="6A3889BC" w14:textId="77777777" w:rsidR="00611066" w:rsidRDefault="00611066" w:rsidP="00611066">
      <w:pPr>
        <w:jc w:val="both"/>
        <w:rPr>
          <w:sz w:val="24"/>
          <w:szCs w:val="24"/>
          <w:lang w:val="hr-HR"/>
        </w:rPr>
      </w:pPr>
      <w:r>
        <w:rPr>
          <w:sz w:val="24"/>
          <w:szCs w:val="24"/>
          <w:lang w:val="hr-HR"/>
        </w:rPr>
        <w:t>- 9.056,00 € od Ministarstva poljoprivrede, šumarstva i ribarstva za projekt stambenog zbrinjavanja mladih obitelji u ruralnim područjima</w:t>
      </w:r>
    </w:p>
    <w:p w14:paraId="1608D986" w14:textId="449E61B6" w:rsidR="00611066" w:rsidRDefault="001058FC" w:rsidP="00611066">
      <w:pPr>
        <w:jc w:val="both"/>
        <w:rPr>
          <w:sz w:val="24"/>
          <w:szCs w:val="24"/>
          <w:lang w:val="hr-HR"/>
        </w:rPr>
      </w:pPr>
      <w:r>
        <w:rPr>
          <w:sz w:val="24"/>
          <w:szCs w:val="24"/>
          <w:lang w:val="hr-HR"/>
        </w:rPr>
        <w:t>-</w:t>
      </w:r>
      <w:r w:rsidR="00611066">
        <w:rPr>
          <w:sz w:val="24"/>
          <w:szCs w:val="24"/>
          <w:lang w:val="hr-HR"/>
        </w:rPr>
        <w:t xml:space="preserve"> 6.000,00 €</w:t>
      </w:r>
      <w:r>
        <w:rPr>
          <w:sz w:val="24"/>
          <w:szCs w:val="24"/>
          <w:lang w:val="hr-HR"/>
        </w:rPr>
        <w:t xml:space="preserve"> od Karlovačke županije</w:t>
      </w:r>
      <w:r w:rsidR="00611066">
        <w:rPr>
          <w:sz w:val="24"/>
          <w:szCs w:val="24"/>
          <w:lang w:val="hr-HR"/>
        </w:rPr>
        <w:t xml:space="preserve"> s osnova sufinanciranj</w:t>
      </w:r>
      <w:r>
        <w:rPr>
          <w:sz w:val="24"/>
          <w:szCs w:val="24"/>
          <w:lang w:val="hr-HR"/>
        </w:rPr>
        <w:t>a</w:t>
      </w:r>
      <w:r w:rsidR="00611066">
        <w:rPr>
          <w:sz w:val="24"/>
          <w:szCs w:val="24"/>
          <w:lang w:val="hr-HR"/>
        </w:rPr>
        <w:t xml:space="preserve"> nabave i postavljanja interpretacijskih alata u sklopu provedbe krovnog interpretacijskog plana. </w:t>
      </w:r>
    </w:p>
    <w:p w14:paraId="6C8DB68E" w14:textId="71ADAACF" w:rsidR="00611066" w:rsidRDefault="00611066" w:rsidP="00611066">
      <w:pPr>
        <w:jc w:val="both"/>
        <w:rPr>
          <w:sz w:val="24"/>
          <w:szCs w:val="24"/>
          <w:lang w:val="hr-HR"/>
        </w:rPr>
      </w:pPr>
      <w:r>
        <w:rPr>
          <w:sz w:val="24"/>
          <w:szCs w:val="24"/>
          <w:lang w:val="hr-HR"/>
        </w:rPr>
        <w:t>Prethodne godine kapitalne pomoći iz drugih proračuna ostvarene su u znatno većem iznosu obzirom je u realizaciji bila nadogradnja objekta dječjeg vrtića u Slunju te smo ostvarili pomoći za sufinanciranje tog projekta u iznosu 757.141,85 €.</w:t>
      </w:r>
    </w:p>
    <w:p w14:paraId="6D5EDB92" w14:textId="455E3B8D" w:rsidR="00611066" w:rsidRDefault="007467B7" w:rsidP="00611066">
      <w:pPr>
        <w:jc w:val="both"/>
        <w:rPr>
          <w:sz w:val="24"/>
          <w:lang w:val="hr-HR"/>
        </w:rPr>
      </w:pPr>
      <w:r w:rsidRPr="007467B7">
        <w:rPr>
          <w:b/>
          <w:i/>
          <w:sz w:val="24"/>
          <w:szCs w:val="24"/>
          <w:lang w:val="hr-HR"/>
        </w:rPr>
        <w:t>Tekuće pomoći</w:t>
      </w:r>
      <w:r w:rsidR="00945640">
        <w:rPr>
          <w:b/>
          <w:i/>
          <w:sz w:val="24"/>
          <w:szCs w:val="24"/>
          <w:lang w:val="hr-HR"/>
        </w:rPr>
        <w:t xml:space="preserve"> od izvanproračunskih korisnika </w:t>
      </w:r>
      <w:r>
        <w:rPr>
          <w:b/>
          <w:i/>
          <w:sz w:val="24"/>
          <w:szCs w:val="24"/>
          <w:lang w:val="hr-HR"/>
        </w:rPr>
        <w:t xml:space="preserve">(konto 6341) </w:t>
      </w:r>
      <w:r w:rsidR="006C1562">
        <w:rPr>
          <w:sz w:val="24"/>
          <w:szCs w:val="24"/>
          <w:lang w:val="hr-HR"/>
        </w:rPr>
        <w:t>ostvario je</w:t>
      </w:r>
      <w:r>
        <w:rPr>
          <w:sz w:val="24"/>
          <w:szCs w:val="24"/>
          <w:lang w:val="hr-HR"/>
        </w:rPr>
        <w:t xml:space="preserve"> </w:t>
      </w:r>
      <w:r w:rsidR="00E7145A">
        <w:rPr>
          <w:sz w:val="24"/>
          <w:szCs w:val="24"/>
          <w:lang w:val="hr-HR"/>
        </w:rPr>
        <w:t>Grad Slunj</w:t>
      </w:r>
      <w:r w:rsidR="001F3596">
        <w:rPr>
          <w:sz w:val="24"/>
          <w:szCs w:val="24"/>
          <w:lang w:val="hr-HR"/>
        </w:rPr>
        <w:t xml:space="preserve">. </w:t>
      </w:r>
      <w:r w:rsidR="00877256">
        <w:rPr>
          <w:sz w:val="24"/>
          <w:szCs w:val="24"/>
          <w:lang w:val="hr-HR"/>
        </w:rPr>
        <w:t xml:space="preserve"> </w:t>
      </w:r>
      <w:r w:rsidR="006C1562">
        <w:rPr>
          <w:sz w:val="24"/>
          <w:szCs w:val="24"/>
          <w:lang w:val="hr-HR"/>
        </w:rPr>
        <w:t>Ostvarene su pomoći</w:t>
      </w:r>
      <w:r w:rsidR="00877256">
        <w:rPr>
          <w:sz w:val="24"/>
          <w:szCs w:val="24"/>
          <w:lang w:val="hr-HR"/>
        </w:rPr>
        <w:t xml:space="preserve"> </w:t>
      </w:r>
      <w:r w:rsidR="006C1562" w:rsidRPr="009E09AF">
        <w:rPr>
          <w:sz w:val="24"/>
          <w:lang w:val="hr-HR"/>
        </w:rPr>
        <w:t>od</w:t>
      </w:r>
      <w:r w:rsidR="006C1562">
        <w:rPr>
          <w:sz w:val="24"/>
          <w:lang w:val="hr-HR"/>
        </w:rPr>
        <w:t xml:space="preserve"> </w:t>
      </w:r>
      <w:r w:rsidR="00611066">
        <w:rPr>
          <w:sz w:val="24"/>
          <w:lang w:val="hr-HR"/>
        </w:rPr>
        <w:t>Hrvatskog zavoda za zapošljavanje za financiranje mjere zapošljavanja u javnom radu – 20.951,29 €,</w:t>
      </w:r>
      <w:r w:rsidR="00611066" w:rsidRPr="009E09AF">
        <w:rPr>
          <w:sz w:val="24"/>
          <w:lang w:val="hr-HR"/>
        </w:rPr>
        <w:t xml:space="preserve"> </w:t>
      </w:r>
      <w:r w:rsidR="00611066">
        <w:rPr>
          <w:sz w:val="24"/>
          <w:lang w:val="hr-HR"/>
        </w:rPr>
        <w:t xml:space="preserve">Hrvatskog zavoda za zdravstveno osiguranje s osnova refundacije troškova liječničkih pregleda pri zapošljavanju novih djelatnika – 300,83 €, </w:t>
      </w:r>
      <w:r w:rsidR="00611066" w:rsidRPr="009E09AF">
        <w:rPr>
          <w:sz w:val="24"/>
          <w:lang w:val="hr-HR"/>
        </w:rPr>
        <w:t xml:space="preserve">Hrvatskih cesta d.o.o. s osnova </w:t>
      </w:r>
      <w:r w:rsidR="00611066">
        <w:rPr>
          <w:sz w:val="24"/>
          <w:lang w:val="hr-HR"/>
        </w:rPr>
        <w:t xml:space="preserve">refundacije troškova zimske službe čišćenja snijega za studeni i prosinac 2024. godine – 37.427,91 €, </w:t>
      </w:r>
      <w:r w:rsidR="00611066" w:rsidRPr="009E09AF">
        <w:rPr>
          <w:sz w:val="24"/>
          <w:lang w:val="hr-HR"/>
        </w:rPr>
        <w:t>sufinanciranja troškova zimske službe čišćenja snijega</w:t>
      </w:r>
      <w:r w:rsidR="00611066">
        <w:rPr>
          <w:sz w:val="24"/>
          <w:lang w:val="hr-HR"/>
        </w:rPr>
        <w:t xml:space="preserve"> za 1. kvartal 2025. godine</w:t>
      </w:r>
      <w:r w:rsidR="00611066" w:rsidRPr="009E09AF">
        <w:rPr>
          <w:sz w:val="24"/>
          <w:lang w:val="hr-HR"/>
        </w:rPr>
        <w:t xml:space="preserve"> – </w:t>
      </w:r>
      <w:r w:rsidR="00611066">
        <w:rPr>
          <w:sz w:val="24"/>
          <w:lang w:val="hr-HR"/>
        </w:rPr>
        <w:t>29.587,66</w:t>
      </w:r>
      <w:r w:rsidR="00611066" w:rsidRPr="009E09AF">
        <w:rPr>
          <w:sz w:val="24"/>
          <w:lang w:val="hr-HR"/>
        </w:rPr>
        <w:t xml:space="preserve"> €, te od Fonda za zaštitu okoliša i energetsku učinkovitost s osnova </w:t>
      </w:r>
      <w:r w:rsidR="00611066">
        <w:rPr>
          <w:sz w:val="24"/>
          <w:lang w:val="hr-HR"/>
        </w:rPr>
        <w:t xml:space="preserve">refundacije </w:t>
      </w:r>
      <w:r w:rsidR="00611066" w:rsidRPr="009E09AF">
        <w:rPr>
          <w:sz w:val="24"/>
          <w:lang w:val="hr-HR"/>
        </w:rPr>
        <w:t>sufinanciranja troškova uklanjanja povećanih količina otpada uslijed migrantskih kretanja</w:t>
      </w:r>
      <w:r w:rsidR="00611066">
        <w:rPr>
          <w:sz w:val="24"/>
          <w:lang w:val="hr-HR"/>
        </w:rPr>
        <w:t xml:space="preserve"> nastalih u 2024. godini</w:t>
      </w:r>
      <w:r w:rsidR="00611066" w:rsidRPr="009E09AF">
        <w:rPr>
          <w:sz w:val="24"/>
          <w:lang w:val="hr-HR"/>
        </w:rPr>
        <w:t xml:space="preserve"> – </w:t>
      </w:r>
      <w:r w:rsidR="00611066">
        <w:rPr>
          <w:sz w:val="24"/>
          <w:lang w:val="hr-HR"/>
        </w:rPr>
        <w:t>45.523,58</w:t>
      </w:r>
      <w:r w:rsidR="00611066" w:rsidRPr="009E09AF">
        <w:rPr>
          <w:sz w:val="24"/>
          <w:lang w:val="hr-HR"/>
        </w:rPr>
        <w:t xml:space="preserve"> €</w:t>
      </w:r>
      <w:r w:rsidR="00611066">
        <w:rPr>
          <w:sz w:val="24"/>
          <w:lang w:val="hr-HR"/>
        </w:rPr>
        <w:t>, kao i za sufinanciranje troškova uklanjanja otpada uslijed migrantskih kretanja nastalih u 2025. godini – 14.015,61 €</w:t>
      </w:r>
      <w:r w:rsidR="00611066" w:rsidRPr="009E09AF">
        <w:rPr>
          <w:sz w:val="24"/>
          <w:lang w:val="hr-HR"/>
        </w:rPr>
        <w:t xml:space="preserve">. </w:t>
      </w:r>
      <w:r w:rsidR="00611066">
        <w:rPr>
          <w:sz w:val="24"/>
          <w:lang w:val="hr-HR"/>
        </w:rPr>
        <w:t>Od Fonda za zaštitu okoliša i energetsku učinkovitost ostvarene su i pomoći za sufinanciranje tekućih troškova projekta sanacije odlagališta komunalnog otpada Pavlovac – 521,15 €.</w:t>
      </w:r>
    </w:p>
    <w:p w14:paraId="6B1A5424" w14:textId="77777777" w:rsidR="00611066" w:rsidRPr="009E09AF" w:rsidRDefault="00611066" w:rsidP="00611066">
      <w:pPr>
        <w:jc w:val="both"/>
        <w:rPr>
          <w:sz w:val="24"/>
          <w:lang w:val="hr-HR"/>
        </w:rPr>
      </w:pPr>
      <w:r>
        <w:rPr>
          <w:sz w:val="24"/>
          <w:lang w:val="hr-HR"/>
        </w:rPr>
        <w:t>Sredstva su ostvarena u znatno većem iznosu u odnosu na isto razdoblje prethodne godine zbog refundacija troškova iz 2024. godine od strane Fonda za zaštitu okoliša i energetsku učinkovitost i Hrvatskih cesta d.o.o.</w:t>
      </w:r>
    </w:p>
    <w:p w14:paraId="27A74E74" w14:textId="044159C7" w:rsidR="00611066" w:rsidRDefault="00877256" w:rsidP="00611066">
      <w:pPr>
        <w:jc w:val="both"/>
        <w:rPr>
          <w:sz w:val="24"/>
          <w:szCs w:val="24"/>
          <w:lang w:val="hr-HR"/>
        </w:rPr>
      </w:pPr>
      <w:r w:rsidRPr="00877256">
        <w:rPr>
          <w:b/>
          <w:bCs/>
          <w:i/>
          <w:iCs/>
          <w:sz w:val="24"/>
          <w:szCs w:val="24"/>
          <w:lang w:val="hr-HR"/>
        </w:rPr>
        <w:t>Kapitalne pomoći od izvanproračunskih korisnika (konto 6342)</w:t>
      </w:r>
      <w:r>
        <w:rPr>
          <w:sz w:val="24"/>
          <w:szCs w:val="24"/>
          <w:lang w:val="hr-HR"/>
        </w:rPr>
        <w:t xml:space="preserve"> ostvario je Grad Slunj i to </w:t>
      </w:r>
      <w:r w:rsidR="00611066">
        <w:rPr>
          <w:sz w:val="24"/>
          <w:szCs w:val="24"/>
          <w:lang w:val="hr-HR"/>
        </w:rPr>
        <w:t>za slijedeće namjene:</w:t>
      </w:r>
    </w:p>
    <w:p w14:paraId="58798F35" w14:textId="77777777" w:rsidR="00611066" w:rsidRDefault="00611066" w:rsidP="00611066">
      <w:pPr>
        <w:jc w:val="both"/>
        <w:rPr>
          <w:sz w:val="24"/>
          <w:szCs w:val="24"/>
          <w:lang w:val="hr-HR"/>
        </w:rPr>
      </w:pPr>
      <w:r>
        <w:rPr>
          <w:sz w:val="24"/>
          <w:szCs w:val="24"/>
          <w:lang w:val="hr-HR"/>
        </w:rPr>
        <w:t xml:space="preserve">- 566.029,99 € od Županijske uprave za ceste Karlovac s osnova refundacije i financiranja radova sanacije kolnika NCG 255 Furjan – Kosa - </w:t>
      </w:r>
      <w:proofErr w:type="spellStart"/>
      <w:r>
        <w:rPr>
          <w:sz w:val="24"/>
          <w:szCs w:val="24"/>
          <w:lang w:val="hr-HR"/>
        </w:rPr>
        <w:t>Zapoljak</w:t>
      </w:r>
      <w:proofErr w:type="spellEnd"/>
      <w:r>
        <w:rPr>
          <w:sz w:val="24"/>
          <w:szCs w:val="24"/>
          <w:lang w:val="hr-HR"/>
        </w:rPr>
        <w:t xml:space="preserve">  (pri čemu se 349.471,13 € odnosi na refundaciju troškova iz 2024. godine, a 216.588,86 na troškove iz 2025. godine)</w:t>
      </w:r>
    </w:p>
    <w:p w14:paraId="4A77C0A4" w14:textId="77777777" w:rsidR="00611066" w:rsidRPr="00836816" w:rsidRDefault="00611066" w:rsidP="00611066">
      <w:pPr>
        <w:jc w:val="both"/>
        <w:rPr>
          <w:sz w:val="24"/>
          <w:szCs w:val="24"/>
          <w:lang w:val="hr-HR"/>
        </w:rPr>
      </w:pPr>
      <w:r>
        <w:rPr>
          <w:sz w:val="24"/>
          <w:szCs w:val="24"/>
          <w:lang w:val="hr-HR"/>
        </w:rPr>
        <w:t xml:space="preserve">- 68.100,00 € od Fonda za zaštitu okoliša i energetsku učinkovitost s osnova sufinanciranja troškova nabave računalnog programa WEB GIS, nabave opreme za video nadzor u sklopu projekta Slunj Smart City, te s osnova </w:t>
      </w:r>
      <w:r w:rsidRPr="00836816">
        <w:rPr>
          <w:sz w:val="24"/>
          <w:szCs w:val="24"/>
          <w:lang w:val="hr-HR"/>
        </w:rPr>
        <w:t>nabav</w:t>
      </w:r>
      <w:r>
        <w:rPr>
          <w:sz w:val="24"/>
          <w:szCs w:val="24"/>
          <w:lang w:val="hr-HR"/>
        </w:rPr>
        <w:t>e</w:t>
      </w:r>
      <w:r w:rsidRPr="00836816">
        <w:rPr>
          <w:sz w:val="24"/>
          <w:szCs w:val="24"/>
          <w:lang w:val="hr-HR"/>
        </w:rPr>
        <w:t xml:space="preserve"> opreme za uspostavu mjera kibernetičke sigurnosti </w:t>
      </w:r>
    </w:p>
    <w:p w14:paraId="2F45E678" w14:textId="4B1F766D" w:rsidR="00611066" w:rsidRDefault="00611066" w:rsidP="00877256">
      <w:pPr>
        <w:jc w:val="both"/>
        <w:rPr>
          <w:sz w:val="24"/>
          <w:szCs w:val="24"/>
          <w:lang w:val="hr-HR"/>
        </w:rPr>
      </w:pPr>
      <w:r>
        <w:rPr>
          <w:sz w:val="24"/>
          <w:szCs w:val="24"/>
          <w:lang w:val="hr-HR"/>
        </w:rPr>
        <w:t xml:space="preserve">- 21.256,62 € od Fonda za zaštitu okoliša i energetsku učinkovitost s osnova sufinanciranja kapitalnih troškova projekta sanacije komunalnog odlagališta otpada Pavlovac </w:t>
      </w:r>
    </w:p>
    <w:p w14:paraId="2C14025D" w14:textId="205DB133" w:rsidR="006C1562" w:rsidRDefault="0088059E" w:rsidP="00877256">
      <w:pPr>
        <w:jc w:val="both"/>
        <w:rPr>
          <w:sz w:val="24"/>
          <w:szCs w:val="24"/>
          <w:lang w:val="hr-HR"/>
        </w:rPr>
      </w:pPr>
      <w:r w:rsidRPr="0088059E">
        <w:rPr>
          <w:b/>
          <w:bCs/>
          <w:i/>
          <w:iCs/>
          <w:sz w:val="24"/>
          <w:szCs w:val="24"/>
          <w:lang w:val="hr-HR"/>
        </w:rPr>
        <w:t>Pomoći fiskalnog izravnanja</w:t>
      </w:r>
      <w:r>
        <w:rPr>
          <w:sz w:val="24"/>
          <w:szCs w:val="24"/>
          <w:lang w:val="hr-HR"/>
        </w:rPr>
        <w:t xml:space="preserve"> ostvarene su u iznosu </w:t>
      </w:r>
      <w:r w:rsidR="00611066">
        <w:rPr>
          <w:sz w:val="24"/>
          <w:szCs w:val="24"/>
          <w:lang w:val="hr-HR"/>
        </w:rPr>
        <w:t>637.418,83</w:t>
      </w:r>
      <w:r>
        <w:rPr>
          <w:sz w:val="24"/>
          <w:szCs w:val="24"/>
          <w:lang w:val="hr-HR"/>
        </w:rPr>
        <w:t xml:space="preserve"> €. Prethodne godine pomoći fiskalnog izravnanja evidentirane su u okviru računa 6331.</w:t>
      </w:r>
    </w:p>
    <w:p w14:paraId="30FC0818" w14:textId="77777777" w:rsidR="00357057" w:rsidRDefault="00357057" w:rsidP="00877256">
      <w:pPr>
        <w:jc w:val="both"/>
        <w:rPr>
          <w:b/>
          <w:bCs/>
          <w:i/>
          <w:iCs/>
          <w:sz w:val="24"/>
          <w:szCs w:val="24"/>
          <w:lang w:val="hr-HR"/>
        </w:rPr>
      </w:pPr>
    </w:p>
    <w:p w14:paraId="61A0E84F" w14:textId="77777777" w:rsidR="00357057" w:rsidRDefault="00357057" w:rsidP="00877256">
      <w:pPr>
        <w:jc w:val="both"/>
        <w:rPr>
          <w:b/>
          <w:bCs/>
          <w:i/>
          <w:iCs/>
          <w:sz w:val="24"/>
          <w:szCs w:val="24"/>
          <w:lang w:val="hr-HR"/>
        </w:rPr>
      </w:pPr>
    </w:p>
    <w:p w14:paraId="5A73D549" w14:textId="77777777" w:rsidR="00D35FBD" w:rsidRDefault="00D35FBD" w:rsidP="00877256">
      <w:pPr>
        <w:jc w:val="both"/>
        <w:rPr>
          <w:b/>
          <w:bCs/>
          <w:i/>
          <w:iCs/>
          <w:sz w:val="24"/>
          <w:szCs w:val="24"/>
          <w:lang w:val="hr-HR"/>
        </w:rPr>
      </w:pPr>
    </w:p>
    <w:p w14:paraId="7104E209" w14:textId="77777777" w:rsidR="00D35FBD" w:rsidRDefault="00D35FBD" w:rsidP="00877256">
      <w:pPr>
        <w:jc w:val="both"/>
        <w:rPr>
          <w:b/>
          <w:bCs/>
          <w:i/>
          <w:iCs/>
          <w:sz w:val="24"/>
          <w:szCs w:val="24"/>
          <w:lang w:val="hr-HR"/>
        </w:rPr>
      </w:pPr>
    </w:p>
    <w:p w14:paraId="28410BF3" w14:textId="28CA394C" w:rsidR="00BE1536" w:rsidRPr="00931398" w:rsidRDefault="00E90300" w:rsidP="00877256">
      <w:pPr>
        <w:jc w:val="both"/>
        <w:rPr>
          <w:sz w:val="24"/>
          <w:szCs w:val="24"/>
          <w:lang w:val="hr-HR"/>
        </w:rPr>
      </w:pPr>
      <w:r w:rsidRPr="00931398">
        <w:rPr>
          <w:b/>
          <w:bCs/>
          <w:i/>
          <w:iCs/>
          <w:sz w:val="24"/>
          <w:szCs w:val="24"/>
          <w:lang w:val="hr-HR"/>
        </w:rPr>
        <w:t>Tekuće pomoći proračunskim korisni</w:t>
      </w:r>
      <w:r w:rsidR="00DC1162" w:rsidRPr="00931398">
        <w:rPr>
          <w:b/>
          <w:bCs/>
          <w:i/>
          <w:iCs/>
          <w:sz w:val="24"/>
          <w:szCs w:val="24"/>
          <w:lang w:val="hr-HR"/>
        </w:rPr>
        <w:t>cima iz proračuna koji im nije nadležan (konto 6361)</w:t>
      </w:r>
      <w:r w:rsidR="00DC1162" w:rsidRPr="00931398">
        <w:rPr>
          <w:sz w:val="24"/>
          <w:szCs w:val="24"/>
          <w:lang w:val="hr-HR"/>
        </w:rPr>
        <w:t xml:space="preserve"> evidentirali su Dječji vrtić Slunj </w:t>
      </w:r>
      <w:r w:rsidR="00771968" w:rsidRPr="00931398">
        <w:rPr>
          <w:sz w:val="24"/>
          <w:szCs w:val="24"/>
          <w:lang w:val="hr-HR"/>
        </w:rPr>
        <w:t>i Pučko otvoreno učilište Slunj</w:t>
      </w:r>
      <w:r w:rsidR="00DC1162" w:rsidRPr="00931398">
        <w:rPr>
          <w:sz w:val="24"/>
          <w:szCs w:val="24"/>
          <w:lang w:val="hr-HR"/>
        </w:rPr>
        <w:t xml:space="preserve">. </w:t>
      </w:r>
    </w:p>
    <w:p w14:paraId="43DC66CC" w14:textId="77777777" w:rsidR="00611066" w:rsidRPr="000F46A0" w:rsidRDefault="00611066" w:rsidP="00611066">
      <w:pPr>
        <w:jc w:val="both"/>
        <w:rPr>
          <w:sz w:val="24"/>
          <w:szCs w:val="24"/>
          <w:lang w:val="hr-HR"/>
        </w:rPr>
      </w:pPr>
      <w:r w:rsidRPr="000F46A0">
        <w:rPr>
          <w:sz w:val="24"/>
          <w:szCs w:val="24"/>
          <w:lang w:val="hr-HR"/>
        </w:rPr>
        <w:t xml:space="preserve">Dječji vrtić Slunj je ostvario </w:t>
      </w:r>
      <w:r>
        <w:rPr>
          <w:sz w:val="24"/>
          <w:szCs w:val="24"/>
          <w:lang w:val="hr-HR"/>
        </w:rPr>
        <w:t xml:space="preserve">211.343,43 </w:t>
      </w:r>
      <w:r>
        <w:rPr>
          <w:rFonts w:ascii="Calibri" w:hAnsi="Calibri" w:cs="Calibri"/>
          <w:sz w:val="24"/>
          <w:szCs w:val="24"/>
          <w:lang w:val="hr-HR"/>
        </w:rPr>
        <w:t>€</w:t>
      </w:r>
      <w:r w:rsidRPr="000F46A0">
        <w:rPr>
          <w:sz w:val="24"/>
          <w:szCs w:val="24"/>
          <w:lang w:val="hr-HR"/>
        </w:rPr>
        <w:t xml:space="preserve"> pomoći od Općine Rakovica na ime sufinanciranja troškova rada područnog odjeljenja Dječjeg vrtića Slunj u Rakovici, </w:t>
      </w:r>
      <w:r>
        <w:rPr>
          <w:sz w:val="24"/>
          <w:szCs w:val="24"/>
          <w:lang w:val="hr-HR"/>
        </w:rPr>
        <w:t xml:space="preserve">73.081,19 </w:t>
      </w:r>
      <w:r>
        <w:rPr>
          <w:rFonts w:ascii="Calibri" w:hAnsi="Calibri" w:cs="Calibri"/>
          <w:sz w:val="24"/>
          <w:szCs w:val="24"/>
          <w:lang w:val="hr-HR"/>
        </w:rPr>
        <w:t>€</w:t>
      </w:r>
      <w:r w:rsidRPr="000F46A0">
        <w:rPr>
          <w:sz w:val="24"/>
          <w:szCs w:val="24"/>
          <w:lang w:val="hr-HR"/>
        </w:rPr>
        <w:t xml:space="preserve"> od Općine Cetingrad s osnova sufinanciranja smještaja djece sa područja Općine Cetingrad u vrtić</w:t>
      </w:r>
      <w:r>
        <w:rPr>
          <w:sz w:val="24"/>
          <w:szCs w:val="24"/>
          <w:lang w:val="hr-HR"/>
        </w:rPr>
        <w:t xml:space="preserve">, te 2.482,70 € od Ministarstva znanosti, obrazovanja i mladih za program </w:t>
      </w:r>
      <w:proofErr w:type="spellStart"/>
      <w:r>
        <w:rPr>
          <w:sz w:val="24"/>
          <w:szCs w:val="24"/>
          <w:lang w:val="hr-HR"/>
        </w:rPr>
        <w:t>predškole</w:t>
      </w:r>
      <w:proofErr w:type="spellEnd"/>
      <w:r>
        <w:rPr>
          <w:sz w:val="24"/>
          <w:szCs w:val="24"/>
          <w:lang w:val="hr-HR"/>
        </w:rPr>
        <w:t xml:space="preserve"> i integraciju djece s teškoćama u razvoju. </w:t>
      </w:r>
    </w:p>
    <w:p w14:paraId="79606843" w14:textId="77777777" w:rsidR="00611066" w:rsidRDefault="00611066" w:rsidP="00611066">
      <w:pPr>
        <w:jc w:val="both"/>
        <w:rPr>
          <w:sz w:val="24"/>
          <w:szCs w:val="24"/>
          <w:lang w:val="hr-HR"/>
        </w:rPr>
      </w:pPr>
      <w:r>
        <w:rPr>
          <w:sz w:val="24"/>
          <w:szCs w:val="24"/>
          <w:lang w:val="hr-HR"/>
        </w:rPr>
        <w:t xml:space="preserve">Pučko otvoreno učilište Slunj je ostvarilo 5.000,00 </w:t>
      </w:r>
      <w:r>
        <w:rPr>
          <w:rFonts w:ascii="Calibri" w:hAnsi="Calibri" w:cs="Calibri"/>
          <w:sz w:val="24"/>
          <w:szCs w:val="24"/>
          <w:lang w:val="hr-HR"/>
        </w:rPr>
        <w:t>€</w:t>
      </w:r>
      <w:r>
        <w:rPr>
          <w:sz w:val="24"/>
          <w:szCs w:val="24"/>
          <w:lang w:val="hr-HR"/>
        </w:rPr>
        <w:t xml:space="preserve"> pomoći Ministarstva kulture i medija za folklorne susrete „Raduj nam se, </w:t>
      </w:r>
      <w:proofErr w:type="spellStart"/>
      <w:r>
        <w:rPr>
          <w:sz w:val="24"/>
          <w:szCs w:val="24"/>
          <w:lang w:val="hr-HR"/>
        </w:rPr>
        <w:t>Slovin</w:t>
      </w:r>
      <w:proofErr w:type="spellEnd"/>
      <w:r>
        <w:rPr>
          <w:sz w:val="24"/>
          <w:szCs w:val="24"/>
          <w:lang w:val="hr-HR"/>
        </w:rPr>
        <w:t xml:space="preserve"> Grade“ i za manifestaciju „Mostovi plešu“. </w:t>
      </w:r>
    </w:p>
    <w:p w14:paraId="028CCF79" w14:textId="77777777" w:rsidR="00611066" w:rsidRDefault="00611066" w:rsidP="00611066">
      <w:pPr>
        <w:jc w:val="both"/>
        <w:rPr>
          <w:sz w:val="24"/>
          <w:szCs w:val="24"/>
          <w:lang w:val="hr-HR"/>
        </w:rPr>
      </w:pPr>
      <w:r>
        <w:rPr>
          <w:sz w:val="24"/>
          <w:szCs w:val="24"/>
          <w:lang w:val="hr-HR"/>
        </w:rPr>
        <w:t>U odnosu na prethodnu godinu povećani su prihodi Dječjeg vrtića Slunj zbog porasta ekonomske cijene smještaja u vrtiću i povećane razlike koju financiraju Općine Rakovica i Cetingrad.</w:t>
      </w:r>
    </w:p>
    <w:p w14:paraId="0D1ABCB3" w14:textId="77777777" w:rsidR="00611066" w:rsidRDefault="00931398" w:rsidP="00611066">
      <w:pPr>
        <w:jc w:val="both"/>
        <w:rPr>
          <w:sz w:val="24"/>
          <w:szCs w:val="24"/>
          <w:lang w:val="hr-HR"/>
        </w:rPr>
      </w:pPr>
      <w:r w:rsidRPr="00931398">
        <w:rPr>
          <w:b/>
          <w:bCs/>
          <w:i/>
          <w:iCs/>
          <w:sz w:val="24"/>
          <w:szCs w:val="24"/>
          <w:lang w:val="hr-HR"/>
        </w:rPr>
        <w:t>Kapitalne pomoći proračunskim korisnicima iz proračuna koji im nije nadležan (konto 6362)</w:t>
      </w:r>
      <w:r>
        <w:rPr>
          <w:sz w:val="24"/>
          <w:szCs w:val="24"/>
          <w:lang w:val="hr-HR"/>
        </w:rPr>
        <w:t xml:space="preserve"> evidentiral</w:t>
      </w:r>
      <w:r w:rsidR="00611066">
        <w:rPr>
          <w:sz w:val="24"/>
          <w:szCs w:val="24"/>
          <w:lang w:val="hr-HR"/>
        </w:rPr>
        <w:t xml:space="preserve">i su Pučko otvoreno učilište Slunj i </w:t>
      </w:r>
      <w:r w:rsidR="00877256">
        <w:rPr>
          <w:sz w:val="24"/>
          <w:szCs w:val="24"/>
          <w:lang w:val="hr-HR"/>
        </w:rPr>
        <w:t>Knjižnica i čitaonica Slunj</w:t>
      </w:r>
      <w:r w:rsidR="0088059E">
        <w:rPr>
          <w:sz w:val="24"/>
          <w:szCs w:val="24"/>
          <w:lang w:val="hr-HR"/>
        </w:rPr>
        <w:t xml:space="preserve">. </w:t>
      </w:r>
      <w:r w:rsidR="0088059E" w:rsidRPr="000F46A0">
        <w:rPr>
          <w:sz w:val="24"/>
          <w:szCs w:val="24"/>
          <w:lang w:val="hr-HR"/>
        </w:rPr>
        <w:t xml:space="preserve"> </w:t>
      </w:r>
    </w:p>
    <w:p w14:paraId="4D6DE38A" w14:textId="3B678309" w:rsidR="00611066" w:rsidRDefault="00611066" w:rsidP="00611066">
      <w:pPr>
        <w:jc w:val="both"/>
        <w:rPr>
          <w:sz w:val="24"/>
          <w:szCs w:val="24"/>
          <w:lang w:val="hr-HR"/>
        </w:rPr>
      </w:pPr>
      <w:r>
        <w:rPr>
          <w:sz w:val="24"/>
          <w:szCs w:val="24"/>
          <w:lang w:val="hr-HR"/>
        </w:rPr>
        <w:t xml:space="preserve">Pučko otvoreno učilište Slunj ostvarilo je 40.000,00 € pomoći od Ministarstva kulture i medija za projekt zamjene krovišta na prednje dijelu zgrade Pučkog otvorenog učilišta. </w:t>
      </w:r>
      <w:r w:rsidRPr="000F46A0">
        <w:rPr>
          <w:sz w:val="24"/>
          <w:szCs w:val="24"/>
          <w:lang w:val="hr-HR"/>
        </w:rPr>
        <w:t xml:space="preserve">Knjižnica i čitaonica Slunj je ostvarila </w:t>
      </w:r>
      <w:r>
        <w:rPr>
          <w:sz w:val="24"/>
          <w:szCs w:val="24"/>
          <w:lang w:val="hr-HR"/>
        </w:rPr>
        <w:t xml:space="preserve">6.300,00 </w:t>
      </w:r>
      <w:r>
        <w:rPr>
          <w:rFonts w:ascii="Calibri" w:hAnsi="Calibri" w:cs="Calibri"/>
          <w:sz w:val="24"/>
          <w:szCs w:val="24"/>
          <w:lang w:val="hr-HR"/>
        </w:rPr>
        <w:t>€</w:t>
      </w:r>
      <w:r w:rsidRPr="000F46A0">
        <w:rPr>
          <w:sz w:val="24"/>
          <w:szCs w:val="24"/>
          <w:lang w:val="hr-HR"/>
        </w:rPr>
        <w:t xml:space="preserve"> pomoći Ministarstva kulture</w:t>
      </w:r>
      <w:r>
        <w:rPr>
          <w:sz w:val="24"/>
          <w:szCs w:val="24"/>
          <w:lang w:val="hr-HR"/>
        </w:rPr>
        <w:t xml:space="preserve"> i medija</w:t>
      </w:r>
      <w:r w:rsidRPr="000F46A0">
        <w:rPr>
          <w:sz w:val="24"/>
          <w:szCs w:val="24"/>
          <w:lang w:val="hr-HR"/>
        </w:rPr>
        <w:t xml:space="preserve"> za projekt opremanja Knjižnice novim knjigama i literaturom</w:t>
      </w:r>
      <w:r>
        <w:rPr>
          <w:sz w:val="24"/>
          <w:szCs w:val="24"/>
          <w:lang w:val="hr-HR"/>
        </w:rPr>
        <w:t>.</w:t>
      </w:r>
    </w:p>
    <w:p w14:paraId="42F8AAD9" w14:textId="1C6E8675" w:rsidR="00931398" w:rsidRPr="000F46A0" w:rsidRDefault="00AB2907" w:rsidP="00931398">
      <w:pPr>
        <w:jc w:val="both"/>
        <w:rPr>
          <w:sz w:val="24"/>
          <w:szCs w:val="24"/>
          <w:lang w:val="hr-HR"/>
        </w:rPr>
      </w:pPr>
      <w:r w:rsidRPr="00AB2907">
        <w:rPr>
          <w:b/>
          <w:bCs/>
          <w:i/>
          <w:iCs/>
          <w:sz w:val="24"/>
          <w:szCs w:val="24"/>
          <w:lang w:val="hr-HR"/>
        </w:rPr>
        <w:t>Tekuće pomoći temeljem prijenosa EU sredstava</w:t>
      </w:r>
      <w:r w:rsidRPr="007072FD">
        <w:rPr>
          <w:sz w:val="24"/>
          <w:szCs w:val="24"/>
          <w:lang w:val="hr-HR"/>
        </w:rPr>
        <w:t xml:space="preserve"> </w:t>
      </w:r>
      <w:r>
        <w:rPr>
          <w:sz w:val="24"/>
          <w:szCs w:val="24"/>
          <w:lang w:val="hr-HR"/>
        </w:rPr>
        <w:t>ostvario je Grad Slunj i to</w:t>
      </w:r>
      <w:r w:rsidRPr="007072FD">
        <w:rPr>
          <w:sz w:val="24"/>
          <w:szCs w:val="24"/>
          <w:lang w:val="hr-HR"/>
        </w:rPr>
        <w:t xml:space="preserve"> za tekuće troškove projekta sanacije komunalnog odlagališta otpada Pavlovac – 4.429,64 €. </w:t>
      </w:r>
    </w:p>
    <w:p w14:paraId="0A66D694" w14:textId="17DAF0F9" w:rsidR="0088059E" w:rsidRDefault="00053305" w:rsidP="00EA56E0">
      <w:pPr>
        <w:jc w:val="both"/>
        <w:rPr>
          <w:sz w:val="24"/>
          <w:szCs w:val="24"/>
          <w:lang w:val="hr-HR"/>
        </w:rPr>
      </w:pPr>
      <w:r w:rsidRPr="00E15F05">
        <w:rPr>
          <w:b/>
          <w:bCs/>
          <w:i/>
          <w:iCs/>
          <w:sz w:val="24"/>
          <w:szCs w:val="24"/>
          <w:lang w:val="hr-HR"/>
        </w:rPr>
        <w:t>Kapitalne pomoći iz državnog proračuna temeljem prijenosa EU sredstava</w:t>
      </w:r>
      <w:r>
        <w:rPr>
          <w:sz w:val="24"/>
          <w:szCs w:val="24"/>
          <w:lang w:val="hr-HR"/>
        </w:rPr>
        <w:t xml:space="preserve"> </w:t>
      </w:r>
      <w:r w:rsidR="0088059E">
        <w:rPr>
          <w:sz w:val="24"/>
          <w:szCs w:val="24"/>
          <w:lang w:val="hr-HR"/>
        </w:rPr>
        <w:t xml:space="preserve">ostvario je Grad Slunj i to s osnova refundacije troškova izmjena </w:t>
      </w:r>
      <w:r w:rsidR="00480271">
        <w:rPr>
          <w:sz w:val="24"/>
          <w:szCs w:val="24"/>
          <w:lang w:val="hr-HR"/>
        </w:rPr>
        <w:t>Urbanističkog</w:t>
      </w:r>
      <w:r w:rsidR="0088059E">
        <w:rPr>
          <w:sz w:val="24"/>
          <w:szCs w:val="24"/>
          <w:lang w:val="hr-HR"/>
        </w:rPr>
        <w:t xml:space="preserve"> plana uređenja grada Slunja</w:t>
      </w:r>
      <w:r w:rsidR="00480271">
        <w:rPr>
          <w:sz w:val="24"/>
          <w:szCs w:val="24"/>
          <w:lang w:val="hr-HR"/>
        </w:rPr>
        <w:t xml:space="preserve"> iz 2024. godine</w:t>
      </w:r>
      <w:r w:rsidR="0088059E">
        <w:rPr>
          <w:sz w:val="24"/>
          <w:szCs w:val="24"/>
          <w:lang w:val="hr-HR"/>
        </w:rPr>
        <w:t xml:space="preserve"> – 9.400,00 €</w:t>
      </w:r>
      <w:r w:rsidR="00AB2907">
        <w:rPr>
          <w:sz w:val="24"/>
          <w:szCs w:val="24"/>
          <w:lang w:val="hr-HR"/>
        </w:rPr>
        <w:t>,</w:t>
      </w:r>
      <w:r w:rsidR="0088059E">
        <w:rPr>
          <w:sz w:val="24"/>
          <w:szCs w:val="24"/>
          <w:lang w:val="hr-HR"/>
        </w:rPr>
        <w:t xml:space="preserve"> </w:t>
      </w:r>
      <w:r w:rsidR="00AB2907" w:rsidRPr="002B55D3">
        <w:rPr>
          <w:sz w:val="24"/>
          <w:szCs w:val="24"/>
          <w:lang w:val="hr-HR"/>
        </w:rPr>
        <w:t>te s osnova sufinanciranja kapitalnih troškova sanacije komunalnog odlagališta otpada Pavlovac – 180.681,38 €.</w:t>
      </w:r>
    </w:p>
    <w:p w14:paraId="0AE14D22" w14:textId="77777777" w:rsidR="00207B5F" w:rsidRDefault="00207B5F" w:rsidP="00EA56E0">
      <w:pPr>
        <w:jc w:val="both"/>
        <w:rPr>
          <w:sz w:val="24"/>
          <w:szCs w:val="24"/>
          <w:lang w:val="hr-HR"/>
        </w:rPr>
      </w:pPr>
    </w:p>
    <w:p w14:paraId="151B9E63" w14:textId="77777777" w:rsidR="00D35FBD" w:rsidRDefault="00D35FBD" w:rsidP="00EA56E0">
      <w:pPr>
        <w:jc w:val="both"/>
        <w:rPr>
          <w:sz w:val="24"/>
          <w:szCs w:val="24"/>
          <w:lang w:val="hr-HR"/>
        </w:rPr>
      </w:pPr>
    </w:p>
    <w:p w14:paraId="71B6E08E" w14:textId="74FD0247" w:rsidR="00EA56E0" w:rsidRDefault="00EA56E0" w:rsidP="00EA56E0">
      <w:pPr>
        <w:jc w:val="both"/>
        <w:rPr>
          <w:sz w:val="24"/>
          <w:szCs w:val="24"/>
          <w:lang w:val="hr-HR"/>
        </w:rPr>
      </w:pPr>
      <w:r>
        <w:rPr>
          <w:sz w:val="24"/>
          <w:szCs w:val="24"/>
          <w:lang w:val="hr-HR"/>
        </w:rPr>
        <w:t xml:space="preserve">- </w:t>
      </w:r>
      <w:r>
        <w:rPr>
          <w:b/>
          <w:sz w:val="24"/>
          <w:szCs w:val="24"/>
          <w:lang w:val="hr-HR"/>
        </w:rPr>
        <w:t>Skupina prihoda 64 Prihodi od imovine</w:t>
      </w:r>
      <w:r>
        <w:rPr>
          <w:sz w:val="24"/>
          <w:szCs w:val="24"/>
          <w:lang w:val="hr-HR"/>
        </w:rPr>
        <w:t xml:space="preserve"> realizirana je sa </w:t>
      </w:r>
      <w:r w:rsidR="005E6E85">
        <w:rPr>
          <w:sz w:val="24"/>
          <w:szCs w:val="24"/>
          <w:lang w:val="hr-HR"/>
        </w:rPr>
        <w:t>93,70</w:t>
      </w:r>
      <w:r>
        <w:rPr>
          <w:sz w:val="24"/>
          <w:szCs w:val="24"/>
          <w:lang w:val="hr-HR"/>
        </w:rPr>
        <w:t>% u odnosu na plan.</w:t>
      </w:r>
    </w:p>
    <w:p w14:paraId="0FD1A8C4" w14:textId="532D932E" w:rsidR="00EA56E0" w:rsidRDefault="00100E47" w:rsidP="00EA56E0">
      <w:pPr>
        <w:jc w:val="both"/>
        <w:rPr>
          <w:sz w:val="24"/>
          <w:szCs w:val="24"/>
          <w:lang w:val="hr-HR"/>
        </w:rPr>
      </w:pPr>
      <w:r>
        <w:rPr>
          <w:sz w:val="24"/>
          <w:szCs w:val="24"/>
          <w:lang w:val="hr-HR"/>
        </w:rPr>
        <w:t>Na</w:t>
      </w:r>
      <w:r w:rsidR="007E62F2">
        <w:rPr>
          <w:sz w:val="24"/>
          <w:szCs w:val="24"/>
          <w:lang w:val="hr-HR"/>
        </w:rPr>
        <w:t xml:space="preserve"> </w:t>
      </w:r>
      <w:r w:rsidR="00EA56E0">
        <w:rPr>
          <w:b/>
          <w:i/>
          <w:sz w:val="24"/>
          <w:szCs w:val="24"/>
          <w:lang w:val="hr-HR"/>
        </w:rPr>
        <w:t>podskupin</w:t>
      </w:r>
      <w:r w:rsidR="007E62F2">
        <w:rPr>
          <w:b/>
          <w:i/>
          <w:sz w:val="24"/>
          <w:szCs w:val="24"/>
          <w:lang w:val="hr-HR"/>
        </w:rPr>
        <w:t>i</w:t>
      </w:r>
      <w:r w:rsidR="00EA56E0">
        <w:rPr>
          <w:b/>
          <w:i/>
          <w:sz w:val="24"/>
          <w:szCs w:val="24"/>
          <w:lang w:val="hr-HR"/>
        </w:rPr>
        <w:t xml:space="preserve"> 641 Prihodi od financijske imovine</w:t>
      </w:r>
      <w:r w:rsidR="00EA56E0">
        <w:rPr>
          <w:sz w:val="24"/>
          <w:szCs w:val="24"/>
          <w:lang w:val="hr-HR"/>
        </w:rPr>
        <w:t xml:space="preserve"> </w:t>
      </w:r>
      <w:r w:rsidR="00151DE1">
        <w:rPr>
          <w:sz w:val="24"/>
          <w:szCs w:val="24"/>
          <w:lang w:val="hr-HR"/>
        </w:rPr>
        <w:t>Grad Slunj je evidentirao prihode od</w:t>
      </w:r>
      <w:r w:rsidR="007E62F2">
        <w:rPr>
          <w:sz w:val="24"/>
          <w:szCs w:val="24"/>
          <w:lang w:val="hr-HR"/>
        </w:rPr>
        <w:t xml:space="preserve"> kamata na depozite po viđenju</w:t>
      </w:r>
      <w:r w:rsidR="00923D9D">
        <w:rPr>
          <w:sz w:val="24"/>
          <w:szCs w:val="24"/>
          <w:lang w:val="hr-HR"/>
        </w:rPr>
        <w:t xml:space="preserve"> i</w:t>
      </w:r>
      <w:r w:rsidR="00EA56E0">
        <w:rPr>
          <w:sz w:val="24"/>
          <w:szCs w:val="24"/>
          <w:lang w:val="hr-HR"/>
        </w:rPr>
        <w:t xml:space="preserve"> zateznih kamata</w:t>
      </w:r>
      <w:r w:rsidR="00923D9D">
        <w:rPr>
          <w:sz w:val="24"/>
          <w:szCs w:val="24"/>
          <w:lang w:val="hr-HR"/>
        </w:rPr>
        <w:t>.</w:t>
      </w:r>
      <w:r w:rsidR="00151DE1">
        <w:rPr>
          <w:sz w:val="24"/>
          <w:szCs w:val="24"/>
          <w:lang w:val="hr-HR"/>
        </w:rPr>
        <w:t xml:space="preserve"> </w:t>
      </w:r>
    </w:p>
    <w:p w14:paraId="1E413A2D" w14:textId="5B2B51B2" w:rsidR="005E6E85" w:rsidRDefault="00100E47" w:rsidP="00EA56E0">
      <w:pPr>
        <w:jc w:val="both"/>
        <w:rPr>
          <w:sz w:val="24"/>
          <w:szCs w:val="24"/>
          <w:lang w:val="hr-HR"/>
        </w:rPr>
      </w:pPr>
      <w:r>
        <w:rPr>
          <w:sz w:val="24"/>
          <w:szCs w:val="24"/>
          <w:lang w:val="hr-HR"/>
        </w:rPr>
        <w:t>Na</w:t>
      </w:r>
      <w:r w:rsidR="00EA56E0">
        <w:rPr>
          <w:sz w:val="24"/>
          <w:szCs w:val="24"/>
          <w:lang w:val="hr-HR"/>
        </w:rPr>
        <w:t xml:space="preserve"> </w:t>
      </w:r>
      <w:r w:rsidR="00EA56E0">
        <w:rPr>
          <w:b/>
          <w:i/>
          <w:sz w:val="24"/>
          <w:szCs w:val="24"/>
          <w:lang w:val="hr-HR"/>
        </w:rPr>
        <w:t>podskupin</w:t>
      </w:r>
      <w:r>
        <w:rPr>
          <w:b/>
          <w:i/>
          <w:sz w:val="24"/>
          <w:szCs w:val="24"/>
          <w:lang w:val="hr-HR"/>
        </w:rPr>
        <w:t>i</w:t>
      </w:r>
      <w:r w:rsidR="00EA56E0">
        <w:rPr>
          <w:b/>
          <w:i/>
          <w:sz w:val="24"/>
          <w:szCs w:val="24"/>
          <w:lang w:val="hr-HR"/>
        </w:rPr>
        <w:t xml:space="preserve"> 642 Prihodi od nefinancijske imovine</w:t>
      </w:r>
      <w:r w:rsidR="00EA56E0">
        <w:rPr>
          <w:sz w:val="24"/>
          <w:szCs w:val="24"/>
          <w:lang w:val="hr-HR"/>
        </w:rPr>
        <w:t xml:space="preserve"> </w:t>
      </w:r>
      <w:r>
        <w:rPr>
          <w:sz w:val="24"/>
          <w:szCs w:val="24"/>
          <w:lang w:val="hr-HR"/>
        </w:rPr>
        <w:t xml:space="preserve">prihode je evidentirao samo Grad Slunj. </w:t>
      </w:r>
      <w:r w:rsidR="003D44CB">
        <w:rPr>
          <w:sz w:val="24"/>
          <w:szCs w:val="24"/>
          <w:lang w:val="hr-HR"/>
        </w:rPr>
        <w:t>Na</w:t>
      </w:r>
      <w:r w:rsidR="00EA56E0">
        <w:rPr>
          <w:sz w:val="24"/>
          <w:szCs w:val="24"/>
          <w:lang w:val="hr-HR"/>
        </w:rPr>
        <w:t xml:space="preserve"> osnovnom računu </w:t>
      </w:r>
      <w:r w:rsidR="00EA56E0" w:rsidRPr="00100E47">
        <w:rPr>
          <w:b/>
          <w:i/>
          <w:sz w:val="24"/>
          <w:szCs w:val="24"/>
          <w:lang w:val="hr-HR"/>
        </w:rPr>
        <w:t>6422</w:t>
      </w:r>
      <w:r w:rsidRPr="00100E47">
        <w:rPr>
          <w:b/>
          <w:i/>
          <w:sz w:val="24"/>
          <w:szCs w:val="24"/>
          <w:lang w:val="hr-HR"/>
        </w:rPr>
        <w:t xml:space="preserve"> Prihodi od zakupa i iznajmljivanje imovine</w:t>
      </w:r>
      <w:r w:rsidR="00EA56E0">
        <w:rPr>
          <w:sz w:val="24"/>
          <w:szCs w:val="24"/>
          <w:lang w:val="hr-HR"/>
        </w:rPr>
        <w:t xml:space="preserve"> </w:t>
      </w:r>
      <w:r w:rsidR="003D44CB">
        <w:rPr>
          <w:sz w:val="24"/>
          <w:szCs w:val="24"/>
          <w:lang w:val="hr-HR"/>
        </w:rPr>
        <w:t>ostvareni su prihodi od</w:t>
      </w:r>
      <w:r w:rsidR="00EA56E0">
        <w:rPr>
          <w:sz w:val="24"/>
          <w:szCs w:val="24"/>
          <w:lang w:val="hr-HR"/>
        </w:rPr>
        <w:t xml:space="preserve"> </w:t>
      </w:r>
      <w:r w:rsidR="00BF0898" w:rsidRPr="00D72555">
        <w:rPr>
          <w:sz w:val="24"/>
          <w:szCs w:val="24"/>
          <w:lang w:val="hr-HR"/>
        </w:rPr>
        <w:t xml:space="preserve">zakupa poslovnog prostora </w:t>
      </w:r>
      <w:r w:rsidR="00BF0898">
        <w:rPr>
          <w:sz w:val="24"/>
          <w:szCs w:val="24"/>
          <w:lang w:val="hr-HR"/>
        </w:rPr>
        <w:t xml:space="preserve">– </w:t>
      </w:r>
      <w:r w:rsidR="005E6E85">
        <w:rPr>
          <w:sz w:val="24"/>
          <w:szCs w:val="24"/>
          <w:lang w:val="hr-HR"/>
        </w:rPr>
        <w:t xml:space="preserve">27.521,83 </w:t>
      </w:r>
      <w:r w:rsidR="005E6E85">
        <w:rPr>
          <w:rFonts w:ascii="Calibri" w:hAnsi="Calibri" w:cs="Calibri"/>
          <w:sz w:val="24"/>
          <w:szCs w:val="24"/>
          <w:lang w:val="hr-HR"/>
        </w:rPr>
        <w:t>€</w:t>
      </w:r>
      <w:r w:rsidR="00BF0898" w:rsidRPr="00D72555">
        <w:rPr>
          <w:sz w:val="24"/>
          <w:szCs w:val="24"/>
          <w:lang w:val="hr-HR"/>
        </w:rPr>
        <w:t xml:space="preserve">, najma gradskih stanova </w:t>
      </w:r>
      <w:r w:rsidR="00275DAF">
        <w:rPr>
          <w:sz w:val="24"/>
          <w:szCs w:val="24"/>
          <w:lang w:val="hr-HR"/>
        </w:rPr>
        <w:t>–</w:t>
      </w:r>
      <w:r w:rsidR="00BF0898">
        <w:rPr>
          <w:sz w:val="24"/>
          <w:szCs w:val="24"/>
          <w:lang w:val="hr-HR"/>
        </w:rPr>
        <w:t xml:space="preserve"> </w:t>
      </w:r>
      <w:r w:rsidR="005E6E85">
        <w:rPr>
          <w:sz w:val="24"/>
          <w:szCs w:val="24"/>
          <w:lang w:val="hr-HR"/>
        </w:rPr>
        <w:t xml:space="preserve">15.396,52 </w:t>
      </w:r>
      <w:r w:rsidR="005E6E85">
        <w:rPr>
          <w:rFonts w:ascii="Calibri" w:hAnsi="Calibri" w:cs="Calibri"/>
          <w:sz w:val="24"/>
          <w:szCs w:val="24"/>
          <w:lang w:val="hr-HR"/>
        </w:rPr>
        <w:t>€</w:t>
      </w:r>
      <w:r w:rsidR="00BF0898" w:rsidRPr="00D72555">
        <w:rPr>
          <w:sz w:val="24"/>
          <w:szCs w:val="24"/>
          <w:lang w:val="hr-HR"/>
        </w:rPr>
        <w:t xml:space="preserve">, zakupa javnih površina – </w:t>
      </w:r>
      <w:r w:rsidR="005E6E85">
        <w:rPr>
          <w:sz w:val="24"/>
          <w:szCs w:val="24"/>
          <w:lang w:val="hr-HR"/>
        </w:rPr>
        <w:t>15.080,90 €</w:t>
      </w:r>
      <w:r w:rsidR="00BF0898">
        <w:rPr>
          <w:sz w:val="24"/>
          <w:szCs w:val="24"/>
          <w:lang w:val="hr-HR"/>
        </w:rPr>
        <w:t xml:space="preserve">, te zakupa državnog poljoprivrednog zemljišta – </w:t>
      </w:r>
      <w:r w:rsidR="005E6E85">
        <w:rPr>
          <w:sz w:val="24"/>
          <w:szCs w:val="24"/>
          <w:lang w:val="hr-HR"/>
        </w:rPr>
        <w:t xml:space="preserve">8.839,74 €. </w:t>
      </w:r>
    </w:p>
    <w:p w14:paraId="459ACD0E" w14:textId="69319149" w:rsidR="003B20F6" w:rsidRDefault="00100E47" w:rsidP="00923D9D">
      <w:pPr>
        <w:jc w:val="both"/>
        <w:rPr>
          <w:sz w:val="24"/>
          <w:szCs w:val="24"/>
          <w:lang w:val="hr-HR"/>
        </w:rPr>
      </w:pPr>
      <w:r w:rsidRPr="00100E47">
        <w:rPr>
          <w:b/>
          <w:i/>
          <w:sz w:val="24"/>
          <w:szCs w:val="24"/>
          <w:lang w:val="hr-HR"/>
        </w:rPr>
        <w:t>Naknada za korištenje nefinancijske imovine (konto 6423)</w:t>
      </w:r>
      <w:r w:rsidRPr="00D72555">
        <w:rPr>
          <w:sz w:val="24"/>
          <w:szCs w:val="24"/>
          <w:lang w:val="hr-HR"/>
        </w:rPr>
        <w:t xml:space="preserve"> ostvarena je temeljem prihoda od spomeničke rente </w:t>
      </w:r>
      <w:r w:rsidR="003D44CB">
        <w:rPr>
          <w:sz w:val="24"/>
          <w:szCs w:val="24"/>
          <w:lang w:val="hr-HR"/>
        </w:rPr>
        <w:t>–</w:t>
      </w:r>
      <w:r w:rsidR="00923D9D">
        <w:rPr>
          <w:sz w:val="24"/>
          <w:szCs w:val="24"/>
          <w:lang w:val="hr-HR"/>
        </w:rPr>
        <w:t xml:space="preserve"> </w:t>
      </w:r>
      <w:r w:rsidR="005E6E85">
        <w:rPr>
          <w:sz w:val="24"/>
          <w:szCs w:val="24"/>
          <w:lang w:val="hr-HR"/>
        </w:rPr>
        <w:t xml:space="preserve">9.910,30 </w:t>
      </w:r>
      <w:r w:rsidR="005E6E85">
        <w:rPr>
          <w:rFonts w:ascii="Calibri" w:hAnsi="Calibri" w:cs="Calibri"/>
          <w:sz w:val="24"/>
          <w:szCs w:val="24"/>
          <w:lang w:val="hr-HR"/>
        </w:rPr>
        <w:t>€</w:t>
      </w:r>
      <w:r w:rsidR="005E6E85">
        <w:rPr>
          <w:sz w:val="24"/>
          <w:szCs w:val="24"/>
          <w:lang w:val="hr-HR"/>
        </w:rPr>
        <w:t xml:space="preserve"> </w:t>
      </w:r>
      <w:r w:rsidR="003D44CB">
        <w:rPr>
          <w:sz w:val="24"/>
          <w:szCs w:val="24"/>
          <w:lang w:val="hr-HR"/>
        </w:rPr>
        <w:t xml:space="preserve">i naknade za eksploataciju mineralnih sirovina – </w:t>
      </w:r>
      <w:r w:rsidR="00275DAF">
        <w:rPr>
          <w:sz w:val="24"/>
          <w:szCs w:val="24"/>
          <w:lang w:val="hr-HR"/>
        </w:rPr>
        <w:t>2.812,79</w:t>
      </w:r>
      <w:r w:rsidR="00B10CD6">
        <w:rPr>
          <w:sz w:val="24"/>
          <w:szCs w:val="24"/>
          <w:lang w:val="hr-HR"/>
        </w:rPr>
        <w:t xml:space="preserve"> </w:t>
      </w:r>
      <w:r w:rsidR="00B10CD6">
        <w:rPr>
          <w:rFonts w:ascii="Calibri" w:hAnsi="Calibri" w:cs="Calibri"/>
          <w:sz w:val="24"/>
          <w:szCs w:val="24"/>
          <w:lang w:val="hr-HR"/>
        </w:rPr>
        <w:t>€</w:t>
      </w:r>
      <w:r w:rsidR="00923D9D">
        <w:rPr>
          <w:sz w:val="24"/>
          <w:szCs w:val="24"/>
          <w:lang w:val="hr-HR"/>
        </w:rPr>
        <w:t xml:space="preserve">. </w:t>
      </w:r>
    </w:p>
    <w:p w14:paraId="5EB96554" w14:textId="3BB49EF1" w:rsidR="00923D9D" w:rsidRPr="00A75858" w:rsidRDefault="00923D9D" w:rsidP="00923D9D">
      <w:pPr>
        <w:jc w:val="both"/>
        <w:rPr>
          <w:sz w:val="24"/>
          <w:szCs w:val="24"/>
          <w:lang w:val="hr-HR"/>
        </w:rPr>
      </w:pPr>
      <w:r w:rsidRPr="00923D9D">
        <w:rPr>
          <w:b/>
          <w:i/>
          <w:sz w:val="24"/>
          <w:szCs w:val="24"/>
          <w:lang w:val="hr-HR"/>
        </w:rPr>
        <w:t>Naknade za ceste (konto 6424)</w:t>
      </w:r>
      <w:r>
        <w:rPr>
          <w:sz w:val="24"/>
          <w:szCs w:val="24"/>
          <w:lang w:val="hr-HR"/>
        </w:rPr>
        <w:t xml:space="preserve"> naplaćuju se za prekomjerno korištenje nerazvrstanih cesta te je s tog osnova ostvareno </w:t>
      </w:r>
      <w:r w:rsidR="005E6E85">
        <w:rPr>
          <w:sz w:val="24"/>
          <w:szCs w:val="24"/>
          <w:lang w:val="hr-HR"/>
        </w:rPr>
        <w:t>3.111,39</w:t>
      </w:r>
      <w:r w:rsidR="00B10CD6">
        <w:rPr>
          <w:sz w:val="24"/>
          <w:szCs w:val="24"/>
          <w:lang w:val="hr-HR"/>
        </w:rPr>
        <w:t xml:space="preserve"> </w:t>
      </w:r>
      <w:r w:rsidR="00B10CD6">
        <w:rPr>
          <w:rFonts w:ascii="Calibri" w:hAnsi="Calibri" w:cs="Calibri"/>
          <w:sz w:val="24"/>
          <w:szCs w:val="24"/>
          <w:lang w:val="hr-HR"/>
        </w:rPr>
        <w:t>€</w:t>
      </w:r>
      <w:r>
        <w:rPr>
          <w:sz w:val="24"/>
          <w:szCs w:val="24"/>
          <w:lang w:val="hr-HR"/>
        </w:rPr>
        <w:t xml:space="preserve">. </w:t>
      </w:r>
    </w:p>
    <w:p w14:paraId="38676023" w14:textId="77777777" w:rsidR="005E6E85" w:rsidRDefault="00100E47" w:rsidP="00275DAF">
      <w:pPr>
        <w:jc w:val="both"/>
        <w:rPr>
          <w:sz w:val="24"/>
          <w:szCs w:val="24"/>
          <w:lang w:val="hr-HR"/>
        </w:rPr>
      </w:pPr>
      <w:r w:rsidRPr="00100E47">
        <w:rPr>
          <w:b/>
          <w:i/>
          <w:sz w:val="24"/>
          <w:szCs w:val="24"/>
          <w:lang w:val="hr-HR"/>
        </w:rPr>
        <w:t>Ostali prihodi od nefinancijske imovine (konto 6429)</w:t>
      </w:r>
      <w:r w:rsidRPr="00D72555">
        <w:rPr>
          <w:sz w:val="24"/>
          <w:szCs w:val="24"/>
          <w:lang w:val="hr-HR"/>
        </w:rPr>
        <w:t xml:space="preserve"> </w:t>
      </w:r>
      <w:r w:rsidR="00BF0898" w:rsidRPr="00D72555">
        <w:rPr>
          <w:sz w:val="24"/>
          <w:szCs w:val="24"/>
          <w:lang w:val="hr-HR"/>
        </w:rPr>
        <w:t xml:space="preserve">ostvareni su </w:t>
      </w:r>
      <w:r w:rsidR="005E6E85" w:rsidRPr="00D72555">
        <w:rPr>
          <w:sz w:val="24"/>
          <w:szCs w:val="24"/>
          <w:lang w:val="hr-HR"/>
        </w:rPr>
        <w:t xml:space="preserve">temeljem naplate naknade za zadržavanje nezakonito izgrađenih zgrada u prostoru </w:t>
      </w:r>
      <w:r w:rsidR="005E6E85">
        <w:rPr>
          <w:sz w:val="24"/>
          <w:szCs w:val="24"/>
          <w:lang w:val="hr-HR"/>
        </w:rPr>
        <w:t xml:space="preserve">– 740,71 </w:t>
      </w:r>
      <w:r w:rsidR="005E6E85">
        <w:rPr>
          <w:rFonts w:ascii="Calibri" w:hAnsi="Calibri" w:cs="Calibri"/>
          <w:sz w:val="24"/>
          <w:szCs w:val="24"/>
          <w:lang w:val="hr-HR"/>
        </w:rPr>
        <w:t>€</w:t>
      </w:r>
      <w:r w:rsidR="005E6E85">
        <w:rPr>
          <w:sz w:val="24"/>
          <w:szCs w:val="24"/>
          <w:lang w:val="hr-HR"/>
        </w:rPr>
        <w:t xml:space="preserve">, naknade HT-a za </w:t>
      </w:r>
      <w:r w:rsidR="005E6E85" w:rsidRPr="00D72555">
        <w:rPr>
          <w:sz w:val="24"/>
          <w:szCs w:val="24"/>
          <w:lang w:val="hr-HR"/>
        </w:rPr>
        <w:t>pravo služnosti odnosno pravo puta na javnim površinama grada</w:t>
      </w:r>
      <w:r w:rsidR="005E6E85">
        <w:rPr>
          <w:sz w:val="24"/>
          <w:szCs w:val="24"/>
          <w:lang w:val="hr-HR"/>
        </w:rPr>
        <w:t xml:space="preserve"> – 11.058,26 </w:t>
      </w:r>
      <w:r w:rsidR="005E6E85">
        <w:rPr>
          <w:rFonts w:ascii="Calibri" w:hAnsi="Calibri" w:cs="Calibri"/>
          <w:sz w:val="24"/>
          <w:szCs w:val="24"/>
          <w:lang w:val="hr-HR"/>
        </w:rPr>
        <w:t>€</w:t>
      </w:r>
      <w:r w:rsidR="005E6E85">
        <w:rPr>
          <w:sz w:val="24"/>
          <w:szCs w:val="24"/>
          <w:lang w:val="hr-HR"/>
        </w:rPr>
        <w:t>,</w:t>
      </w:r>
      <w:r w:rsidR="005E6E85" w:rsidRPr="00D72555">
        <w:rPr>
          <w:sz w:val="24"/>
          <w:szCs w:val="24"/>
          <w:lang w:val="hr-HR"/>
        </w:rPr>
        <w:t xml:space="preserve"> </w:t>
      </w:r>
      <w:r w:rsidR="005E6E85">
        <w:rPr>
          <w:sz w:val="24"/>
          <w:szCs w:val="24"/>
          <w:lang w:val="hr-HR"/>
        </w:rPr>
        <w:t xml:space="preserve">te naplate ulaza na javnu turističku infrastrukturu (novi most i šetnicu u Rastokama) – 147.127,00 </w:t>
      </w:r>
      <w:r w:rsidR="005E6E85" w:rsidRPr="00800919">
        <w:rPr>
          <w:sz w:val="24"/>
          <w:szCs w:val="24"/>
          <w:lang w:val="hr-HR"/>
        </w:rPr>
        <w:t>€</w:t>
      </w:r>
      <w:r w:rsidR="005E6E85">
        <w:rPr>
          <w:sz w:val="24"/>
          <w:szCs w:val="24"/>
          <w:lang w:val="hr-HR"/>
        </w:rPr>
        <w:t>.</w:t>
      </w:r>
      <w:r w:rsidR="005E6E85" w:rsidRPr="00D72555">
        <w:rPr>
          <w:sz w:val="24"/>
          <w:szCs w:val="24"/>
          <w:lang w:val="hr-HR"/>
        </w:rPr>
        <w:t xml:space="preserve"> </w:t>
      </w:r>
    </w:p>
    <w:p w14:paraId="5E4544DA" w14:textId="3E9D6CE5" w:rsidR="00275DAF" w:rsidRDefault="00275DAF" w:rsidP="00275DAF">
      <w:pPr>
        <w:jc w:val="both"/>
        <w:rPr>
          <w:sz w:val="24"/>
          <w:szCs w:val="24"/>
          <w:lang w:val="hr-HR"/>
        </w:rPr>
      </w:pPr>
      <w:r>
        <w:rPr>
          <w:sz w:val="24"/>
          <w:szCs w:val="24"/>
          <w:lang w:val="hr-HR"/>
        </w:rPr>
        <w:t xml:space="preserve">U odnosu na prethodnu godinu imamo povećanje prihoda kod naplate ulaza na javnu turističku infrastrukturu zbog većeg broja posjetitelja i porasta cijene ulaznice. </w:t>
      </w:r>
    </w:p>
    <w:p w14:paraId="58B6DC94" w14:textId="226F5609" w:rsidR="003B20F6" w:rsidRDefault="003B20F6" w:rsidP="00275DAF">
      <w:pPr>
        <w:jc w:val="both"/>
        <w:rPr>
          <w:sz w:val="24"/>
          <w:szCs w:val="24"/>
          <w:lang w:val="hr-HR"/>
        </w:rPr>
      </w:pPr>
    </w:p>
    <w:p w14:paraId="63EBE6A9" w14:textId="77777777" w:rsidR="00D35FBD" w:rsidRDefault="00D35FBD" w:rsidP="00275DAF">
      <w:pPr>
        <w:jc w:val="both"/>
        <w:rPr>
          <w:sz w:val="24"/>
          <w:szCs w:val="24"/>
          <w:lang w:val="hr-HR"/>
        </w:rPr>
      </w:pPr>
    </w:p>
    <w:p w14:paraId="06463A31" w14:textId="77777777" w:rsidR="00D35FBD" w:rsidRDefault="00D35FBD" w:rsidP="00275DAF">
      <w:pPr>
        <w:jc w:val="both"/>
        <w:rPr>
          <w:sz w:val="24"/>
          <w:szCs w:val="24"/>
          <w:lang w:val="hr-HR"/>
        </w:rPr>
      </w:pPr>
    </w:p>
    <w:p w14:paraId="18918D1E" w14:textId="77777777" w:rsidR="00D35FBD" w:rsidRDefault="00D35FBD" w:rsidP="008A3A87">
      <w:pPr>
        <w:jc w:val="both"/>
        <w:rPr>
          <w:sz w:val="24"/>
          <w:szCs w:val="24"/>
          <w:lang w:val="hr-HR"/>
        </w:rPr>
      </w:pPr>
    </w:p>
    <w:p w14:paraId="7A38ED62" w14:textId="7C4FB2F6" w:rsidR="00D51BEE" w:rsidRDefault="00EA56E0" w:rsidP="008A3A87">
      <w:pPr>
        <w:jc w:val="both"/>
        <w:rPr>
          <w:sz w:val="24"/>
          <w:szCs w:val="24"/>
          <w:lang w:val="hr-HR"/>
        </w:rPr>
      </w:pPr>
      <w:r>
        <w:rPr>
          <w:b/>
          <w:sz w:val="24"/>
          <w:szCs w:val="24"/>
          <w:lang w:val="hr-HR"/>
        </w:rPr>
        <w:lastRenderedPageBreak/>
        <w:t>- Skupina prihoda 65 Prihodi od administrativnih pristojbi i po posebnim propisima</w:t>
      </w:r>
      <w:r>
        <w:rPr>
          <w:sz w:val="24"/>
          <w:szCs w:val="24"/>
          <w:lang w:val="hr-HR"/>
        </w:rPr>
        <w:t xml:space="preserve"> realizirana je sa  </w:t>
      </w:r>
      <w:r w:rsidR="005E6E85">
        <w:rPr>
          <w:sz w:val="24"/>
          <w:szCs w:val="24"/>
          <w:lang w:val="hr-HR"/>
        </w:rPr>
        <w:t>96,86</w:t>
      </w:r>
      <w:r w:rsidR="00ED5F3A">
        <w:rPr>
          <w:sz w:val="24"/>
          <w:szCs w:val="24"/>
          <w:lang w:val="hr-HR"/>
        </w:rPr>
        <w:t>%</w:t>
      </w:r>
      <w:r>
        <w:rPr>
          <w:sz w:val="24"/>
          <w:szCs w:val="24"/>
          <w:lang w:val="hr-HR"/>
        </w:rPr>
        <w:t xml:space="preserve"> u odnosu na godišnji plan.</w:t>
      </w:r>
    </w:p>
    <w:p w14:paraId="4F95DA00" w14:textId="7420BBED" w:rsidR="00BF0898" w:rsidRDefault="00100E47" w:rsidP="00BF0898">
      <w:pPr>
        <w:tabs>
          <w:tab w:val="right" w:pos="8080"/>
        </w:tabs>
        <w:jc w:val="both"/>
        <w:rPr>
          <w:sz w:val="24"/>
          <w:szCs w:val="24"/>
          <w:lang w:val="hr-HR"/>
        </w:rPr>
      </w:pPr>
      <w:r>
        <w:rPr>
          <w:sz w:val="24"/>
          <w:szCs w:val="24"/>
          <w:lang w:val="hr-HR"/>
        </w:rPr>
        <w:t>Na</w:t>
      </w:r>
      <w:r w:rsidR="002E745E">
        <w:rPr>
          <w:sz w:val="24"/>
          <w:szCs w:val="24"/>
          <w:lang w:val="hr-HR"/>
        </w:rPr>
        <w:t xml:space="preserve"> </w:t>
      </w:r>
      <w:r w:rsidR="00EA56E0" w:rsidRPr="000B323F">
        <w:rPr>
          <w:b/>
          <w:i/>
          <w:sz w:val="24"/>
          <w:szCs w:val="24"/>
          <w:lang w:val="hr-HR"/>
        </w:rPr>
        <w:t>podskupin</w:t>
      </w:r>
      <w:r w:rsidR="002E745E">
        <w:rPr>
          <w:b/>
          <w:i/>
          <w:sz w:val="24"/>
          <w:szCs w:val="24"/>
          <w:lang w:val="hr-HR"/>
        </w:rPr>
        <w:t>i</w:t>
      </w:r>
      <w:r w:rsidR="00EA56E0" w:rsidRPr="000B323F">
        <w:rPr>
          <w:b/>
          <w:i/>
          <w:sz w:val="24"/>
          <w:szCs w:val="24"/>
          <w:lang w:val="hr-HR"/>
        </w:rPr>
        <w:t xml:space="preserve"> 651</w:t>
      </w:r>
      <w:r w:rsidR="00EA56E0">
        <w:rPr>
          <w:sz w:val="24"/>
          <w:szCs w:val="24"/>
          <w:lang w:val="hr-HR"/>
        </w:rPr>
        <w:t xml:space="preserve"> </w:t>
      </w:r>
      <w:r>
        <w:rPr>
          <w:sz w:val="24"/>
          <w:szCs w:val="24"/>
          <w:lang w:val="hr-HR"/>
        </w:rPr>
        <w:t>Upravne i administrat</w:t>
      </w:r>
      <w:r w:rsidR="00507942">
        <w:rPr>
          <w:sz w:val="24"/>
          <w:szCs w:val="24"/>
          <w:lang w:val="hr-HR"/>
        </w:rPr>
        <w:t>ivne pristojbe</w:t>
      </w:r>
      <w:r w:rsidR="00BF0898">
        <w:rPr>
          <w:sz w:val="24"/>
          <w:szCs w:val="24"/>
          <w:lang w:val="hr-HR"/>
        </w:rPr>
        <w:t xml:space="preserve">, prihode je evidentirao Grad Slunj. Najznačajnija sredstva ostvarena su temeljem naplate zaustavljanja i parkiranja turističkih autobusa u zoni posebnog prometnog režima u širem području naselja Rastoke – </w:t>
      </w:r>
      <w:r w:rsidR="005E6E85">
        <w:rPr>
          <w:sz w:val="24"/>
          <w:szCs w:val="24"/>
          <w:lang w:val="hr-HR"/>
        </w:rPr>
        <w:t>83.806</w:t>
      </w:r>
      <w:r w:rsidR="00BF0898">
        <w:rPr>
          <w:sz w:val="24"/>
          <w:szCs w:val="24"/>
          <w:lang w:val="hr-HR"/>
        </w:rPr>
        <w:t xml:space="preserve">,00 </w:t>
      </w:r>
      <w:r w:rsidR="00BF0898" w:rsidRPr="005768D0">
        <w:rPr>
          <w:sz w:val="24"/>
          <w:szCs w:val="24"/>
          <w:lang w:val="hr-HR"/>
        </w:rPr>
        <w:t>€</w:t>
      </w:r>
      <w:r w:rsidR="00275DAF" w:rsidRPr="005768D0">
        <w:rPr>
          <w:sz w:val="24"/>
          <w:szCs w:val="24"/>
          <w:lang w:val="hr-HR"/>
        </w:rPr>
        <w:t>,</w:t>
      </w:r>
      <w:r w:rsidR="00BF0898">
        <w:rPr>
          <w:sz w:val="24"/>
          <w:szCs w:val="24"/>
          <w:lang w:val="hr-HR"/>
        </w:rPr>
        <w:t xml:space="preserve"> </w:t>
      </w:r>
      <w:r w:rsidR="00275DAF">
        <w:rPr>
          <w:sz w:val="24"/>
          <w:szCs w:val="24"/>
          <w:lang w:val="hr-HR"/>
        </w:rPr>
        <w:t xml:space="preserve">te naplatom gradskih pristojbi – 6,64 € </w:t>
      </w:r>
      <w:r w:rsidR="00BF0898">
        <w:rPr>
          <w:sz w:val="24"/>
          <w:szCs w:val="24"/>
          <w:lang w:val="hr-HR"/>
        </w:rPr>
        <w:t xml:space="preserve">(račun 6512). </w:t>
      </w:r>
    </w:p>
    <w:p w14:paraId="42D91761" w14:textId="20F857DB" w:rsidR="00BF0898" w:rsidRDefault="00BF0898" w:rsidP="00BF0898">
      <w:pPr>
        <w:tabs>
          <w:tab w:val="right" w:pos="8080"/>
        </w:tabs>
        <w:jc w:val="both"/>
        <w:rPr>
          <w:sz w:val="24"/>
          <w:szCs w:val="24"/>
          <w:lang w:val="hr-HR"/>
        </w:rPr>
      </w:pPr>
      <w:r w:rsidRPr="00D72555">
        <w:rPr>
          <w:sz w:val="24"/>
          <w:szCs w:val="24"/>
          <w:lang w:val="hr-HR"/>
        </w:rPr>
        <w:t>Prihode smo ostvarili i s osnove prodaje državnih biljega -</w:t>
      </w:r>
      <w:r w:rsidR="005E6E85">
        <w:rPr>
          <w:sz w:val="24"/>
          <w:szCs w:val="24"/>
          <w:lang w:val="hr-HR"/>
        </w:rPr>
        <w:t>914,08</w:t>
      </w:r>
      <w:r>
        <w:rPr>
          <w:sz w:val="24"/>
          <w:szCs w:val="24"/>
          <w:lang w:val="hr-HR"/>
        </w:rPr>
        <w:t xml:space="preserve"> </w:t>
      </w:r>
      <w:r w:rsidRPr="005768D0">
        <w:rPr>
          <w:sz w:val="24"/>
          <w:szCs w:val="24"/>
          <w:lang w:val="hr-HR"/>
        </w:rPr>
        <w:t>€</w:t>
      </w:r>
      <w:r w:rsidRPr="00D72555">
        <w:rPr>
          <w:sz w:val="24"/>
          <w:szCs w:val="24"/>
          <w:lang w:val="hr-HR"/>
        </w:rPr>
        <w:t xml:space="preserve"> (</w:t>
      </w:r>
      <w:r>
        <w:rPr>
          <w:sz w:val="24"/>
          <w:szCs w:val="24"/>
          <w:lang w:val="hr-HR"/>
        </w:rPr>
        <w:t>račun 6513</w:t>
      </w:r>
      <w:r w:rsidRPr="00D72555">
        <w:rPr>
          <w:sz w:val="24"/>
          <w:szCs w:val="24"/>
          <w:lang w:val="hr-HR"/>
        </w:rPr>
        <w:t>),</w:t>
      </w:r>
      <w:r>
        <w:rPr>
          <w:sz w:val="24"/>
          <w:szCs w:val="24"/>
          <w:lang w:val="hr-HR"/>
        </w:rPr>
        <w:t xml:space="preserve"> te naplatom turističke pristojbe – </w:t>
      </w:r>
      <w:r w:rsidR="005E6E85">
        <w:rPr>
          <w:sz w:val="24"/>
          <w:szCs w:val="24"/>
          <w:lang w:val="hr-HR"/>
        </w:rPr>
        <w:t>17.984,53</w:t>
      </w:r>
      <w:r>
        <w:rPr>
          <w:sz w:val="24"/>
          <w:szCs w:val="24"/>
          <w:lang w:val="hr-HR"/>
        </w:rPr>
        <w:t xml:space="preserve"> </w:t>
      </w:r>
      <w:r w:rsidRPr="005768D0">
        <w:rPr>
          <w:sz w:val="24"/>
          <w:szCs w:val="24"/>
          <w:lang w:val="hr-HR"/>
        </w:rPr>
        <w:t>€</w:t>
      </w:r>
      <w:r>
        <w:rPr>
          <w:sz w:val="24"/>
          <w:szCs w:val="24"/>
          <w:lang w:val="hr-HR"/>
        </w:rPr>
        <w:t xml:space="preserve"> (račun 6514).</w:t>
      </w:r>
    </w:p>
    <w:p w14:paraId="32A0F4BF" w14:textId="05D4F610" w:rsidR="00D26F63" w:rsidRDefault="0035604F" w:rsidP="00B10CD6">
      <w:pPr>
        <w:jc w:val="both"/>
        <w:rPr>
          <w:sz w:val="24"/>
          <w:szCs w:val="24"/>
          <w:lang w:val="hr-HR"/>
        </w:rPr>
      </w:pPr>
      <w:r>
        <w:rPr>
          <w:sz w:val="24"/>
          <w:szCs w:val="24"/>
          <w:lang w:val="hr-HR"/>
        </w:rPr>
        <w:t xml:space="preserve">U </w:t>
      </w:r>
      <w:r w:rsidRPr="00BB6EC8">
        <w:rPr>
          <w:b/>
          <w:i/>
          <w:sz w:val="24"/>
          <w:szCs w:val="24"/>
          <w:lang w:val="hr-HR"/>
        </w:rPr>
        <w:t>okviru podskupine 652 Prihodi po posebnim propisima</w:t>
      </w:r>
      <w:r>
        <w:rPr>
          <w:sz w:val="24"/>
          <w:szCs w:val="24"/>
          <w:lang w:val="hr-HR"/>
        </w:rPr>
        <w:t>, Grad Slunj je evidentirao prihode</w:t>
      </w:r>
      <w:r w:rsidR="00B10CD6">
        <w:rPr>
          <w:sz w:val="24"/>
          <w:szCs w:val="24"/>
          <w:lang w:val="hr-HR"/>
        </w:rPr>
        <w:t xml:space="preserve"> </w:t>
      </w:r>
      <w:r>
        <w:rPr>
          <w:sz w:val="24"/>
          <w:szCs w:val="24"/>
          <w:lang w:val="hr-HR"/>
        </w:rPr>
        <w:t xml:space="preserve">od vodnog doprinosa – </w:t>
      </w:r>
      <w:r w:rsidR="005E6E85">
        <w:rPr>
          <w:sz w:val="24"/>
          <w:szCs w:val="24"/>
          <w:lang w:val="hr-HR"/>
        </w:rPr>
        <w:t>176,75</w:t>
      </w:r>
      <w:r w:rsidR="00B10CD6">
        <w:rPr>
          <w:sz w:val="24"/>
          <w:szCs w:val="24"/>
          <w:lang w:val="hr-HR"/>
        </w:rPr>
        <w:t xml:space="preserve"> </w:t>
      </w:r>
      <w:r w:rsidR="00B10CD6">
        <w:rPr>
          <w:rFonts w:ascii="Calibri" w:hAnsi="Calibri" w:cs="Calibri"/>
          <w:sz w:val="24"/>
          <w:szCs w:val="24"/>
          <w:lang w:val="hr-HR"/>
        </w:rPr>
        <w:t>€</w:t>
      </w:r>
      <w:r>
        <w:rPr>
          <w:sz w:val="24"/>
          <w:szCs w:val="24"/>
          <w:lang w:val="hr-HR"/>
        </w:rPr>
        <w:t xml:space="preserve"> (konto 6522), šumskog doprinosa</w:t>
      </w:r>
      <w:r w:rsidR="001E5776">
        <w:rPr>
          <w:sz w:val="24"/>
          <w:szCs w:val="24"/>
          <w:lang w:val="hr-HR"/>
        </w:rPr>
        <w:t xml:space="preserve"> – </w:t>
      </w:r>
      <w:r w:rsidR="005E6E85">
        <w:rPr>
          <w:sz w:val="24"/>
          <w:szCs w:val="24"/>
          <w:lang w:val="hr-HR"/>
        </w:rPr>
        <w:t>18.675,11</w:t>
      </w:r>
      <w:r w:rsidR="00B10CD6">
        <w:rPr>
          <w:sz w:val="24"/>
          <w:szCs w:val="24"/>
          <w:lang w:val="hr-HR"/>
        </w:rPr>
        <w:t xml:space="preserve"> </w:t>
      </w:r>
      <w:r w:rsidR="00B10CD6">
        <w:rPr>
          <w:rFonts w:ascii="Calibri" w:hAnsi="Calibri" w:cs="Calibri"/>
          <w:sz w:val="24"/>
          <w:szCs w:val="24"/>
          <w:lang w:val="hr-HR"/>
        </w:rPr>
        <w:t>€</w:t>
      </w:r>
      <w:r>
        <w:rPr>
          <w:sz w:val="24"/>
          <w:szCs w:val="24"/>
          <w:lang w:val="hr-HR"/>
        </w:rPr>
        <w:t xml:space="preserve"> (konto 6524), te ostale nespomenute prihode</w:t>
      </w:r>
      <w:r w:rsidR="000F321C" w:rsidRPr="000F321C">
        <w:rPr>
          <w:sz w:val="24"/>
          <w:szCs w:val="24"/>
          <w:lang w:val="hr-HR"/>
        </w:rPr>
        <w:t xml:space="preserve"> </w:t>
      </w:r>
      <w:r w:rsidR="000F321C">
        <w:rPr>
          <w:sz w:val="24"/>
          <w:szCs w:val="24"/>
          <w:lang w:val="hr-HR"/>
        </w:rPr>
        <w:t>s osnova refundacija šteta od osiguravajućih kuća i uplate pristojbi za izdavanje taxi dozvola</w:t>
      </w:r>
      <w:r w:rsidR="00D26F63">
        <w:rPr>
          <w:sz w:val="24"/>
          <w:szCs w:val="24"/>
          <w:lang w:val="hr-HR"/>
        </w:rPr>
        <w:t xml:space="preserve"> </w:t>
      </w:r>
      <w:r>
        <w:rPr>
          <w:sz w:val="24"/>
          <w:szCs w:val="24"/>
          <w:lang w:val="hr-HR"/>
        </w:rPr>
        <w:t>u iznosu</w:t>
      </w:r>
      <w:r w:rsidR="000F321C">
        <w:rPr>
          <w:sz w:val="24"/>
          <w:szCs w:val="24"/>
          <w:lang w:val="hr-HR"/>
        </w:rPr>
        <w:t xml:space="preserve"> –</w:t>
      </w:r>
      <w:r>
        <w:rPr>
          <w:sz w:val="24"/>
          <w:szCs w:val="24"/>
          <w:lang w:val="hr-HR"/>
        </w:rPr>
        <w:t xml:space="preserve"> </w:t>
      </w:r>
      <w:r w:rsidR="005E6E85">
        <w:rPr>
          <w:sz w:val="24"/>
          <w:szCs w:val="24"/>
          <w:lang w:val="hr-HR"/>
        </w:rPr>
        <w:t>7.678,64</w:t>
      </w:r>
      <w:r w:rsidR="004040B1">
        <w:rPr>
          <w:sz w:val="24"/>
          <w:szCs w:val="24"/>
          <w:lang w:val="hr-HR"/>
        </w:rPr>
        <w:t xml:space="preserve"> </w:t>
      </w:r>
      <w:r w:rsidR="00B10CD6">
        <w:rPr>
          <w:rFonts w:ascii="Calibri" w:hAnsi="Calibri" w:cs="Calibri"/>
          <w:sz w:val="24"/>
          <w:szCs w:val="24"/>
          <w:lang w:val="hr-HR"/>
        </w:rPr>
        <w:t>€</w:t>
      </w:r>
      <w:r>
        <w:rPr>
          <w:sz w:val="24"/>
          <w:szCs w:val="24"/>
          <w:lang w:val="hr-HR"/>
        </w:rPr>
        <w:t xml:space="preserve"> (konto 6526). </w:t>
      </w:r>
    </w:p>
    <w:p w14:paraId="63DA0360" w14:textId="0B75BC00" w:rsidR="00BB6EC8" w:rsidRDefault="00BB6EC8" w:rsidP="008A3A87">
      <w:pPr>
        <w:jc w:val="both"/>
        <w:rPr>
          <w:sz w:val="24"/>
          <w:lang w:val="hr-HR"/>
        </w:rPr>
      </w:pPr>
      <w:r>
        <w:rPr>
          <w:sz w:val="24"/>
          <w:szCs w:val="24"/>
          <w:lang w:val="hr-HR"/>
        </w:rPr>
        <w:t xml:space="preserve">Na </w:t>
      </w:r>
      <w:r w:rsidRPr="00BB6EC8">
        <w:rPr>
          <w:b/>
          <w:i/>
          <w:sz w:val="24"/>
          <w:szCs w:val="24"/>
          <w:lang w:val="hr-HR"/>
        </w:rPr>
        <w:t>kontu 6526 Ostali nespomenuti prihodi</w:t>
      </w:r>
      <w:r>
        <w:rPr>
          <w:sz w:val="24"/>
          <w:szCs w:val="24"/>
          <w:lang w:val="hr-HR"/>
        </w:rPr>
        <w:t xml:space="preserve"> evidentirani su i prihodi proračunskih korisnika. </w:t>
      </w:r>
      <w:r>
        <w:rPr>
          <w:sz w:val="24"/>
          <w:lang w:val="hr-HR"/>
        </w:rPr>
        <w:t xml:space="preserve">Knjižnica i čitaonica Slunj ostvarila je  </w:t>
      </w:r>
      <w:r w:rsidR="005E6E85">
        <w:rPr>
          <w:sz w:val="24"/>
          <w:lang w:val="hr-HR"/>
        </w:rPr>
        <w:t xml:space="preserve">1.022,00 </w:t>
      </w:r>
      <w:r w:rsidR="00CD6414">
        <w:rPr>
          <w:rFonts w:ascii="Calibri" w:hAnsi="Calibri" w:cs="Calibri"/>
          <w:sz w:val="24"/>
          <w:lang w:val="hr-HR"/>
        </w:rPr>
        <w:t>€</w:t>
      </w:r>
      <w:r>
        <w:rPr>
          <w:sz w:val="24"/>
          <w:lang w:val="hr-HR"/>
        </w:rPr>
        <w:t xml:space="preserve"> </w:t>
      </w:r>
      <w:r w:rsidR="00F55E3D">
        <w:rPr>
          <w:sz w:val="24"/>
          <w:lang w:val="hr-HR"/>
        </w:rPr>
        <w:t xml:space="preserve"> </w:t>
      </w:r>
      <w:r>
        <w:rPr>
          <w:sz w:val="24"/>
          <w:lang w:val="hr-HR"/>
        </w:rPr>
        <w:t xml:space="preserve">temeljem naplata članarine za Knjižnicu, dok je  Dječji vrtić Slunj ostvario </w:t>
      </w:r>
      <w:r w:rsidR="005E6E85">
        <w:rPr>
          <w:sz w:val="24"/>
          <w:lang w:val="hr-HR"/>
        </w:rPr>
        <w:t xml:space="preserve">205.705,15 </w:t>
      </w:r>
      <w:r w:rsidR="00CD6414">
        <w:rPr>
          <w:rFonts w:ascii="Calibri" w:hAnsi="Calibri" w:cs="Calibri"/>
          <w:sz w:val="24"/>
          <w:lang w:val="hr-HR"/>
        </w:rPr>
        <w:t>€</w:t>
      </w:r>
      <w:r>
        <w:rPr>
          <w:sz w:val="24"/>
          <w:lang w:val="hr-HR"/>
        </w:rPr>
        <w:t xml:space="preserve"> s osnova učešća roditelja u cijeni smještaja djece u vrtić.</w:t>
      </w:r>
      <w:r w:rsidR="006F08F3">
        <w:rPr>
          <w:sz w:val="24"/>
          <w:lang w:val="hr-HR"/>
        </w:rPr>
        <w:t xml:space="preserve"> </w:t>
      </w:r>
    </w:p>
    <w:p w14:paraId="3DC0585C" w14:textId="710228B0" w:rsidR="00BB6EC8" w:rsidRDefault="00BB6EC8" w:rsidP="00BB6EC8">
      <w:pPr>
        <w:jc w:val="both"/>
        <w:rPr>
          <w:sz w:val="24"/>
          <w:szCs w:val="24"/>
          <w:lang w:val="hr-HR"/>
        </w:rPr>
      </w:pPr>
      <w:r>
        <w:rPr>
          <w:sz w:val="24"/>
          <w:szCs w:val="24"/>
          <w:lang w:val="hr-HR"/>
        </w:rPr>
        <w:t xml:space="preserve">U okviru </w:t>
      </w:r>
      <w:r w:rsidRPr="001E5776">
        <w:rPr>
          <w:b/>
          <w:i/>
          <w:sz w:val="24"/>
          <w:szCs w:val="24"/>
          <w:lang w:val="hr-HR"/>
        </w:rPr>
        <w:t>podskupine 653 Komunalni doprinosi i naknade</w:t>
      </w:r>
      <w:r>
        <w:rPr>
          <w:sz w:val="24"/>
          <w:szCs w:val="24"/>
          <w:lang w:val="hr-HR"/>
        </w:rPr>
        <w:t xml:space="preserve"> evidentirani su prihodi koje je Grad Slunj ostvario naplatom komunalnog doprinosa – </w:t>
      </w:r>
      <w:r w:rsidR="005E6E85">
        <w:rPr>
          <w:sz w:val="24"/>
          <w:szCs w:val="24"/>
          <w:lang w:val="hr-HR"/>
        </w:rPr>
        <w:t>23.427,14</w:t>
      </w:r>
      <w:r w:rsidR="00CD6414">
        <w:rPr>
          <w:sz w:val="24"/>
          <w:szCs w:val="24"/>
          <w:lang w:val="hr-HR"/>
        </w:rPr>
        <w:t xml:space="preserve"> </w:t>
      </w:r>
      <w:r w:rsidR="00CD6414">
        <w:rPr>
          <w:rFonts w:ascii="Calibri" w:hAnsi="Calibri" w:cs="Calibri"/>
          <w:sz w:val="24"/>
          <w:szCs w:val="24"/>
          <w:lang w:val="hr-HR"/>
        </w:rPr>
        <w:t>€</w:t>
      </w:r>
      <w:r>
        <w:rPr>
          <w:sz w:val="24"/>
          <w:szCs w:val="24"/>
          <w:lang w:val="hr-HR"/>
        </w:rPr>
        <w:t xml:space="preserve"> (konto 6531) i komunalne naknade – </w:t>
      </w:r>
      <w:r w:rsidR="005E6E85">
        <w:rPr>
          <w:sz w:val="24"/>
          <w:szCs w:val="24"/>
          <w:lang w:val="hr-HR"/>
        </w:rPr>
        <w:t>1.342.310,31</w:t>
      </w:r>
      <w:r w:rsidR="00CD6414">
        <w:rPr>
          <w:sz w:val="24"/>
          <w:szCs w:val="24"/>
          <w:lang w:val="hr-HR"/>
        </w:rPr>
        <w:t xml:space="preserve"> </w:t>
      </w:r>
      <w:r w:rsidR="00CD6414">
        <w:rPr>
          <w:rFonts w:ascii="Calibri" w:hAnsi="Calibri" w:cs="Calibri"/>
          <w:sz w:val="24"/>
          <w:szCs w:val="24"/>
          <w:lang w:val="hr-HR"/>
        </w:rPr>
        <w:t>€</w:t>
      </w:r>
      <w:r>
        <w:rPr>
          <w:sz w:val="24"/>
          <w:szCs w:val="24"/>
          <w:lang w:val="hr-HR"/>
        </w:rPr>
        <w:t xml:space="preserve"> (konto 6532). </w:t>
      </w:r>
    </w:p>
    <w:p w14:paraId="0FEB9B06" w14:textId="77777777" w:rsidR="00D35FBD" w:rsidRDefault="00D35FBD" w:rsidP="00EA56E0">
      <w:pPr>
        <w:jc w:val="both"/>
        <w:rPr>
          <w:sz w:val="24"/>
          <w:szCs w:val="24"/>
          <w:lang w:val="hr-HR"/>
        </w:rPr>
      </w:pPr>
    </w:p>
    <w:p w14:paraId="717A4449" w14:textId="77777777" w:rsidR="00D35FBD" w:rsidRDefault="00D35FBD" w:rsidP="00EA56E0">
      <w:pPr>
        <w:jc w:val="both"/>
        <w:rPr>
          <w:sz w:val="24"/>
          <w:szCs w:val="24"/>
          <w:lang w:val="hr-HR"/>
        </w:rPr>
      </w:pPr>
    </w:p>
    <w:p w14:paraId="0D3B07C8" w14:textId="442659C0" w:rsidR="00E51C77" w:rsidRDefault="00EA56E0" w:rsidP="00EA56E0">
      <w:pPr>
        <w:jc w:val="both"/>
        <w:rPr>
          <w:sz w:val="24"/>
          <w:szCs w:val="24"/>
          <w:lang w:val="hr-HR"/>
        </w:rPr>
      </w:pPr>
      <w:r>
        <w:rPr>
          <w:sz w:val="24"/>
          <w:szCs w:val="24"/>
          <w:lang w:val="hr-HR"/>
        </w:rPr>
        <w:t xml:space="preserve">- </w:t>
      </w:r>
      <w:r w:rsidR="003077AB">
        <w:rPr>
          <w:sz w:val="24"/>
          <w:szCs w:val="24"/>
          <w:lang w:val="hr-HR"/>
        </w:rPr>
        <w:t>S</w:t>
      </w:r>
      <w:r>
        <w:rPr>
          <w:b/>
          <w:sz w:val="24"/>
          <w:szCs w:val="24"/>
          <w:lang w:val="hr-HR"/>
        </w:rPr>
        <w:t>kupin</w:t>
      </w:r>
      <w:r w:rsidR="008E1857">
        <w:rPr>
          <w:b/>
          <w:sz w:val="24"/>
          <w:szCs w:val="24"/>
          <w:lang w:val="hr-HR"/>
        </w:rPr>
        <w:t>a</w:t>
      </w:r>
      <w:r w:rsidR="003077AB">
        <w:rPr>
          <w:b/>
          <w:sz w:val="24"/>
          <w:szCs w:val="24"/>
          <w:lang w:val="hr-HR"/>
        </w:rPr>
        <w:t xml:space="preserve"> prihoda</w:t>
      </w:r>
      <w:r>
        <w:rPr>
          <w:b/>
          <w:sz w:val="24"/>
          <w:szCs w:val="24"/>
          <w:lang w:val="hr-HR"/>
        </w:rPr>
        <w:t xml:space="preserve"> 66</w:t>
      </w:r>
      <w:r w:rsidR="003077AB">
        <w:rPr>
          <w:b/>
          <w:sz w:val="24"/>
          <w:szCs w:val="24"/>
          <w:lang w:val="hr-HR"/>
        </w:rPr>
        <w:t xml:space="preserve"> Prihodi od prodaje proizvoda i roba te pruženih usluga i prihodi od donacija </w:t>
      </w:r>
      <w:r w:rsidR="008E1857">
        <w:rPr>
          <w:sz w:val="24"/>
          <w:szCs w:val="24"/>
          <w:lang w:val="hr-HR"/>
        </w:rPr>
        <w:t xml:space="preserve">ostvarena je sa </w:t>
      </w:r>
      <w:r w:rsidR="005E6E85">
        <w:rPr>
          <w:sz w:val="24"/>
          <w:szCs w:val="24"/>
          <w:lang w:val="hr-HR"/>
        </w:rPr>
        <w:t>92,78</w:t>
      </w:r>
      <w:r w:rsidR="00CD6414">
        <w:rPr>
          <w:sz w:val="24"/>
          <w:szCs w:val="24"/>
          <w:lang w:val="hr-HR"/>
        </w:rPr>
        <w:t>%</w:t>
      </w:r>
      <w:r w:rsidR="008E1857">
        <w:rPr>
          <w:sz w:val="24"/>
          <w:szCs w:val="24"/>
          <w:lang w:val="hr-HR"/>
        </w:rPr>
        <w:t xml:space="preserve"> u odnosu na godišnji plan.</w:t>
      </w:r>
    </w:p>
    <w:p w14:paraId="14ADFF5C" w14:textId="59053B94" w:rsidR="000F321C" w:rsidRDefault="000F321C" w:rsidP="000F321C">
      <w:pPr>
        <w:tabs>
          <w:tab w:val="right" w:pos="8080"/>
        </w:tabs>
        <w:jc w:val="both"/>
        <w:rPr>
          <w:sz w:val="24"/>
          <w:szCs w:val="24"/>
          <w:lang w:val="hr-HR"/>
        </w:rPr>
      </w:pPr>
      <w:r w:rsidRPr="000F321C">
        <w:rPr>
          <w:b/>
          <w:bCs/>
          <w:i/>
          <w:iCs/>
          <w:sz w:val="24"/>
          <w:szCs w:val="24"/>
          <w:lang w:val="hr-HR"/>
        </w:rPr>
        <w:t>Prihode od prodaje proizvoda i robe</w:t>
      </w:r>
      <w:r>
        <w:rPr>
          <w:sz w:val="24"/>
          <w:szCs w:val="24"/>
          <w:lang w:val="hr-HR"/>
        </w:rPr>
        <w:t xml:space="preserve"> </w:t>
      </w:r>
      <w:r w:rsidRPr="000F321C">
        <w:rPr>
          <w:b/>
          <w:bCs/>
          <w:i/>
          <w:iCs/>
          <w:sz w:val="24"/>
          <w:szCs w:val="24"/>
          <w:lang w:val="hr-HR"/>
        </w:rPr>
        <w:t>(konto 6614)</w:t>
      </w:r>
      <w:r>
        <w:rPr>
          <w:sz w:val="24"/>
          <w:szCs w:val="24"/>
          <w:lang w:val="hr-HR"/>
        </w:rPr>
        <w:t xml:space="preserve"> ostvario je Dječji vrtić Slunj – 286,23 €. Sredstva su ostvarena temeljem prodaje viška proizvedene električne energije kroz sunčanu elektranu vrtića.</w:t>
      </w:r>
    </w:p>
    <w:p w14:paraId="2CA642BF" w14:textId="71B3A85C" w:rsidR="008E1857" w:rsidRDefault="008B506B" w:rsidP="00EA56E0">
      <w:pPr>
        <w:jc w:val="both"/>
        <w:rPr>
          <w:sz w:val="24"/>
          <w:szCs w:val="24"/>
          <w:lang w:val="hr-HR"/>
        </w:rPr>
      </w:pPr>
      <w:r w:rsidRPr="008B506B">
        <w:rPr>
          <w:b/>
          <w:i/>
          <w:sz w:val="24"/>
          <w:szCs w:val="24"/>
          <w:lang w:val="hr-HR"/>
        </w:rPr>
        <w:t xml:space="preserve">Prihode od pruženih usluga </w:t>
      </w:r>
      <w:r w:rsidR="000F321C">
        <w:rPr>
          <w:b/>
          <w:i/>
          <w:sz w:val="24"/>
          <w:szCs w:val="24"/>
          <w:lang w:val="hr-HR"/>
        </w:rPr>
        <w:t>(</w:t>
      </w:r>
      <w:r w:rsidRPr="008B506B">
        <w:rPr>
          <w:b/>
          <w:i/>
          <w:sz w:val="24"/>
          <w:szCs w:val="24"/>
          <w:lang w:val="hr-HR"/>
        </w:rPr>
        <w:t>kont</w:t>
      </w:r>
      <w:r w:rsidR="000F321C">
        <w:rPr>
          <w:b/>
          <w:i/>
          <w:sz w:val="24"/>
          <w:szCs w:val="24"/>
          <w:lang w:val="hr-HR"/>
        </w:rPr>
        <w:t>o</w:t>
      </w:r>
      <w:r w:rsidRPr="008B506B">
        <w:rPr>
          <w:b/>
          <w:i/>
          <w:sz w:val="24"/>
          <w:szCs w:val="24"/>
          <w:lang w:val="hr-HR"/>
        </w:rPr>
        <w:t xml:space="preserve"> 6615</w:t>
      </w:r>
      <w:r w:rsidR="000F321C">
        <w:rPr>
          <w:b/>
          <w:i/>
          <w:sz w:val="24"/>
          <w:szCs w:val="24"/>
          <w:lang w:val="hr-HR"/>
        </w:rPr>
        <w:t>)</w:t>
      </w:r>
      <w:r>
        <w:rPr>
          <w:sz w:val="24"/>
          <w:szCs w:val="24"/>
          <w:lang w:val="hr-HR"/>
        </w:rPr>
        <w:t xml:space="preserve"> evidentiral</w:t>
      </w:r>
      <w:r w:rsidR="003D403D">
        <w:rPr>
          <w:sz w:val="24"/>
          <w:szCs w:val="24"/>
          <w:lang w:val="hr-HR"/>
        </w:rPr>
        <w:t>o</w:t>
      </w:r>
      <w:r>
        <w:rPr>
          <w:sz w:val="24"/>
          <w:szCs w:val="24"/>
          <w:lang w:val="hr-HR"/>
        </w:rPr>
        <w:t xml:space="preserve"> </w:t>
      </w:r>
      <w:r w:rsidR="003D403D">
        <w:rPr>
          <w:sz w:val="24"/>
          <w:szCs w:val="24"/>
          <w:lang w:val="hr-HR"/>
        </w:rPr>
        <w:t>je</w:t>
      </w:r>
      <w:r>
        <w:rPr>
          <w:sz w:val="24"/>
          <w:szCs w:val="24"/>
          <w:lang w:val="hr-HR"/>
        </w:rPr>
        <w:t xml:space="preserve"> Pučko otvoreno učilište Slunj</w:t>
      </w:r>
      <w:r w:rsidR="003D403D">
        <w:rPr>
          <w:sz w:val="24"/>
          <w:szCs w:val="24"/>
          <w:lang w:val="hr-HR"/>
        </w:rPr>
        <w:t xml:space="preserve"> – </w:t>
      </w:r>
      <w:r w:rsidR="005E6E85">
        <w:rPr>
          <w:sz w:val="24"/>
          <w:szCs w:val="24"/>
          <w:lang w:val="hr-HR"/>
        </w:rPr>
        <w:t>10.838,97</w:t>
      </w:r>
      <w:r w:rsidR="00CD6414">
        <w:rPr>
          <w:sz w:val="24"/>
          <w:szCs w:val="24"/>
          <w:lang w:val="hr-HR"/>
        </w:rPr>
        <w:t xml:space="preserve"> </w:t>
      </w:r>
      <w:r w:rsidR="00CD6414" w:rsidRPr="004040B1">
        <w:rPr>
          <w:sz w:val="24"/>
          <w:szCs w:val="24"/>
          <w:lang w:val="hr-HR"/>
        </w:rPr>
        <w:t>€</w:t>
      </w:r>
      <w:r w:rsidR="004040B1" w:rsidRPr="004040B1">
        <w:rPr>
          <w:sz w:val="24"/>
          <w:szCs w:val="24"/>
          <w:lang w:val="hr-HR"/>
        </w:rPr>
        <w:t xml:space="preserve">, te Grad Slunj – </w:t>
      </w:r>
      <w:r w:rsidR="005E6E85">
        <w:rPr>
          <w:sz w:val="24"/>
          <w:szCs w:val="24"/>
          <w:lang w:val="hr-HR"/>
        </w:rPr>
        <w:t>24.491,70</w:t>
      </w:r>
      <w:r w:rsidR="004040B1" w:rsidRPr="004040B1">
        <w:rPr>
          <w:sz w:val="24"/>
          <w:szCs w:val="24"/>
          <w:lang w:val="hr-HR"/>
        </w:rPr>
        <w:t xml:space="preserve"> €</w:t>
      </w:r>
      <w:r w:rsidR="003D403D">
        <w:rPr>
          <w:sz w:val="24"/>
          <w:szCs w:val="24"/>
          <w:lang w:val="hr-HR"/>
        </w:rPr>
        <w:t xml:space="preserve">.  </w:t>
      </w:r>
      <w:r w:rsidR="004040B1">
        <w:rPr>
          <w:sz w:val="24"/>
          <w:szCs w:val="24"/>
          <w:lang w:val="hr-HR"/>
        </w:rPr>
        <w:t>Pučko otvoreno učilište ostvarilo je prihode</w:t>
      </w:r>
      <w:r w:rsidR="003D403D">
        <w:rPr>
          <w:sz w:val="24"/>
          <w:szCs w:val="24"/>
          <w:lang w:val="hr-HR"/>
        </w:rPr>
        <w:t xml:space="preserve"> temeljem najma ureda, učionice i kinodvorane, najma kino-opreme, te od naplate ulaznica za kazališne predstave.</w:t>
      </w:r>
      <w:r w:rsidR="004040B1">
        <w:rPr>
          <w:sz w:val="24"/>
          <w:szCs w:val="24"/>
          <w:lang w:val="hr-HR"/>
        </w:rPr>
        <w:t xml:space="preserve"> Grad Slunj je prihode ostvario s osnova obavljanja usluge naplate naknade za uređenja voda u ime i za račun Hrvatskih voda.</w:t>
      </w:r>
    </w:p>
    <w:p w14:paraId="12DF37D0" w14:textId="360CC603" w:rsidR="00357057" w:rsidRPr="00733F0D" w:rsidRDefault="008B506B" w:rsidP="00357057">
      <w:pPr>
        <w:tabs>
          <w:tab w:val="right" w:pos="8080"/>
        </w:tabs>
        <w:jc w:val="both"/>
        <w:rPr>
          <w:sz w:val="24"/>
          <w:szCs w:val="24"/>
          <w:lang w:val="hr-HR"/>
        </w:rPr>
      </w:pPr>
      <w:r w:rsidRPr="0048621E">
        <w:rPr>
          <w:b/>
          <w:i/>
          <w:sz w:val="24"/>
          <w:szCs w:val="24"/>
          <w:lang w:val="hr-HR"/>
        </w:rPr>
        <w:t>Tekuće donacije na kontu 6631</w:t>
      </w:r>
      <w:r>
        <w:rPr>
          <w:sz w:val="24"/>
          <w:szCs w:val="24"/>
          <w:lang w:val="hr-HR"/>
        </w:rPr>
        <w:t xml:space="preserve"> evidentiral</w:t>
      </w:r>
      <w:r w:rsidR="008C78B6">
        <w:rPr>
          <w:sz w:val="24"/>
          <w:szCs w:val="24"/>
          <w:lang w:val="hr-HR"/>
        </w:rPr>
        <w:t>i su</w:t>
      </w:r>
      <w:r>
        <w:rPr>
          <w:sz w:val="24"/>
          <w:szCs w:val="24"/>
          <w:lang w:val="hr-HR"/>
        </w:rPr>
        <w:t xml:space="preserve"> </w:t>
      </w:r>
      <w:r w:rsidR="00357057">
        <w:rPr>
          <w:sz w:val="24"/>
          <w:szCs w:val="24"/>
          <w:lang w:val="hr-HR"/>
        </w:rPr>
        <w:t xml:space="preserve">Grad Slunj, Vijeće srpske nacionalne manjine i Pučko otvoreno učilište Slunj. </w:t>
      </w:r>
      <w:r w:rsidR="00357057" w:rsidRPr="00733F0D">
        <w:rPr>
          <w:sz w:val="24"/>
          <w:szCs w:val="24"/>
          <w:lang w:val="hr-HR"/>
        </w:rPr>
        <w:t>Grad Slunj je ostvario tekuću novčanu donaciju od Nacionalne zaklade za razvoj civilnog društva za tekuće troškove projekta Potencijali zajednice – 17.159,33 €, donaciju u naravi od komunalnog društva Lipa d.o.o., u vidu izvedenih radova na uređenju pristupne staze na gradskom kupalištu, vrijednosti 2.000,00 €, te novčane donacije pravnih osoba za otvaranje klizališta – 1.000,00 €.</w:t>
      </w:r>
    </w:p>
    <w:p w14:paraId="186CEBCD" w14:textId="77777777" w:rsidR="00357057" w:rsidRPr="00733F0D" w:rsidRDefault="00357057" w:rsidP="00357057">
      <w:pPr>
        <w:tabs>
          <w:tab w:val="right" w:pos="8080"/>
        </w:tabs>
        <w:jc w:val="both"/>
        <w:rPr>
          <w:sz w:val="24"/>
          <w:szCs w:val="24"/>
          <w:lang w:val="hr-HR"/>
        </w:rPr>
      </w:pPr>
      <w:r w:rsidRPr="00733F0D">
        <w:rPr>
          <w:sz w:val="24"/>
          <w:szCs w:val="24"/>
          <w:lang w:val="hr-HR"/>
        </w:rPr>
        <w:t>Vijeće srpske nacionalne manjine ostvarilo je donaciju Srpskog narodnog vijeća u iznosu 1.000,00 €.</w:t>
      </w:r>
    </w:p>
    <w:p w14:paraId="259EC4A8" w14:textId="77777777" w:rsidR="00357057" w:rsidRDefault="00357057" w:rsidP="00357057">
      <w:pPr>
        <w:tabs>
          <w:tab w:val="right" w:pos="8080"/>
        </w:tabs>
        <w:jc w:val="both"/>
        <w:rPr>
          <w:sz w:val="24"/>
          <w:lang w:val="hr-HR"/>
        </w:rPr>
      </w:pPr>
      <w:r>
        <w:rPr>
          <w:sz w:val="24"/>
          <w:lang w:val="hr-HR"/>
        </w:rPr>
        <w:t xml:space="preserve">Pučko otvoreno učilište Slunj ostvarilo je donacije od  Zajednice športskih udruga grada Slunja za sufinanciranje plaća administrativnog referenta i režijskih troškova – 16.254,54 </w:t>
      </w:r>
      <w:r w:rsidRPr="009803B9">
        <w:rPr>
          <w:sz w:val="24"/>
          <w:lang w:val="hr-HR"/>
        </w:rPr>
        <w:t>€</w:t>
      </w:r>
      <w:r>
        <w:rPr>
          <w:rFonts w:ascii="Calibri" w:hAnsi="Calibri" w:cs="Calibri"/>
          <w:sz w:val="24"/>
          <w:lang w:val="hr-HR"/>
        </w:rPr>
        <w:t xml:space="preserve">, </w:t>
      </w:r>
      <w:r w:rsidRPr="009803B9">
        <w:rPr>
          <w:sz w:val="24"/>
          <w:lang w:val="hr-HR"/>
        </w:rPr>
        <w:t>te donaciju tvrtke Frak d.o.o. u iznosu 1.629,90 €.</w:t>
      </w:r>
    </w:p>
    <w:p w14:paraId="0109A80F" w14:textId="20E44D61" w:rsidR="00357057" w:rsidRPr="009803B9" w:rsidRDefault="00357057" w:rsidP="00357057">
      <w:pPr>
        <w:tabs>
          <w:tab w:val="right" w:pos="8080"/>
        </w:tabs>
        <w:jc w:val="both"/>
        <w:rPr>
          <w:sz w:val="24"/>
          <w:szCs w:val="24"/>
          <w:lang w:val="hr-HR"/>
        </w:rPr>
      </w:pPr>
      <w:r w:rsidRPr="00357057">
        <w:rPr>
          <w:b/>
          <w:bCs/>
          <w:i/>
          <w:iCs/>
          <w:sz w:val="24"/>
          <w:szCs w:val="24"/>
          <w:lang w:val="hr-HR"/>
        </w:rPr>
        <w:t>Kapitalne donacije (račun 6632)</w:t>
      </w:r>
      <w:r>
        <w:rPr>
          <w:sz w:val="24"/>
          <w:szCs w:val="24"/>
          <w:lang w:val="hr-HR"/>
        </w:rPr>
        <w:t xml:space="preserve"> evidentirao je Grad Slunj. Ostvarena je </w:t>
      </w:r>
      <w:r w:rsidRPr="009803B9">
        <w:rPr>
          <w:sz w:val="24"/>
          <w:szCs w:val="24"/>
          <w:lang w:val="hr-HR"/>
        </w:rPr>
        <w:t>donacij</w:t>
      </w:r>
      <w:r>
        <w:rPr>
          <w:sz w:val="24"/>
          <w:szCs w:val="24"/>
          <w:lang w:val="hr-HR"/>
        </w:rPr>
        <w:t>a</w:t>
      </w:r>
      <w:r w:rsidRPr="009803B9">
        <w:rPr>
          <w:sz w:val="24"/>
          <w:szCs w:val="24"/>
          <w:lang w:val="hr-HR"/>
        </w:rPr>
        <w:t xml:space="preserve"> Nacionalne zaklade za razvoj civilnog društva za kapitalne troškove projekta Potencijali zajednice, odnosno projekta uređenja učionice na otvorenom – 7.840,67 €, donacija u naravi od komunalnog društva Lipa d.o.o. u vidu izvedenih radova uređenja i postavljanja opreme za učionicu na otvorenom, vrijednosti 2.000,00 €, te novčan</w:t>
      </w:r>
      <w:r>
        <w:rPr>
          <w:sz w:val="24"/>
          <w:szCs w:val="24"/>
          <w:lang w:val="hr-HR"/>
        </w:rPr>
        <w:t>a</w:t>
      </w:r>
      <w:r w:rsidRPr="009803B9">
        <w:rPr>
          <w:sz w:val="24"/>
          <w:szCs w:val="24"/>
          <w:lang w:val="hr-HR"/>
        </w:rPr>
        <w:t xml:space="preserve"> donacij</w:t>
      </w:r>
      <w:r>
        <w:rPr>
          <w:sz w:val="24"/>
          <w:szCs w:val="24"/>
          <w:lang w:val="hr-HR"/>
        </w:rPr>
        <w:t>a</w:t>
      </w:r>
      <w:r w:rsidRPr="009803B9">
        <w:rPr>
          <w:sz w:val="24"/>
          <w:szCs w:val="24"/>
          <w:lang w:val="hr-HR"/>
        </w:rPr>
        <w:t xml:space="preserve"> jedne firme za sufinanciranje troškova postavljanja spomenika biskupa Mile Bogovića – 700,00 €.</w:t>
      </w:r>
    </w:p>
    <w:p w14:paraId="094F712F" w14:textId="77777777" w:rsidR="00D35FBD" w:rsidRDefault="00D35FBD" w:rsidP="004040B1">
      <w:pPr>
        <w:jc w:val="both"/>
        <w:rPr>
          <w:sz w:val="24"/>
          <w:szCs w:val="24"/>
          <w:lang w:val="hr-HR"/>
        </w:rPr>
      </w:pPr>
    </w:p>
    <w:p w14:paraId="15BA4C7B" w14:textId="77777777" w:rsidR="00D35FBD" w:rsidRDefault="00D35FBD" w:rsidP="004040B1">
      <w:pPr>
        <w:jc w:val="both"/>
        <w:rPr>
          <w:sz w:val="24"/>
          <w:szCs w:val="24"/>
          <w:lang w:val="hr-HR"/>
        </w:rPr>
      </w:pPr>
    </w:p>
    <w:p w14:paraId="18B96EB2" w14:textId="48F2040B" w:rsidR="008C78B6" w:rsidRDefault="008E3C0C" w:rsidP="00620C00">
      <w:pPr>
        <w:jc w:val="both"/>
        <w:rPr>
          <w:sz w:val="24"/>
          <w:szCs w:val="24"/>
          <w:lang w:val="hr-HR"/>
        </w:rPr>
      </w:pPr>
      <w:r>
        <w:rPr>
          <w:sz w:val="24"/>
          <w:szCs w:val="24"/>
          <w:lang w:val="hr-HR"/>
        </w:rPr>
        <w:lastRenderedPageBreak/>
        <w:t xml:space="preserve">- </w:t>
      </w:r>
      <w:r w:rsidR="008C78B6">
        <w:rPr>
          <w:sz w:val="24"/>
          <w:szCs w:val="24"/>
          <w:lang w:val="hr-HR"/>
        </w:rPr>
        <w:t>Skupina</w:t>
      </w:r>
      <w:r w:rsidRPr="008E3C0C">
        <w:rPr>
          <w:b/>
          <w:sz w:val="24"/>
          <w:szCs w:val="24"/>
          <w:lang w:val="hr-HR"/>
        </w:rPr>
        <w:t xml:space="preserve"> 68 Kazne, upravne mjere i ostali prihodi</w:t>
      </w:r>
      <w:r>
        <w:rPr>
          <w:sz w:val="24"/>
          <w:szCs w:val="24"/>
          <w:lang w:val="hr-HR"/>
        </w:rPr>
        <w:t xml:space="preserve"> </w:t>
      </w:r>
      <w:r w:rsidR="008C78B6">
        <w:rPr>
          <w:sz w:val="24"/>
          <w:szCs w:val="24"/>
          <w:lang w:val="hr-HR"/>
        </w:rPr>
        <w:t xml:space="preserve">realizirana je sa </w:t>
      </w:r>
      <w:r w:rsidR="00357057">
        <w:rPr>
          <w:sz w:val="24"/>
          <w:szCs w:val="24"/>
          <w:lang w:val="hr-HR"/>
        </w:rPr>
        <w:t>99,26</w:t>
      </w:r>
      <w:r w:rsidR="008C78B6">
        <w:rPr>
          <w:sz w:val="24"/>
          <w:szCs w:val="24"/>
          <w:lang w:val="hr-HR"/>
        </w:rPr>
        <w:t>% planiranog.</w:t>
      </w:r>
    </w:p>
    <w:p w14:paraId="7A4C6854" w14:textId="77EDF77F" w:rsidR="0043570E" w:rsidRDefault="0043570E" w:rsidP="00620C00">
      <w:pPr>
        <w:jc w:val="both"/>
        <w:rPr>
          <w:sz w:val="24"/>
          <w:szCs w:val="24"/>
          <w:lang w:val="hr-HR"/>
        </w:rPr>
      </w:pPr>
      <w:r>
        <w:rPr>
          <w:sz w:val="24"/>
          <w:szCs w:val="24"/>
          <w:lang w:val="hr-HR"/>
        </w:rPr>
        <w:t xml:space="preserve">Na </w:t>
      </w:r>
      <w:r w:rsidRPr="0043570E">
        <w:rPr>
          <w:b/>
          <w:bCs/>
          <w:i/>
          <w:iCs/>
          <w:sz w:val="24"/>
          <w:szCs w:val="24"/>
          <w:lang w:val="hr-HR"/>
        </w:rPr>
        <w:t>podskupini 681 Kazne i upravne mjere</w:t>
      </w:r>
      <w:r>
        <w:rPr>
          <w:sz w:val="24"/>
          <w:szCs w:val="24"/>
          <w:lang w:val="hr-HR"/>
        </w:rPr>
        <w:t>, Grad Slunj je ostvario prihod od naplate kazni za neplaćanje parkiranja i prometne prekršaje</w:t>
      </w:r>
      <w:r w:rsidR="00CE66FB">
        <w:rPr>
          <w:sz w:val="24"/>
          <w:szCs w:val="24"/>
          <w:lang w:val="hr-HR"/>
        </w:rPr>
        <w:t>, te komunalnih kazni</w:t>
      </w:r>
      <w:r>
        <w:rPr>
          <w:sz w:val="24"/>
          <w:szCs w:val="24"/>
          <w:lang w:val="hr-HR"/>
        </w:rPr>
        <w:t xml:space="preserve"> </w:t>
      </w:r>
      <w:r w:rsidR="00FD0AD2">
        <w:rPr>
          <w:sz w:val="24"/>
          <w:szCs w:val="24"/>
          <w:lang w:val="hr-HR"/>
        </w:rPr>
        <w:t>–</w:t>
      </w:r>
      <w:r>
        <w:rPr>
          <w:sz w:val="24"/>
          <w:szCs w:val="24"/>
          <w:lang w:val="hr-HR"/>
        </w:rPr>
        <w:t xml:space="preserve"> </w:t>
      </w:r>
      <w:r w:rsidR="00357057">
        <w:rPr>
          <w:sz w:val="24"/>
          <w:szCs w:val="24"/>
          <w:lang w:val="hr-HR"/>
        </w:rPr>
        <w:t>18.859,50</w:t>
      </w:r>
      <w:r>
        <w:rPr>
          <w:sz w:val="24"/>
          <w:szCs w:val="24"/>
          <w:lang w:val="hr-HR"/>
        </w:rPr>
        <w:t xml:space="preserve"> </w:t>
      </w:r>
      <w:r>
        <w:rPr>
          <w:rFonts w:ascii="Calibri" w:hAnsi="Calibri" w:cs="Calibri"/>
          <w:sz w:val="24"/>
          <w:szCs w:val="24"/>
          <w:lang w:val="hr-HR"/>
        </w:rPr>
        <w:t>€.</w:t>
      </w:r>
    </w:p>
    <w:p w14:paraId="0904454F" w14:textId="77777777" w:rsidR="0043570E" w:rsidRDefault="0043570E" w:rsidP="00620C00">
      <w:pPr>
        <w:jc w:val="both"/>
        <w:rPr>
          <w:sz w:val="24"/>
          <w:szCs w:val="24"/>
          <w:lang w:val="hr-HR"/>
        </w:rPr>
      </w:pPr>
    </w:p>
    <w:p w14:paraId="0E3CC2B7" w14:textId="77777777" w:rsidR="00357057" w:rsidRDefault="004E345C" w:rsidP="00FD0AD2">
      <w:pPr>
        <w:pStyle w:val="Tijeloteksta"/>
        <w:tabs>
          <w:tab w:val="right" w:pos="284"/>
          <w:tab w:val="right" w:pos="851"/>
          <w:tab w:val="right" w:pos="1560"/>
          <w:tab w:val="right" w:pos="2268"/>
          <w:tab w:val="left" w:pos="2694"/>
          <w:tab w:val="right" w:pos="8789"/>
          <w:tab w:val="right" w:pos="9781"/>
          <w:tab w:val="right" w:pos="11624"/>
          <w:tab w:val="right" w:pos="13183"/>
        </w:tabs>
        <w:jc w:val="both"/>
        <w:rPr>
          <w:sz w:val="24"/>
          <w:szCs w:val="24"/>
          <w:lang w:val="hr-HR"/>
        </w:rPr>
      </w:pPr>
      <w:r>
        <w:rPr>
          <w:sz w:val="24"/>
          <w:szCs w:val="24"/>
          <w:lang w:val="hr-HR"/>
        </w:rPr>
        <w:t xml:space="preserve">- Na </w:t>
      </w:r>
      <w:r w:rsidRPr="004346F7">
        <w:rPr>
          <w:b/>
          <w:sz w:val="24"/>
          <w:szCs w:val="24"/>
          <w:lang w:val="hr-HR"/>
        </w:rPr>
        <w:t xml:space="preserve">skupini 71 Prihodi od prodaje </w:t>
      </w:r>
      <w:proofErr w:type="spellStart"/>
      <w:r w:rsidRPr="004346F7">
        <w:rPr>
          <w:b/>
          <w:sz w:val="24"/>
          <w:szCs w:val="24"/>
          <w:lang w:val="hr-HR"/>
        </w:rPr>
        <w:t>neproizvedene</w:t>
      </w:r>
      <w:proofErr w:type="spellEnd"/>
      <w:r w:rsidRPr="004346F7">
        <w:rPr>
          <w:b/>
          <w:sz w:val="24"/>
          <w:szCs w:val="24"/>
          <w:lang w:val="hr-HR"/>
        </w:rPr>
        <w:t xml:space="preserve"> dugotrajne imovine</w:t>
      </w:r>
      <w:r>
        <w:rPr>
          <w:sz w:val="24"/>
          <w:szCs w:val="24"/>
          <w:lang w:val="hr-HR"/>
        </w:rPr>
        <w:t xml:space="preserve"> </w:t>
      </w:r>
      <w:r w:rsidR="00FD0AD2">
        <w:rPr>
          <w:sz w:val="24"/>
          <w:szCs w:val="24"/>
          <w:lang w:val="hr-HR"/>
        </w:rPr>
        <w:t xml:space="preserve">evidentirano je </w:t>
      </w:r>
      <w:r w:rsidR="00FD0AD2" w:rsidRPr="00FD0AD2">
        <w:rPr>
          <w:sz w:val="24"/>
          <w:szCs w:val="24"/>
          <w:lang w:val="hr-HR"/>
        </w:rPr>
        <w:t>667,60 € od prodaje građevinskog zemljišta u vlasni</w:t>
      </w:r>
      <w:r w:rsidR="00FD0AD2">
        <w:rPr>
          <w:sz w:val="24"/>
          <w:szCs w:val="24"/>
          <w:lang w:val="hr-HR"/>
        </w:rPr>
        <w:t>štvu države</w:t>
      </w:r>
      <w:r w:rsidR="00357057">
        <w:rPr>
          <w:sz w:val="24"/>
          <w:szCs w:val="24"/>
          <w:lang w:val="hr-HR"/>
        </w:rPr>
        <w:t xml:space="preserve">, te 3.074,23 € od prodaje gradskog zemljišta u centru Slunja. </w:t>
      </w:r>
    </w:p>
    <w:p w14:paraId="70110612" w14:textId="294D9AB3" w:rsidR="00FD0AD2" w:rsidRDefault="00357057" w:rsidP="00FD0AD2">
      <w:pPr>
        <w:pStyle w:val="Tijeloteksta"/>
        <w:tabs>
          <w:tab w:val="right" w:pos="284"/>
          <w:tab w:val="right" w:pos="851"/>
          <w:tab w:val="right" w:pos="1560"/>
          <w:tab w:val="right" w:pos="2268"/>
          <w:tab w:val="left" w:pos="2694"/>
          <w:tab w:val="right" w:pos="8789"/>
          <w:tab w:val="right" w:pos="9781"/>
          <w:tab w:val="right" w:pos="11624"/>
          <w:tab w:val="right" w:pos="13183"/>
        </w:tabs>
        <w:jc w:val="both"/>
        <w:rPr>
          <w:sz w:val="24"/>
          <w:szCs w:val="24"/>
          <w:lang w:val="hr-HR"/>
        </w:rPr>
      </w:pPr>
      <w:r>
        <w:rPr>
          <w:sz w:val="24"/>
          <w:szCs w:val="24"/>
          <w:lang w:val="hr-HR"/>
        </w:rPr>
        <w:t>Napominjem da je zemljište u centru Slunja prodano krajem 2025. godine, te je ostvareni prihod samo dio prodajne cijene (uplaćena jamčevina za ozbiljnost ponude je priznata u prihod po potpisu ugovora o kupoprodaji), dok će drugi dio prodajne cijene će biti uplaćen u 2026. godini i tada biti priznat kao prihod.</w:t>
      </w:r>
    </w:p>
    <w:p w14:paraId="4398F6D3" w14:textId="5822E35D" w:rsidR="004E345C" w:rsidRDefault="004E345C" w:rsidP="004E345C">
      <w:pPr>
        <w:jc w:val="both"/>
        <w:rPr>
          <w:sz w:val="24"/>
          <w:szCs w:val="24"/>
          <w:lang w:val="hr-HR"/>
        </w:rPr>
      </w:pPr>
    </w:p>
    <w:p w14:paraId="3565FBC0" w14:textId="26474CF4" w:rsidR="00733696" w:rsidRDefault="004E345C" w:rsidP="00BD45BA">
      <w:pPr>
        <w:jc w:val="both"/>
        <w:rPr>
          <w:b/>
          <w:sz w:val="24"/>
          <w:szCs w:val="24"/>
          <w:lang w:val="hr-HR"/>
        </w:rPr>
      </w:pPr>
      <w:r>
        <w:rPr>
          <w:sz w:val="24"/>
          <w:szCs w:val="24"/>
          <w:lang w:val="hr-HR"/>
        </w:rPr>
        <w:t xml:space="preserve">- </w:t>
      </w:r>
      <w:r w:rsidRPr="00720576">
        <w:rPr>
          <w:sz w:val="24"/>
          <w:szCs w:val="24"/>
          <w:lang w:val="hr-HR"/>
        </w:rPr>
        <w:t>U okviru</w:t>
      </w:r>
      <w:r>
        <w:rPr>
          <w:b/>
          <w:sz w:val="24"/>
          <w:szCs w:val="24"/>
          <w:lang w:val="hr-HR"/>
        </w:rPr>
        <w:t xml:space="preserve"> </w:t>
      </w:r>
      <w:r w:rsidRPr="0069056F">
        <w:rPr>
          <w:b/>
          <w:sz w:val="24"/>
          <w:szCs w:val="24"/>
          <w:lang w:val="hr-HR"/>
        </w:rPr>
        <w:t>skupine</w:t>
      </w:r>
      <w:r>
        <w:rPr>
          <w:sz w:val="24"/>
          <w:szCs w:val="24"/>
          <w:lang w:val="hr-HR"/>
        </w:rPr>
        <w:t xml:space="preserve"> </w:t>
      </w:r>
      <w:r w:rsidRPr="0069056F">
        <w:rPr>
          <w:b/>
          <w:sz w:val="24"/>
          <w:szCs w:val="24"/>
          <w:lang w:val="hr-HR"/>
        </w:rPr>
        <w:t>72</w:t>
      </w:r>
      <w:r>
        <w:rPr>
          <w:b/>
          <w:sz w:val="24"/>
          <w:szCs w:val="24"/>
          <w:lang w:val="hr-HR"/>
        </w:rPr>
        <w:t xml:space="preserve">, na </w:t>
      </w:r>
      <w:r w:rsidRPr="002B33F7">
        <w:rPr>
          <w:b/>
          <w:i/>
          <w:sz w:val="24"/>
          <w:szCs w:val="24"/>
          <w:lang w:val="hr-HR"/>
        </w:rPr>
        <w:t>kontu 7211 Stambeni objekti</w:t>
      </w:r>
      <w:r>
        <w:rPr>
          <w:sz w:val="24"/>
          <w:szCs w:val="24"/>
          <w:lang w:val="hr-HR"/>
        </w:rPr>
        <w:t xml:space="preserve"> </w:t>
      </w:r>
      <w:r w:rsidR="00BD45BA">
        <w:rPr>
          <w:sz w:val="24"/>
          <w:szCs w:val="24"/>
          <w:lang w:val="hr-HR"/>
        </w:rPr>
        <w:t>ostvareni su</w:t>
      </w:r>
      <w:r w:rsidR="00BD45BA" w:rsidRPr="00D72555">
        <w:rPr>
          <w:sz w:val="24"/>
          <w:szCs w:val="24"/>
          <w:lang w:val="hr-HR"/>
        </w:rPr>
        <w:t xml:space="preserve"> prihod</w:t>
      </w:r>
      <w:r w:rsidR="00BD45BA">
        <w:rPr>
          <w:sz w:val="24"/>
          <w:szCs w:val="24"/>
          <w:lang w:val="hr-HR"/>
        </w:rPr>
        <w:t>i od</w:t>
      </w:r>
      <w:r w:rsidR="00BD45BA" w:rsidRPr="00CB27FB">
        <w:rPr>
          <w:sz w:val="24"/>
          <w:szCs w:val="24"/>
          <w:lang w:val="hr-HR"/>
        </w:rPr>
        <w:t xml:space="preserve"> </w:t>
      </w:r>
      <w:r w:rsidR="00BD45BA">
        <w:rPr>
          <w:sz w:val="24"/>
          <w:szCs w:val="24"/>
          <w:lang w:val="hr-HR"/>
        </w:rPr>
        <w:t xml:space="preserve">prodaje 2 gradska stana – 108.280,90 €, te prihodi od </w:t>
      </w:r>
      <w:r w:rsidR="00BD45BA" w:rsidRPr="00D72555">
        <w:rPr>
          <w:sz w:val="24"/>
          <w:szCs w:val="24"/>
          <w:lang w:val="hr-HR"/>
        </w:rPr>
        <w:t xml:space="preserve">otkupa stanova sa stanarskim pravom – </w:t>
      </w:r>
      <w:r w:rsidR="00BD45BA">
        <w:rPr>
          <w:sz w:val="24"/>
          <w:szCs w:val="24"/>
          <w:lang w:val="hr-HR"/>
        </w:rPr>
        <w:t xml:space="preserve">494,95 </w:t>
      </w:r>
      <w:r w:rsidR="00BD45BA">
        <w:rPr>
          <w:rFonts w:ascii="Calibri" w:hAnsi="Calibri" w:cs="Calibri"/>
          <w:sz w:val="24"/>
          <w:szCs w:val="24"/>
          <w:lang w:val="hr-HR"/>
        </w:rPr>
        <w:t>€</w:t>
      </w:r>
      <w:r w:rsidR="00BD45BA">
        <w:rPr>
          <w:sz w:val="24"/>
          <w:szCs w:val="24"/>
          <w:lang w:val="hr-HR"/>
        </w:rPr>
        <w:t>.</w:t>
      </w:r>
    </w:p>
    <w:p w14:paraId="7E7C057C" w14:textId="77777777" w:rsidR="00FD0AD2" w:rsidRDefault="00FD0AD2" w:rsidP="00EA56E0">
      <w:pPr>
        <w:jc w:val="both"/>
        <w:rPr>
          <w:b/>
          <w:sz w:val="24"/>
          <w:szCs w:val="24"/>
          <w:lang w:val="hr-HR"/>
        </w:rPr>
      </w:pPr>
    </w:p>
    <w:p w14:paraId="400933A2" w14:textId="77777777" w:rsidR="00FD0AD2" w:rsidRDefault="00FD0AD2" w:rsidP="00EA56E0">
      <w:pPr>
        <w:jc w:val="both"/>
        <w:rPr>
          <w:b/>
          <w:sz w:val="24"/>
          <w:szCs w:val="24"/>
          <w:lang w:val="hr-HR"/>
        </w:rPr>
      </w:pPr>
    </w:p>
    <w:p w14:paraId="2285A676" w14:textId="77777777" w:rsidR="00D35FBD" w:rsidRDefault="00D35FBD" w:rsidP="00EA56E0">
      <w:pPr>
        <w:jc w:val="both"/>
        <w:rPr>
          <w:b/>
          <w:sz w:val="24"/>
          <w:szCs w:val="24"/>
          <w:lang w:val="hr-HR"/>
        </w:rPr>
      </w:pPr>
    </w:p>
    <w:p w14:paraId="2477C8AC" w14:textId="1B71A9E3" w:rsidR="00B61EDD" w:rsidRDefault="003D6DBD" w:rsidP="00EA56E0">
      <w:pPr>
        <w:jc w:val="both"/>
        <w:rPr>
          <w:sz w:val="24"/>
          <w:szCs w:val="24"/>
          <w:lang w:val="hr-HR"/>
        </w:rPr>
      </w:pPr>
      <w:r>
        <w:rPr>
          <w:b/>
          <w:sz w:val="24"/>
          <w:szCs w:val="24"/>
          <w:lang w:val="hr-HR"/>
        </w:rPr>
        <w:t xml:space="preserve">-  </w:t>
      </w:r>
      <w:r>
        <w:rPr>
          <w:sz w:val="24"/>
          <w:szCs w:val="24"/>
          <w:lang w:val="hr-HR"/>
        </w:rPr>
        <w:t xml:space="preserve">U okviru </w:t>
      </w:r>
      <w:r w:rsidRPr="003D6DBD">
        <w:rPr>
          <w:b/>
          <w:sz w:val="24"/>
          <w:szCs w:val="24"/>
          <w:lang w:val="hr-HR"/>
        </w:rPr>
        <w:t>razreda 3 Rashodi poslovanja</w:t>
      </w:r>
      <w:r>
        <w:rPr>
          <w:sz w:val="24"/>
          <w:szCs w:val="24"/>
          <w:lang w:val="hr-HR"/>
        </w:rPr>
        <w:t xml:space="preserve"> i </w:t>
      </w:r>
      <w:r w:rsidRPr="003D6DBD">
        <w:rPr>
          <w:b/>
          <w:sz w:val="24"/>
          <w:szCs w:val="24"/>
          <w:lang w:val="hr-HR"/>
        </w:rPr>
        <w:t>razreda 4 Rashodi za nabavu nefinancijske imovine</w:t>
      </w:r>
      <w:r>
        <w:rPr>
          <w:sz w:val="24"/>
          <w:szCs w:val="24"/>
          <w:lang w:val="hr-HR"/>
        </w:rPr>
        <w:t xml:space="preserve"> daje se prikaz </w:t>
      </w:r>
      <w:r w:rsidR="00B61EDD">
        <w:rPr>
          <w:sz w:val="24"/>
          <w:szCs w:val="24"/>
          <w:lang w:val="hr-HR"/>
        </w:rPr>
        <w:t>rashoda</w:t>
      </w:r>
      <w:r w:rsidR="00671271">
        <w:rPr>
          <w:sz w:val="24"/>
          <w:szCs w:val="24"/>
          <w:lang w:val="hr-HR"/>
        </w:rPr>
        <w:t xml:space="preserve"> po ekonomskoj klasifikaciji</w:t>
      </w:r>
      <w:r w:rsidR="00B61EDD">
        <w:rPr>
          <w:sz w:val="24"/>
          <w:szCs w:val="24"/>
          <w:lang w:val="hr-HR"/>
        </w:rPr>
        <w:t xml:space="preserve"> </w:t>
      </w:r>
      <w:r w:rsidR="00671271">
        <w:rPr>
          <w:sz w:val="24"/>
          <w:szCs w:val="24"/>
          <w:lang w:val="hr-HR"/>
        </w:rPr>
        <w:t xml:space="preserve">pri čemu naglašavamo da su tu zajednički obuhvaćeni </w:t>
      </w:r>
      <w:r w:rsidR="00B61EDD">
        <w:rPr>
          <w:sz w:val="24"/>
          <w:szCs w:val="24"/>
          <w:lang w:val="hr-HR"/>
        </w:rPr>
        <w:t>rashod</w:t>
      </w:r>
      <w:r w:rsidR="00671271">
        <w:rPr>
          <w:sz w:val="24"/>
          <w:szCs w:val="24"/>
          <w:lang w:val="hr-HR"/>
        </w:rPr>
        <w:t>i</w:t>
      </w:r>
      <w:r w:rsidR="00B61EDD">
        <w:rPr>
          <w:sz w:val="24"/>
          <w:szCs w:val="24"/>
          <w:lang w:val="hr-HR"/>
        </w:rPr>
        <w:t xml:space="preserve"> Grada Slunja i njegovih proračunskih korisnika: Dječjeg vrtića Slunj, Pučkog otvorenog učilišta Slunj, Knjižnice i čitaonice Slunj i Vijeć</w:t>
      </w:r>
      <w:r w:rsidR="006E25DE">
        <w:rPr>
          <w:sz w:val="24"/>
          <w:szCs w:val="24"/>
          <w:lang w:val="hr-HR"/>
        </w:rPr>
        <w:t>a</w:t>
      </w:r>
      <w:r w:rsidR="00B61EDD">
        <w:rPr>
          <w:sz w:val="24"/>
          <w:szCs w:val="24"/>
          <w:lang w:val="hr-HR"/>
        </w:rPr>
        <w:t xml:space="preserve"> srpske nacio</w:t>
      </w:r>
      <w:r w:rsidR="00671271">
        <w:rPr>
          <w:sz w:val="24"/>
          <w:szCs w:val="24"/>
          <w:lang w:val="hr-HR"/>
        </w:rPr>
        <w:t>nalne manjine.</w:t>
      </w:r>
    </w:p>
    <w:p w14:paraId="6D3FF840" w14:textId="4D1206B7" w:rsidR="00771E53" w:rsidRDefault="00671271" w:rsidP="00771E53">
      <w:pPr>
        <w:jc w:val="both"/>
        <w:rPr>
          <w:sz w:val="24"/>
          <w:szCs w:val="24"/>
          <w:lang w:val="hr-HR"/>
        </w:rPr>
      </w:pPr>
      <w:r>
        <w:rPr>
          <w:sz w:val="24"/>
          <w:szCs w:val="24"/>
          <w:lang w:val="hr-HR"/>
        </w:rPr>
        <w:t>Detaljnije obrazloženje rashoda daj</w:t>
      </w:r>
      <w:r w:rsidR="00FF763E">
        <w:rPr>
          <w:sz w:val="24"/>
          <w:szCs w:val="24"/>
          <w:lang w:val="hr-HR"/>
        </w:rPr>
        <w:t>emo za posebni dio proračuna, gdje su rashodi raspoređeni po programima, aktivnostima, projektima i korisnicima</w:t>
      </w:r>
      <w:r w:rsidR="00771E53">
        <w:rPr>
          <w:sz w:val="24"/>
          <w:szCs w:val="24"/>
          <w:lang w:val="hr-HR"/>
        </w:rPr>
        <w:t>, a ovdje ćemo se osvrnuti na one rashode kod kojih imamo značajnije odstupanje u odnosu na izvršenje prethodne godine:</w:t>
      </w:r>
    </w:p>
    <w:p w14:paraId="61B8FD99" w14:textId="77777777" w:rsidR="00D35FBD" w:rsidRDefault="00D35FBD" w:rsidP="00771E53">
      <w:pPr>
        <w:jc w:val="both"/>
        <w:rPr>
          <w:sz w:val="24"/>
          <w:szCs w:val="24"/>
          <w:lang w:val="hr-HR"/>
        </w:rPr>
      </w:pPr>
    </w:p>
    <w:p w14:paraId="5B8D78C7" w14:textId="5D5F5238" w:rsidR="00D35FBD" w:rsidRDefault="00771E53" w:rsidP="00BD45BA">
      <w:pPr>
        <w:pStyle w:val="Tijeloteksta"/>
        <w:tabs>
          <w:tab w:val="right" w:pos="6120"/>
          <w:tab w:val="right" w:pos="8080"/>
        </w:tabs>
        <w:rPr>
          <w:sz w:val="24"/>
          <w:szCs w:val="24"/>
          <w:lang w:val="hr-HR"/>
        </w:rPr>
      </w:pPr>
      <w:r>
        <w:rPr>
          <w:sz w:val="24"/>
          <w:szCs w:val="24"/>
          <w:lang w:val="hr-HR"/>
        </w:rPr>
        <w:t xml:space="preserve">- </w:t>
      </w:r>
      <w:r w:rsidRPr="00771E53">
        <w:rPr>
          <w:b/>
          <w:bCs/>
          <w:i/>
          <w:iCs/>
          <w:sz w:val="24"/>
          <w:szCs w:val="24"/>
          <w:lang w:val="hr-HR"/>
        </w:rPr>
        <w:t>Skupina 31 Rashodi za zaposlene</w:t>
      </w:r>
      <w:r>
        <w:rPr>
          <w:sz w:val="24"/>
          <w:szCs w:val="24"/>
          <w:lang w:val="hr-HR"/>
        </w:rPr>
        <w:t xml:space="preserve"> –</w:t>
      </w:r>
      <w:r w:rsidR="00FD0AD2">
        <w:rPr>
          <w:sz w:val="24"/>
          <w:szCs w:val="24"/>
          <w:lang w:val="hr-HR"/>
        </w:rPr>
        <w:t xml:space="preserve"> </w:t>
      </w:r>
      <w:r w:rsidR="00FD0AD2" w:rsidRPr="00FD0AD2">
        <w:rPr>
          <w:sz w:val="24"/>
          <w:szCs w:val="24"/>
          <w:lang w:val="hr-HR"/>
        </w:rPr>
        <w:t xml:space="preserve">Troškovi rashoda za zaposlene su povećani u odnosu na prethodnu godinu zbog porasta plaća ali i zbog novog zapošljavanja u Gradu Slunju i Dječjem vrtiću Slunj. Posebno su troškovi porasli kod Dječjeg vrtića Slunj zbog zapošljavanja 6 novih radnika od 01.09.2024. godine nakon rekonstrukcije i proširenja vrtića, te zbog zapošljavanja edukacijskog </w:t>
      </w:r>
      <w:proofErr w:type="spellStart"/>
      <w:r w:rsidR="00FD0AD2" w:rsidRPr="00FD0AD2">
        <w:rPr>
          <w:sz w:val="24"/>
          <w:szCs w:val="24"/>
          <w:lang w:val="hr-HR"/>
        </w:rPr>
        <w:t>rehabilitatora</w:t>
      </w:r>
      <w:proofErr w:type="spellEnd"/>
      <w:r w:rsidR="00FD0AD2" w:rsidRPr="00FD0AD2">
        <w:rPr>
          <w:sz w:val="24"/>
          <w:szCs w:val="24"/>
          <w:lang w:val="hr-HR"/>
        </w:rPr>
        <w:t xml:space="preserve"> od 01.12.2024. godine.</w:t>
      </w:r>
    </w:p>
    <w:p w14:paraId="1051B3AF" w14:textId="349DD6B0" w:rsidR="005C56EE" w:rsidRDefault="00F362B8" w:rsidP="005C56EE">
      <w:pPr>
        <w:tabs>
          <w:tab w:val="right" w:pos="5670"/>
          <w:tab w:val="right" w:pos="8080"/>
        </w:tabs>
        <w:jc w:val="both"/>
        <w:rPr>
          <w:sz w:val="24"/>
          <w:szCs w:val="24"/>
          <w:lang w:val="hr-HR"/>
        </w:rPr>
      </w:pPr>
      <w:r>
        <w:rPr>
          <w:sz w:val="24"/>
          <w:szCs w:val="24"/>
          <w:lang w:val="hr-HR"/>
        </w:rPr>
        <w:t xml:space="preserve">- </w:t>
      </w:r>
      <w:r w:rsidR="005C56EE" w:rsidRPr="005C56EE">
        <w:rPr>
          <w:b/>
          <w:bCs/>
          <w:i/>
          <w:iCs/>
          <w:sz w:val="24"/>
          <w:szCs w:val="24"/>
          <w:lang w:val="hr-HR"/>
        </w:rPr>
        <w:t>Račun 3232 Usluge tekućeg i investicijskog održavanja</w:t>
      </w:r>
      <w:r w:rsidR="005C56EE">
        <w:rPr>
          <w:sz w:val="24"/>
          <w:szCs w:val="24"/>
          <w:lang w:val="hr-HR"/>
        </w:rPr>
        <w:t xml:space="preserve"> –</w:t>
      </w:r>
      <w:r>
        <w:rPr>
          <w:sz w:val="24"/>
          <w:szCs w:val="24"/>
          <w:lang w:val="hr-HR"/>
        </w:rPr>
        <w:t xml:space="preserve"> </w:t>
      </w:r>
      <w:r w:rsidR="005C56EE">
        <w:rPr>
          <w:sz w:val="24"/>
          <w:szCs w:val="24"/>
          <w:lang w:val="hr-HR"/>
        </w:rPr>
        <w:t>za usluge tekućeg i investicijskog utrošena su značajna sredstva – 1.641.785,31 €. Najveće troškove imamo</w:t>
      </w:r>
      <w:r w:rsidR="00286D70">
        <w:rPr>
          <w:sz w:val="24"/>
          <w:szCs w:val="24"/>
          <w:lang w:val="hr-HR"/>
        </w:rPr>
        <w:t xml:space="preserve"> za</w:t>
      </w:r>
      <w:r w:rsidR="00BD45BA">
        <w:rPr>
          <w:sz w:val="24"/>
          <w:szCs w:val="24"/>
          <w:lang w:val="hr-HR"/>
        </w:rPr>
        <w:t xml:space="preserve"> održavanj</w:t>
      </w:r>
      <w:r w:rsidR="00286D70">
        <w:rPr>
          <w:sz w:val="24"/>
          <w:szCs w:val="24"/>
          <w:lang w:val="hr-HR"/>
        </w:rPr>
        <w:t>e</w:t>
      </w:r>
      <w:r w:rsidR="00BD45BA">
        <w:rPr>
          <w:sz w:val="24"/>
          <w:szCs w:val="24"/>
          <w:lang w:val="hr-HR"/>
        </w:rPr>
        <w:t xml:space="preserve"> komunalne infrastrukture </w:t>
      </w:r>
      <w:r w:rsidR="00286D70">
        <w:rPr>
          <w:sz w:val="24"/>
          <w:szCs w:val="24"/>
          <w:lang w:val="hr-HR"/>
        </w:rPr>
        <w:t xml:space="preserve">(troškovi redovnog tekućeg i investicijskog održavanja cesta, uređenje nerazvrstanih cesta po mjesnim odborima, </w:t>
      </w:r>
      <w:r w:rsidR="00286D70" w:rsidRPr="006C1562">
        <w:rPr>
          <w:sz w:val="24"/>
          <w:szCs w:val="24"/>
          <w:lang w:val="hr-HR"/>
        </w:rPr>
        <w:t>sanacije kolnika NCG 255 Furjan-Kosa-</w:t>
      </w:r>
      <w:proofErr w:type="spellStart"/>
      <w:r w:rsidR="00286D70" w:rsidRPr="006C1562">
        <w:rPr>
          <w:sz w:val="24"/>
          <w:szCs w:val="24"/>
          <w:lang w:val="hr-HR"/>
        </w:rPr>
        <w:t>Zapoljak</w:t>
      </w:r>
      <w:proofErr w:type="spellEnd"/>
      <w:r w:rsidR="00286D70">
        <w:rPr>
          <w:sz w:val="24"/>
          <w:szCs w:val="24"/>
          <w:lang w:val="hr-HR"/>
        </w:rPr>
        <w:t>, redovno čišćenje grada, održavanje groblja, te održavanje drugih javnih površina)</w:t>
      </w:r>
      <w:r w:rsidR="00BD45BA">
        <w:rPr>
          <w:sz w:val="24"/>
          <w:szCs w:val="24"/>
          <w:lang w:val="hr-HR"/>
        </w:rPr>
        <w:t>– 1.541.066,68 €</w:t>
      </w:r>
      <w:r w:rsidR="005C56EE">
        <w:rPr>
          <w:sz w:val="24"/>
          <w:szCs w:val="24"/>
          <w:lang w:val="hr-HR"/>
        </w:rPr>
        <w:t>, dok je ostatak sredstava utrošen za</w:t>
      </w:r>
      <w:r w:rsidR="00AA377A">
        <w:rPr>
          <w:sz w:val="24"/>
          <w:szCs w:val="24"/>
          <w:lang w:val="hr-HR"/>
        </w:rPr>
        <w:t xml:space="preserve"> </w:t>
      </w:r>
      <w:r w:rsidR="005C56EE">
        <w:rPr>
          <w:sz w:val="24"/>
          <w:szCs w:val="24"/>
          <w:lang w:val="hr-HR"/>
        </w:rPr>
        <w:t>troškove</w:t>
      </w:r>
      <w:r w:rsidR="005C56EE" w:rsidRPr="00F519E4">
        <w:rPr>
          <w:sz w:val="24"/>
          <w:szCs w:val="24"/>
          <w:lang w:val="hr-HR"/>
        </w:rPr>
        <w:t xml:space="preserve"> </w:t>
      </w:r>
      <w:r w:rsidR="005C56EE" w:rsidRPr="00C84E51">
        <w:rPr>
          <w:sz w:val="24"/>
          <w:szCs w:val="24"/>
          <w:lang w:val="hr-HR"/>
        </w:rPr>
        <w:t>održavanj</w:t>
      </w:r>
      <w:r w:rsidR="005C56EE">
        <w:rPr>
          <w:sz w:val="24"/>
          <w:szCs w:val="24"/>
          <w:lang w:val="hr-HR"/>
        </w:rPr>
        <w:t>a</w:t>
      </w:r>
      <w:r w:rsidR="005C56EE" w:rsidRPr="00C84E51">
        <w:rPr>
          <w:sz w:val="24"/>
          <w:szCs w:val="24"/>
          <w:lang w:val="hr-HR"/>
        </w:rPr>
        <w:t xml:space="preserve"> </w:t>
      </w:r>
      <w:r w:rsidR="005C56EE">
        <w:rPr>
          <w:sz w:val="24"/>
          <w:szCs w:val="24"/>
          <w:lang w:val="hr-HR"/>
        </w:rPr>
        <w:t xml:space="preserve">poslovnih prostora, mjesnih domova, </w:t>
      </w:r>
      <w:r w:rsidR="005C56EE" w:rsidRPr="00C84E51">
        <w:rPr>
          <w:sz w:val="24"/>
          <w:szCs w:val="24"/>
          <w:lang w:val="hr-HR"/>
        </w:rPr>
        <w:t xml:space="preserve">opreme i </w:t>
      </w:r>
      <w:r w:rsidR="005C56EE">
        <w:rPr>
          <w:sz w:val="24"/>
          <w:szCs w:val="24"/>
          <w:lang w:val="hr-HR"/>
        </w:rPr>
        <w:t>službenih vozila.</w:t>
      </w:r>
    </w:p>
    <w:p w14:paraId="7601E903" w14:textId="77777777" w:rsidR="00D35FBD" w:rsidRDefault="00D35FBD" w:rsidP="005C56EE">
      <w:pPr>
        <w:tabs>
          <w:tab w:val="right" w:pos="5670"/>
          <w:tab w:val="right" w:pos="8080"/>
        </w:tabs>
        <w:jc w:val="both"/>
        <w:rPr>
          <w:sz w:val="24"/>
          <w:szCs w:val="24"/>
          <w:lang w:val="hr-HR"/>
        </w:rPr>
      </w:pPr>
    </w:p>
    <w:p w14:paraId="1B9BD9F1" w14:textId="1632DB0A" w:rsidR="00FD0AD2" w:rsidRDefault="005C56EE" w:rsidP="00FD0AD2">
      <w:pPr>
        <w:jc w:val="both"/>
        <w:rPr>
          <w:sz w:val="24"/>
          <w:szCs w:val="24"/>
          <w:lang w:val="hr-HR"/>
        </w:rPr>
      </w:pPr>
      <w:r>
        <w:rPr>
          <w:sz w:val="24"/>
          <w:szCs w:val="24"/>
          <w:lang w:val="hr-HR"/>
        </w:rPr>
        <w:t xml:space="preserve">- </w:t>
      </w:r>
      <w:r w:rsidRPr="005C56EE">
        <w:rPr>
          <w:b/>
          <w:bCs/>
          <w:i/>
          <w:iCs/>
          <w:sz w:val="24"/>
          <w:szCs w:val="24"/>
          <w:lang w:val="hr-HR"/>
        </w:rPr>
        <w:t>Račun 3235 Zakupnine i najamnine</w:t>
      </w:r>
      <w:r>
        <w:rPr>
          <w:sz w:val="24"/>
          <w:szCs w:val="24"/>
          <w:lang w:val="hr-HR"/>
        </w:rPr>
        <w:t xml:space="preserve"> – veće troškov</w:t>
      </w:r>
      <w:r w:rsidR="000F3EB6">
        <w:rPr>
          <w:sz w:val="24"/>
          <w:szCs w:val="24"/>
          <w:lang w:val="hr-HR"/>
        </w:rPr>
        <w:t>e</w:t>
      </w:r>
      <w:r>
        <w:rPr>
          <w:sz w:val="24"/>
          <w:szCs w:val="24"/>
          <w:lang w:val="hr-HR"/>
        </w:rPr>
        <w:t xml:space="preserve"> zakupnina i najamnina imamo za </w:t>
      </w:r>
      <w:r w:rsidR="00286D70">
        <w:rPr>
          <w:sz w:val="24"/>
          <w:szCs w:val="24"/>
          <w:lang w:val="hr-HR"/>
        </w:rPr>
        <w:t xml:space="preserve">zakup potrebne opreme za naplatu korištenje turističke infrastrukture u Rastokama (36.569,47 €), najam kemijskih </w:t>
      </w:r>
      <w:proofErr w:type="spellStart"/>
      <w:r w:rsidR="00286D70">
        <w:rPr>
          <w:sz w:val="24"/>
          <w:szCs w:val="24"/>
          <w:lang w:val="hr-HR"/>
        </w:rPr>
        <w:t>wc-a</w:t>
      </w:r>
      <w:proofErr w:type="spellEnd"/>
      <w:r w:rsidR="00286D70">
        <w:rPr>
          <w:sz w:val="24"/>
          <w:szCs w:val="24"/>
          <w:lang w:val="hr-HR"/>
        </w:rPr>
        <w:t xml:space="preserve"> i opreme za prigodno ukrašavanje grada (18.879,05 €), te najam klizališta sa potrebnom opremom (27.810,43 €). </w:t>
      </w:r>
      <w:r>
        <w:rPr>
          <w:sz w:val="24"/>
          <w:szCs w:val="24"/>
          <w:lang w:val="hr-HR"/>
        </w:rPr>
        <w:t xml:space="preserve">Ostatak sredstava utrošen je za najam potrebne opreme za rad gradskih službi, za obilježavanje prigodnih datuma, licence za pojedine računalne programe i slično. </w:t>
      </w:r>
    </w:p>
    <w:p w14:paraId="52E2C5D3" w14:textId="77777777" w:rsidR="00D35FBD" w:rsidRDefault="00D35FBD" w:rsidP="00FD0AD2">
      <w:pPr>
        <w:jc w:val="both"/>
        <w:rPr>
          <w:sz w:val="24"/>
          <w:szCs w:val="24"/>
          <w:lang w:val="hr-HR"/>
        </w:rPr>
      </w:pPr>
    </w:p>
    <w:p w14:paraId="7893984F" w14:textId="3FBC25FA" w:rsidR="00286D70" w:rsidRPr="00CD4BF2" w:rsidRDefault="005C56EE" w:rsidP="00CD4BF2">
      <w:pPr>
        <w:jc w:val="both"/>
        <w:rPr>
          <w:sz w:val="24"/>
          <w:szCs w:val="24"/>
          <w:lang w:val="hr-HR"/>
        </w:rPr>
      </w:pPr>
      <w:r>
        <w:rPr>
          <w:sz w:val="24"/>
          <w:szCs w:val="24"/>
          <w:lang w:val="hr-HR"/>
        </w:rPr>
        <w:t xml:space="preserve">- </w:t>
      </w:r>
      <w:r w:rsidRPr="00CD4BF2">
        <w:rPr>
          <w:b/>
          <w:bCs/>
          <w:i/>
          <w:iCs/>
          <w:sz w:val="24"/>
          <w:szCs w:val="24"/>
          <w:lang w:val="hr-HR"/>
        </w:rPr>
        <w:t>Račun 3237 Intelektualne i osobne usluge</w:t>
      </w:r>
      <w:r>
        <w:rPr>
          <w:sz w:val="24"/>
          <w:szCs w:val="24"/>
          <w:lang w:val="hr-HR"/>
        </w:rPr>
        <w:t xml:space="preserve"> - </w:t>
      </w:r>
      <w:r w:rsidR="00286D70">
        <w:rPr>
          <w:sz w:val="24"/>
          <w:lang w:val="hr-HR"/>
        </w:rPr>
        <w:t xml:space="preserve">Grad Slunj je na ime intelektualnih i osobnih usluga potrošio 209.785,81 </w:t>
      </w:r>
      <w:r w:rsidR="00286D70" w:rsidRPr="005C18A7">
        <w:rPr>
          <w:sz w:val="24"/>
          <w:lang w:val="hr-HR"/>
        </w:rPr>
        <w:t>€</w:t>
      </w:r>
      <w:r w:rsidR="00286D70">
        <w:rPr>
          <w:sz w:val="24"/>
          <w:lang w:val="hr-HR"/>
        </w:rPr>
        <w:t xml:space="preserve">, Pučko otvoreno učilište Slunj – 49.877,95 </w:t>
      </w:r>
      <w:r w:rsidR="00286D70" w:rsidRPr="005C18A7">
        <w:rPr>
          <w:sz w:val="24"/>
          <w:lang w:val="hr-HR"/>
        </w:rPr>
        <w:t>€</w:t>
      </w:r>
      <w:r w:rsidR="00286D70">
        <w:rPr>
          <w:sz w:val="24"/>
          <w:lang w:val="hr-HR"/>
        </w:rPr>
        <w:t xml:space="preserve">, Knjižnica i čitaonica Slunj – 7.524,98 </w:t>
      </w:r>
      <w:r w:rsidR="00286D70" w:rsidRPr="005C18A7">
        <w:rPr>
          <w:sz w:val="24"/>
          <w:lang w:val="hr-HR"/>
        </w:rPr>
        <w:t>€, a Dječji vrtić Slunj – 2.556,94 €</w:t>
      </w:r>
      <w:r w:rsidR="00286D70">
        <w:rPr>
          <w:sz w:val="24"/>
          <w:lang w:val="hr-HR"/>
        </w:rPr>
        <w:t xml:space="preserve">. </w:t>
      </w:r>
    </w:p>
    <w:p w14:paraId="5147133F" w14:textId="02FA509C" w:rsidR="00286D70" w:rsidRDefault="00286D70" w:rsidP="00286D70">
      <w:pPr>
        <w:tabs>
          <w:tab w:val="right" w:pos="7230"/>
        </w:tabs>
        <w:jc w:val="both"/>
        <w:rPr>
          <w:sz w:val="24"/>
          <w:lang w:val="hr-HR"/>
        </w:rPr>
      </w:pPr>
      <w:r>
        <w:rPr>
          <w:sz w:val="24"/>
          <w:lang w:val="hr-HR"/>
        </w:rPr>
        <w:lastRenderedPageBreak/>
        <w:t>Pučko otvoreno učilište Slunj  je imalo troškove</w:t>
      </w:r>
      <w:r w:rsidR="00CD4BF2" w:rsidRPr="00CD4BF2">
        <w:rPr>
          <w:sz w:val="24"/>
          <w:lang w:val="hr-HR"/>
        </w:rPr>
        <w:t xml:space="preserve"> </w:t>
      </w:r>
      <w:r w:rsidR="00CD4BF2">
        <w:rPr>
          <w:sz w:val="24"/>
          <w:lang w:val="hr-HR"/>
        </w:rPr>
        <w:t>autorskih honorara za glazbene nastupe, plesne nastupe i fotografske usluge, troškove  animatora,</w:t>
      </w:r>
      <w:r>
        <w:rPr>
          <w:sz w:val="24"/>
          <w:lang w:val="hr-HR"/>
        </w:rPr>
        <w:t xml:space="preserve"> naknadu voditeljici mažoretkinja, te troškove kazališnih predstava, dok je Knjižnica i čitaonica Slunj imala troškove naknade v.d. ravnatelju, studentski honorar za zamjenu knjižničara za vrijeme godišnjeg odmora, te autorske honorare za predavanja i predstavljanja knjiga. Dječji vrtić Slunj imao je troškove odvjetničkih usluga za zastupanje na sudu vezano za tužbu izvođača radova rekonstrukcije i dogradnje vrtića.</w:t>
      </w:r>
    </w:p>
    <w:p w14:paraId="2EBA3E2A" w14:textId="01042E4B" w:rsidR="00286D70" w:rsidRDefault="00286D70" w:rsidP="00286D70">
      <w:pPr>
        <w:jc w:val="both"/>
        <w:rPr>
          <w:sz w:val="24"/>
          <w:szCs w:val="24"/>
          <w:lang w:val="hr-HR"/>
        </w:rPr>
      </w:pPr>
      <w:r>
        <w:rPr>
          <w:sz w:val="24"/>
          <w:szCs w:val="24"/>
          <w:lang w:val="hr-HR"/>
        </w:rPr>
        <w:t xml:space="preserve">Grad Slunj je imao troškove </w:t>
      </w:r>
      <w:r w:rsidR="00CD4BF2">
        <w:rPr>
          <w:sz w:val="24"/>
          <w:szCs w:val="24"/>
          <w:lang w:val="hr-HR"/>
        </w:rPr>
        <w:t xml:space="preserve">usluga nadzora, informiranja i održavanja u zoni naplate korištenja javne turističke infrastrukture (56.113,75 €), troškove izrade plana održive mobilnosti grada Slunja (32.250,00 €), provedbenog plana (3.125,00 €), projektne dokumentacije za uređenje i obnovu javnih zelenih površina (20.000,00 €), troškove usluge za jačanje lokalnih kapaciteta i projektni </w:t>
      </w:r>
      <w:proofErr w:type="spellStart"/>
      <w:r w:rsidR="00CD4BF2">
        <w:rPr>
          <w:sz w:val="24"/>
          <w:szCs w:val="24"/>
          <w:lang w:val="hr-HR"/>
        </w:rPr>
        <w:t>pipeline</w:t>
      </w:r>
      <w:proofErr w:type="spellEnd"/>
      <w:r w:rsidR="00CD4BF2">
        <w:rPr>
          <w:sz w:val="24"/>
          <w:szCs w:val="24"/>
          <w:lang w:val="hr-HR"/>
        </w:rPr>
        <w:t xml:space="preserve"> grada Slunja (11.500,00 €), troškove </w:t>
      </w:r>
      <w:r>
        <w:rPr>
          <w:sz w:val="24"/>
          <w:szCs w:val="24"/>
          <w:lang w:val="hr-HR"/>
        </w:rPr>
        <w:t xml:space="preserve">organizacije jednog koncerta, dviju predstava i jednog glazbenog nastupa </w:t>
      </w:r>
      <w:r w:rsidR="00CD4BF2">
        <w:rPr>
          <w:sz w:val="24"/>
          <w:szCs w:val="24"/>
          <w:lang w:val="hr-HR"/>
        </w:rPr>
        <w:t>(</w:t>
      </w:r>
      <w:r>
        <w:rPr>
          <w:sz w:val="24"/>
          <w:szCs w:val="24"/>
          <w:lang w:val="hr-HR"/>
        </w:rPr>
        <w:t>12.259,78 €</w:t>
      </w:r>
      <w:r w:rsidR="00CD4BF2">
        <w:rPr>
          <w:sz w:val="24"/>
          <w:szCs w:val="24"/>
          <w:lang w:val="hr-HR"/>
        </w:rPr>
        <w:t>)</w:t>
      </w:r>
      <w:r>
        <w:rPr>
          <w:sz w:val="24"/>
          <w:szCs w:val="24"/>
          <w:lang w:val="hr-HR"/>
        </w:rPr>
        <w:t xml:space="preserve">, troškove revizije poslovanja Grada Slunja </w:t>
      </w:r>
      <w:r w:rsidR="00CD4BF2">
        <w:rPr>
          <w:sz w:val="24"/>
          <w:szCs w:val="24"/>
          <w:lang w:val="hr-HR"/>
        </w:rPr>
        <w:t>(</w:t>
      </w:r>
      <w:r>
        <w:rPr>
          <w:sz w:val="24"/>
          <w:szCs w:val="24"/>
          <w:lang w:val="hr-HR"/>
        </w:rPr>
        <w:t>10.000,00 €</w:t>
      </w:r>
      <w:r w:rsidR="00CD4BF2">
        <w:rPr>
          <w:sz w:val="24"/>
          <w:szCs w:val="24"/>
          <w:lang w:val="hr-HR"/>
        </w:rPr>
        <w:t>)</w:t>
      </w:r>
      <w:r>
        <w:rPr>
          <w:sz w:val="24"/>
          <w:szCs w:val="24"/>
          <w:lang w:val="hr-HR"/>
        </w:rPr>
        <w:t xml:space="preserve">, troškove konzultanta koji radi na savjetovanju i pripremi natječajne dokumentacije za bespovratna sredstva za Grad Slunj i pravne osobe sa područja grada Slunja </w:t>
      </w:r>
      <w:r w:rsidR="00CD4BF2">
        <w:rPr>
          <w:sz w:val="24"/>
          <w:szCs w:val="24"/>
          <w:lang w:val="hr-HR"/>
        </w:rPr>
        <w:t>(</w:t>
      </w:r>
      <w:r>
        <w:rPr>
          <w:sz w:val="24"/>
          <w:szCs w:val="24"/>
          <w:lang w:val="hr-HR"/>
        </w:rPr>
        <w:t xml:space="preserve">11.550,00 </w:t>
      </w:r>
      <w:r w:rsidRPr="00800919">
        <w:rPr>
          <w:sz w:val="24"/>
          <w:szCs w:val="24"/>
          <w:lang w:val="hr-HR"/>
        </w:rPr>
        <w:t>€</w:t>
      </w:r>
      <w:r w:rsidR="00CD4BF2">
        <w:rPr>
          <w:sz w:val="24"/>
          <w:szCs w:val="24"/>
          <w:lang w:val="hr-HR"/>
        </w:rPr>
        <w:t>)</w:t>
      </w:r>
      <w:r>
        <w:rPr>
          <w:sz w:val="24"/>
          <w:szCs w:val="24"/>
          <w:lang w:val="hr-HR"/>
        </w:rPr>
        <w:t xml:space="preserve">, troškove konzultanta koji prati realizaciju projekta sanacije odlagališta komunalnog otpada Pavlovac </w:t>
      </w:r>
      <w:r w:rsidR="00CD4BF2">
        <w:rPr>
          <w:sz w:val="24"/>
          <w:szCs w:val="24"/>
          <w:lang w:val="hr-HR"/>
        </w:rPr>
        <w:t>(</w:t>
      </w:r>
      <w:r>
        <w:rPr>
          <w:sz w:val="24"/>
          <w:szCs w:val="24"/>
          <w:lang w:val="hr-HR"/>
        </w:rPr>
        <w:t>16.250,00 €</w:t>
      </w:r>
      <w:r w:rsidR="00CD4BF2">
        <w:rPr>
          <w:sz w:val="24"/>
          <w:szCs w:val="24"/>
          <w:lang w:val="hr-HR"/>
        </w:rPr>
        <w:t>)</w:t>
      </w:r>
      <w:r>
        <w:rPr>
          <w:sz w:val="24"/>
          <w:szCs w:val="24"/>
          <w:lang w:val="hr-HR"/>
        </w:rPr>
        <w:t xml:space="preserve">, troškove geodetskih usluga </w:t>
      </w:r>
      <w:r w:rsidR="00CD4BF2">
        <w:rPr>
          <w:sz w:val="24"/>
          <w:szCs w:val="24"/>
          <w:lang w:val="hr-HR"/>
        </w:rPr>
        <w:t>(</w:t>
      </w:r>
      <w:r>
        <w:rPr>
          <w:sz w:val="24"/>
          <w:szCs w:val="24"/>
          <w:lang w:val="hr-HR"/>
        </w:rPr>
        <w:t xml:space="preserve">5.584,75 </w:t>
      </w:r>
      <w:r>
        <w:rPr>
          <w:rFonts w:ascii="Calibri" w:hAnsi="Calibri" w:cs="Calibri"/>
          <w:sz w:val="24"/>
          <w:szCs w:val="24"/>
          <w:lang w:val="hr-HR"/>
        </w:rPr>
        <w:t>€</w:t>
      </w:r>
      <w:r w:rsidR="00CD4BF2">
        <w:rPr>
          <w:rFonts w:ascii="Calibri" w:hAnsi="Calibri" w:cs="Calibri"/>
          <w:sz w:val="24"/>
          <w:szCs w:val="24"/>
          <w:lang w:val="hr-HR"/>
        </w:rPr>
        <w:t>)</w:t>
      </w:r>
      <w:r>
        <w:rPr>
          <w:sz w:val="24"/>
          <w:szCs w:val="24"/>
          <w:lang w:val="hr-HR"/>
        </w:rPr>
        <w:t xml:space="preserve">, troškove ugovora o djelu za </w:t>
      </w:r>
      <w:r w:rsidRPr="0001290E">
        <w:rPr>
          <w:sz w:val="24"/>
          <w:szCs w:val="24"/>
          <w:lang w:val="hr-HR"/>
        </w:rPr>
        <w:t>provođenje edukativnih, kulturnih i sports</w:t>
      </w:r>
      <w:r>
        <w:rPr>
          <w:sz w:val="24"/>
          <w:szCs w:val="24"/>
          <w:lang w:val="hr-HR"/>
        </w:rPr>
        <w:t xml:space="preserve">kih radionica za djecu </w:t>
      </w:r>
      <w:r w:rsidR="00CD4BF2">
        <w:rPr>
          <w:sz w:val="24"/>
          <w:szCs w:val="24"/>
          <w:lang w:val="hr-HR"/>
        </w:rPr>
        <w:t>(</w:t>
      </w:r>
      <w:r>
        <w:rPr>
          <w:sz w:val="24"/>
          <w:szCs w:val="24"/>
          <w:lang w:val="hr-HR"/>
        </w:rPr>
        <w:t>9.770,03</w:t>
      </w:r>
      <w:r w:rsidRPr="0001290E">
        <w:rPr>
          <w:sz w:val="24"/>
          <w:szCs w:val="24"/>
          <w:lang w:val="hr-HR"/>
        </w:rPr>
        <w:t xml:space="preserve"> €</w:t>
      </w:r>
      <w:r w:rsidR="00CD4BF2">
        <w:rPr>
          <w:sz w:val="24"/>
          <w:szCs w:val="24"/>
          <w:lang w:val="hr-HR"/>
        </w:rPr>
        <w:t>)</w:t>
      </w:r>
      <w:r w:rsidRPr="0001290E">
        <w:rPr>
          <w:sz w:val="24"/>
          <w:szCs w:val="24"/>
          <w:lang w:val="hr-HR"/>
        </w:rPr>
        <w:t xml:space="preserve">, </w:t>
      </w:r>
      <w:r>
        <w:rPr>
          <w:sz w:val="24"/>
          <w:szCs w:val="24"/>
          <w:lang w:val="hr-HR"/>
        </w:rPr>
        <w:t>troškove</w:t>
      </w:r>
      <w:r w:rsidRPr="0001290E">
        <w:rPr>
          <w:sz w:val="24"/>
          <w:szCs w:val="24"/>
          <w:lang w:val="hr-HR"/>
        </w:rPr>
        <w:t xml:space="preserve"> odvjetničkih usluga </w:t>
      </w:r>
      <w:r w:rsidR="00CD4BF2">
        <w:rPr>
          <w:sz w:val="24"/>
          <w:szCs w:val="24"/>
          <w:lang w:val="hr-HR"/>
        </w:rPr>
        <w:t>(</w:t>
      </w:r>
      <w:r>
        <w:rPr>
          <w:sz w:val="24"/>
          <w:szCs w:val="24"/>
          <w:lang w:val="hr-HR"/>
        </w:rPr>
        <w:t>8.000,00 €</w:t>
      </w:r>
      <w:r w:rsidR="00CD4BF2">
        <w:rPr>
          <w:sz w:val="24"/>
          <w:szCs w:val="24"/>
          <w:lang w:val="hr-HR"/>
        </w:rPr>
        <w:t>)</w:t>
      </w:r>
      <w:r>
        <w:rPr>
          <w:sz w:val="24"/>
          <w:szCs w:val="24"/>
          <w:lang w:val="hr-HR"/>
        </w:rPr>
        <w:t xml:space="preserve">, troškove procjena </w:t>
      </w:r>
      <w:r w:rsidRPr="0001290E">
        <w:rPr>
          <w:sz w:val="24"/>
          <w:szCs w:val="24"/>
          <w:lang w:val="hr-HR"/>
        </w:rPr>
        <w:t xml:space="preserve">nekretnina </w:t>
      </w:r>
      <w:r w:rsidR="00CD4BF2">
        <w:rPr>
          <w:sz w:val="24"/>
          <w:szCs w:val="24"/>
          <w:lang w:val="hr-HR"/>
        </w:rPr>
        <w:t>(</w:t>
      </w:r>
      <w:r>
        <w:rPr>
          <w:sz w:val="24"/>
          <w:szCs w:val="24"/>
          <w:lang w:val="hr-HR"/>
        </w:rPr>
        <w:t>2.112,50</w:t>
      </w:r>
      <w:r w:rsidRPr="0001290E">
        <w:rPr>
          <w:sz w:val="24"/>
          <w:szCs w:val="24"/>
          <w:lang w:val="hr-HR"/>
        </w:rPr>
        <w:t xml:space="preserve"> €</w:t>
      </w:r>
      <w:r w:rsidR="00CD4BF2">
        <w:rPr>
          <w:sz w:val="24"/>
          <w:szCs w:val="24"/>
          <w:lang w:val="hr-HR"/>
        </w:rPr>
        <w:t>)</w:t>
      </w:r>
      <w:r>
        <w:rPr>
          <w:sz w:val="24"/>
          <w:szCs w:val="24"/>
          <w:lang w:val="hr-HR"/>
        </w:rPr>
        <w:t xml:space="preserve">, troškove provedbe programa zaštite divljači  </w:t>
      </w:r>
      <w:r w:rsidR="00CD4BF2">
        <w:rPr>
          <w:sz w:val="24"/>
          <w:szCs w:val="24"/>
          <w:lang w:val="hr-HR"/>
        </w:rPr>
        <w:t>(</w:t>
      </w:r>
      <w:r>
        <w:rPr>
          <w:sz w:val="24"/>
          <w:szCs w:val="24"/>
          <w:lang w:val="hr-HR"/>
        </w:rPr>
        <w:t>4.600,00 €</w:t>
      </w:r>
      <w:r w:rsidR="00CD4BF2">
        <w:rPr>
          <w:sz w:val="24"/>
          <w:szCs w:val="24"/>
          <w:lang w:val="hr-HR"/>
        </w:rPr>
        <w:t>)</w:t>
      </w:r>
      <w:r>
        <w:rPr>
          <w:sz w:val="24"/>
          <w:szCs w:val="24"/>
          <w:lang w:val="hr-HR"/>
        </w:rPr>
        <w:t xml:space="preserve">, te troškove obavljanja poslova zaštite na radu </w:t>
      </w:r>
      <w:r w:rsidR="00CD4BF2">
        <w:rPr>
          <w:sz w:val="24"/>
          <w:szCs w:val="24"/>
          <w:lang w:val="hr-HR"/>
        </w:rPr>
        <w:t>(</w:t>
      </w:r>
      <w:r>
        <w:rPr>
          <w:sz w:val="24"/>
          <w:szCs w:val="24"/>
          <w:lang w:val="hr-HR"/>
        </w:rPr>
        <w:t xml:space="preserve">720,00 </w:t>
      </w:r>
      <w:r>
        <w:rPr>
          <w:rFonts w:ascii="Calibri" w:hAnsi="Calibri" w:cs="Calibri"/>
          <w:sz w:val="24"/>
          <w:szCs w:val="24"/>
          <w:lang w:val="hr-HR"/>
        </w:rPr>
        <w:t>€</w:t>
      </w:r>
      <w:r w:rsidR="00CD4BF2">
        <w:rPr>
          <w:rFonts w:ascii="Calibri" w:hAnsi="Calibri" w:cs="Calibri"/>
          <w:sz w:val="24"/>
          <w:szCs w:val="24"/>
          <w:lang w:val="hr-HR"/>
        </w:rPr>
        <w:t>)</w:t>
      </w:r>
      <w:r>
        <w:rPr>
          <w:sz w:val="24"/>
          <w:szCs w:val="24"/>
          <w:lang w:val="hr-HR"/>
        </w:rPr>
        <w:t>.</w:t>
      </w:r>
    </w:p>
    <w:p w14:paraId="3A2A93C3" w14:textId="70B53815" w:rsidR="00286D70" w:rsidRDefault="00286D70" w:rsidP="00286D70">
      <w:pPr>
        <w:jc w:val="both"/>
        <w:rPr>
          <w:sz w:val="24"/>
          <w:szCs w:val="24"/>
          <w:lang w:val="hr-HR"/>
        </w:rPr>
      </w:pPr>
      <w:r>
        <w:rPr>
          <w:sz w:val="24"/>
          <w:szCs w:val="24"/>
          <w:lang w:val="hr-HR"/>
        </w:rPr>
        <w:t xml:space="preserve">Troškovi su gotovo </w:t>
      </w:r>
      <w:r w:rsidR="00CE66FB">
        <w:rPr>
          <w:sz w:val="24"/>
          <w:szCs w:val="24"/>
          <w:lang w:val="hr-HR"/>
        </w:rPr>
        <w:t>80</w:t>
      </w:r>
      <w:r>
        <w:rPr>
          <w:sz w:val="24"/>
          <w:szCs w:val="24"/>
          <w:lang w:val="hr-HR"/>
        </w:rPr>
        <w:t xml:space="preserve">% veći u odnosu na isto razdoblje prethodne godine prvenstveno zbog izrade plana održive mobilnosti, provedbenog plana, projektne dokumentacije za zelenu infrastrukturu, uslugu za jačanje lokalnih kapaciteta, odvjetničkih usluga, konzultantskih usluga za projekt sanacije odlagališta otpada Pavlovac, troškova organizacije koncerta i predstava, revizije poslovanja, te provođenja edukativnih, kulturnih i sportskih radionica za djecu. </w:t>
      </w:r>
    </w:p>
    <w:p w14:paraId="12636C9B" w14:textId="77777777" w:rsidR="00D35FBD" w:rsidRDefault="00D35FBD" w:rsidP="00286D70">
      <w:pPr>
        <w:jc w:val="both"/>
        <w:rPr>
          <w:sz w:val="24"/>
          <w:szCs w:val="24"/>
          <w:lang w:val="hr-HR"/>
        </w:rPr>
      </w:pPr>
    </w:p>
    <w:p w14:paraId="63141D95" w14:textId="3D41E613" w:rsidR="0016536A" w:rsidRDefault="00CD4BF2" w:rsidP="0016536A">
      <w:pPr>
        <w:jc w:val="both"/>
        <w:rPr>
          <w:sz w:val="24"/>
          <w:szCs w:val="24"/>
          <w:lang w:val="hr-HR"/>
        </w:rPr>
      </w:pPr>
      <w:r>
        <w:rPr>
          <w:sz w:val="24"/>
          <w:szCs w:val="24"/>
          <w:lang w:val="hr-HR"/>
        </w:rPr>
        <w:t xml:space="preserve">- </w:t>
      </w:r>
      <w:r w:rsidRPr="00CD4BF2">
        <w:rPr>
          <w:b/>
          <w:bCs/>
          <w:i/>
          <w:iCs/>
          <w:sz w:val="24"/>
          <w:szCs w:val="24"/>
          <w:lang w:val="hr-HR"/>
        </w:rPr>
        <w:t>Račun 3238 Računalne usluge</w:t>
      </w:r>
      <w:r>
        <w:rPr>
          <w:sz w:val="24"/>
          <w:szCs w:val="24"/>
          <w:lang w:val="hr-HR"/>
        </w:rPr>
        <w:t xml:space="preserve"> - t</w:t>
      </w:r>
      <w:r w:rsidR="00D82037">
        <w:rPr>
          <w:sz w:val="24"/>
          <w:szCs w:val="24"/>
          <w:lang w:val="hr-HR"/>
        </w:rPr>
        <w:t xml:space="preserve">roškovi računalnih usluga </w:t>
      </w:r>
      <w:r w:rsidR="0016536A">
        <w:rPr>
          <w:sz w:val="24"/>
          <w:szCs w:val="24"/>
          <w:lang w:val="hr-HR"/>
        </w:rPr>
        <w:t xml:space="preserve">obuhvaćaju najvećim dijelom troškove održavanja računalnih programa za potrebe rada službi Grada i proračunskih korisnika – 56.959,49 € , održavanja računalnih programa za potrebe naplate korištenja javne turističke infrastrukture – 26.375,00 €, a imali smo i troškove informatičke podrške za provođenje izbora za Vijeća mjesnih odbora – 3.866,90 €. </w:t>
      </w:r>
    </w:p>
    <w:p w14:paraId="15BFC788" w14:textId="77777777" w:rsidR="0016536A" w:rsidRDefault="0016536A" w:rsidP="0016536A">
      <w:pPr>
        <w:jc w:val="both"/>
        <w:rPr>
          <w:sz w:val="24"/>
          <w:szCs w:val="24"/>
          <w:lang w:val="hr-HR"/>
        </w:rPr>
      </w:pPr>
      <w:r>
        <w:rPr>
          <w:sz w:val="24"/>
          <w:szCs w:val="24"/>
          <w:lang w:val="hr-HR"/>
        </w:rPr>
        <w:t xml:space="preserve">Troškovi su veći u odnosu na isto razdoblje prethodne godine iz razloga što su u međuvremenu nabavljeni novi računalni programi za koje se plaća održavanje, a ugovorena je i nova usluga održavanja IT sustava. </w:t>
      </w:r>
    </w:p>
    <w:p w14:paraId="3A7C0FCD" w14:textId="77777777" w:rsidR="00D35FBD" w:rsidRDefault="00D35FBD" w:rsidP="0016536A">
      <w:pPr>
        <w:jc w:val="both"/>
        <w:rPr>
          <w:sz w:val="24"/>
          <w:szCs w:val="24"/>
          <w:lang w:val="hr-HR"/>
        </w:rPr>
      </w:pPr>
    </w:p>
    <w:p w14:paraId="7A94C5E2" w14:textId="1D9031DE" w:rsidR="00285671" w:rsidRDefault="00285671" w:rsidP="00285671">
      <w:pPr>
        <w:jc w:val="both"/>
        <w:rPr>
          <w:sz w:val="24"/>
          <w:szCs w:val="24"/>
          <w:lang w:val="hr-HR"/>
        </w:rPr>
      </w:pPr>
      <w:r>
        <w:rPr>
          <w:sz w:val="24"/>
          <w:szCs w:val="24"/>
          <w:lang w:val="hr-HR"/>
        </w:rPr>
        <w:t xml:space="preserve">- </w:t>
      </w:r>
      <w:r w:rsidRPr="00285671">
        <w:rPr>
          <w:b/>
          <w:bCs/>
          <w:i/>
          <w:iCs/>
          <w:sz w:val="24"/>
          <w:szCs w:val="24"/>
          <w:lang w:val="hr-HR"/>
        </w:rPr>
        <w:t>Račun 3239 Ostale usluge</w:t>
      </w:r>
      <w:r>
        <w:rPr>
          <w:sz w:val="24"/>
          <w:szCs w:val="24"/>
          <w:lang w:val="hr-HR"/>
        </w:rPr>
        <w:t xml:space="preserve"> - Troškovi ostalih usluga većinski se odnose na gradske troškove - na naknadu Ministarstvu financija za naplatu poreznih prihoda– 22.978,08 </w:t>
      </w:r>
      <w:r>
        <w:rPr>
          <w:rFonts w:ascii="Calibri" w:hAnsi="Calibri" w:cs="Calibri"/>
          <w:sz w:val="24"/>
          <w:szCs w:val="24"/>
          <w:lang w:val="hr-HR"/>
        </w:rPr>
        <w:t>€</w:t>
      </w:r>
      <w:r>
        <w:rPr>
          <w:sz w:val="24"/>
          <w:szCs w:val="24"/>
          <w:lang w:val="hr-HR"/>
        </w:rPr>
        <w:t xml:space="preserve">, zaštitarsku službu – 14.339,08 </w:t>
      </w:r>
      <w:r>
        <w:rPr>
          <w:rFonts w:ascii="Calibri" w:hAnsi="Calibri" w:cs="Calibri"/>
          <w:sz w:val="24"/>
          <w:szCs w:val="24"/>
          <w:lang w:val="hr-HR"/>
        </w:rPr>
        <w:t>€</w:t>
      </w:r>
      <w:r>
        <w:rPr>
          <w:sz w:val="24"/>
          <w:szCs w:val="24"/>
          <w:lang w:val="hr-HR"/>
        </w:rPr>
        <w:t xml:space="preserve">, uslugu čišćenja zgrade gradske uprave i poslovnih prostora u vlasništvu Grada – 19.127,57 </w:t>
      </w:r>
      <w:r>
        <w:rPr>
          <w:rFonts w:ascii="Calibri" w:hAnsi="Calibri" w:cs="Calibri"/>
          <w:sz w:val="24"/>
          <w:szCs w:val="24"/>
          <w:lang w:val="hr-HR"/>
        </w:rPr>
        <w:t>€</w:t>
      </w:r>
      <w:r>
        <w:rPr>
          <w:sz w:val="24"/>
          <w:szCs w:val="24"/>
          <w:lang w:val="hr-HR"/>
        </w:rPr>
        <w:t xml:space="preserve">, grafičke i ostale usluge – 4.339,80 </w:t>
      </w:r>
      <w:r>
        <w:rPr>
          <w:rFonts w:ascii="Calibri" w:hAnsi="Calibri" w:cs="Calibri"/>
          <w:sz w:val="24"/>
          <w:szCs w:val="24"/>
          <w:lang w:val="hr-HR"/>
        </w:rPr>
        <w:t xml:space="preserve">€, </w:t>
      </w:r>
      <w:r w:rsidRPr="007140C9">
        <w:rPr>
          <w:sz w:val="24"/>
          <w:szCs w:val="24"/>
          <w:lang w:val="hr-HR"/>
        </w:rPr>
        <w:t>usluge fotografiranja, snimanja i montaže videa za prigodne datume – 3.000,00 €</w:t>
      </w:r>
      <w:r>
        <w:rPr>
          <w:sz w:val="24"/>
          <w:szCs w:val="24"/>
          <w:lang w:val="hr-HR"/>
        </w:rPr>
        <w:t xml:space="preserve">, usluge postavljanja klizališta i rada na klizalištu – 3.139,09 €, te usluge registracije službenih vozila i ostalih troškova – 888,93.  </w:t>
      </w:r>
    </w:p>
    <w:p w14:paraId="3878779F" w14:textId="77777777" w:rsidR="00285671" w:rsidRDefault="00285671" w:rsidP="00285671">
      <w:pPr>
        <w:jc w:val="both"/>
        <w:rPr>
          <w:sz w:val="24"/>
          <w:szCs w:val="24"/>
          <w:lang w:val="hr-HR"/>
        </w:rPr>
      </w:pPr>
      <w:r>
        <w:rPr>
          <w:sz w:val="24"/>
          <w:szCs w:val="24"/>
          <w:lang w:val="hr-HR"/>
        </w:rPr>
        <w:t xml:space="preserve">Vijeće srpske nacionalne manjine imalo je troškove grafičkih usluga u iznosu 63,00 €.  Dječji vrtić je za ostale usluge utrošio 1.339,63 </w:t>
      </w:r>
      <w:r>
        <w:rPr>
          <w:rFonts w:ascii="Calibri" w:hAnsi="Calibri" w:cs="Calibri"/>
          <w:sz w:val="24"/>
          <w:szCs w:val="24"/>
          <w:lang w:val="hr-HR"/>
        </w:rPr>
        <w:t>€</w:t>
      </w:r>
      <w:r>
        <w:rPr>
          <w:sz w:val="24"/>
          <w:szCs w:val="24"/>
          <w:lang w:val="hr-HR"/>
        </w:rPr>
        <w:t xml:space="preserve">, dok je Pučko otvoreno učilište Slunj utrošilo 13.034,31 </w:t>
      </w:r>
      <w:r w:rsidRPr="00F0684B">
        <w:rPr>
          <w:sz w:val="24"/>
          <w:szCs w:val="24"/>
          <w:lang w:val="hr-HR"/>
        </w:rPr>
        <w:t>€ i to za usluge čišćenja poslovnog prostora i grafičke i ostale usluge.</w:t>
      </w:r>
      <w:r>
        <w:rPr>
          <w:sz w:val="24"/>
          <w:szCs w:val="24"/>
          <w:lang w:val="hr-HR"/>
        </w:rPr>
        <w:t xml:space="preserve">  </w:t>
      </w:r>
    </w:p>
    <w:p w14:paraId="72A3F094" w14:textId="77777777" w:rsidR="00D35FBD" w:rsidRDefault="00D35FBD" w:rsidP="00285671">
      <w:pPr>
        <w:jc w:val="both"/>
        <w:rPr>
          <w:sz w:val="24"/>
          <w:szCs w:val="24"/>
          <w:lang w:val="hr-HR"/>
        </w:rPr>
      </w:pPr>
    </w:p>
    <w:p w14:paraId="66C7728A" w14:textId="2157BF6C" w:rsidR="002431FD" w:rsidRDefault="00F362B8" w:rsidP="000F3EB6">
      <w:pPr>
        <w:jc w:val="both"/>
        <w:rPr>
          <w:sz w:val="24"/>
          <w:szCs w:val="24"/>
          <w:lang w:val="hr-HR"/>
        </w:rPr>
      </w:pPr>
      <w:r>
        <w:rPr>
          <w:sz w:val="24"/>
          <w:szCs w:val="24"/>
          <w:lang w:val="hr-HR"/>
        </w:rPr>
        <w:t xml:space="preserve">- </w:t>
      </w:r>
      <w:r w:rsidR="00285671" w:rsidRPr="00285671">
        <w:rPr>
          <w:b/>
          <w:bCs/>
          <w:i/>
          <w:iCs/>
          <w:sz w:val="24"/>
          <w:szCs w:val="24"/>
          <w:lang w:val="hr-HR"/>
        </w:rPr>
        <w:t>Račun 3291 Naknade za rad predstavničkih i izvršnih tijela, povjerenstava i slično</w:t>
      </w:r>
      <w:r w:rsidR="00285671">
        <w:rPr>
          <w:sz w:val="24"/>
          <w:szCs w:val="24"/>
          <w:lang w:val="hr-HR"/>
        </w:rPr>
        <w:t xml:space="preserve"> - P</w:t>
      </w:r>
      <w:r w:rsidR="00095D51">
        <w:rPr>
          <w:sz w:val="24"/>
          <w:szCs w:val="24"/>
          <w:lang w:val="hr-HR"/>
        </w:rPr>
        <w:t>ovećani su i troškovi naknada za rad predstavničkih i izvršnih tijela, povjerenstava i slično zbog troškova provođenja lokalnih izbora i izbora za Vijeća mjesnih odbora.</w:t>
      </w:r>
    </w:p>
    <w:p w14:paraId="2F89A267" w14:textId="73356986" w:rsidR="00AA3CFE" w:rsidRDefault="00AA3CFE" w:rsidP="000F3EB6">
      <w:pPr>
        <w:tabs>
          <w:tab w:val="right" w:pos="5670"/>
          <w:tab w:val="right" w:pos="8080"/>
        </w:tabs>
        <w:jc w:val="both"/>
        <w:rPr>
          <w:sz w:val="24"/>
          <w:szCs w:val="24"/>
          <w:lang w:val="hr-HR"/>
        </w:rPr>
      </w:pPr>
      <w:r>
        <w:rPr>
          <w:sz w:val="24"/>
          <w:szCs w:val="24"/>
          <w:lang w:val="hr-HR"/>
        </w:rPr>
        <w:lastRenderedPageBreak/>
        <w:t xml:space="preserve">- </w:t>
      </w:r>
      <w:r w:rsidRPr="00AA3CFE">
        <w:rPr>
          <w:b/>
          <w:bCs/>
          <w:i/>
          <w:iCs/>
          <w:sz w:val="24"/>
          <w:szCs w:val="24"/>
          <w:lang w:val="hr-HR"/>
        </w:rPr>
        <w:t>Skupina 35 Subvencije</w:t>
      </w:r>
      <w:r>
        <w:rPr>
          <w:sz w:val="24"/>
          <w:szCs w:val="24"/>
          <w:lang w:val="hr-HR"/>
        </w:rPr>
        <w:t xml:space="preserve"> – subvencije su odobrene Centru za gospodarenje otpadom </w:t>
      </w:r>
      <w:proofErr w:type="spellStart"/>
      <w:r>
        <w:rPr>
          <w:sz w:val="24"/>
          <w:szCs w:val="24"/>
          <w:lang w:val="hr-HR"/>
        </w:rPr>
        <w:t>Kodos</w:t>
      </w:r>
      <w:proofErr w:type="spellEnd"/>
      <w:r>
        <w:rPr>
          <w:sz w:val="24"/>
          <w:szCs w:val="24"/>
          <w:lang w:val="hr-HR"/>
        </w:rPr>
        <w:t xml:space="preserve"> d.o.o.</w:t>
      </w:r>
      <w:r w:rsidR="002431FD">
        <w:rPr>
          <w:sz w:val="24"/>
          <w:szCs w:val="24"/>
          <w:lang w:val="hr-HR"/>
        </w:rPr>
        <w:t xml:space="preserve"> – </w:t>
      </w:r>
      <w:r w:rsidR="000D040F">
        <w:rPr>
          <w:sz w:val="24"/>
          <w:szCs w:val="24"/>
          <w:lang w:val="hr-HR"/>
        </w:rPr>
        <w:t>8.227,56</w:t>
      </w:r>
      <w:r w:rsidR="002431FD">
        <w:rPr>
          <w:sz w:val="24"/>
          <w:szCs w:val="24"/>
          <w:lang w:val="hr-HR"/>
        </w:rPr>
        <w:t xml:space="preserve"> </w:t>
      </w:r>
      <w:r w:rsidR="002431FD">
        <w:rPr>
          <w:rFonts w:ascii="Calibri" w:hAnsi="Calibri" w:cs="Calibri"/>
          <w:sz w:val="24"/>
          <w:szCs w:val="24"/>
          <w:lang w:val="hr-HR"/>
        </w:rPr>
        <w:t>€</w:t>
      </w:r>
      <w:r w:rsidR="002431FD">
        <w:rPr>
          <w:sz w:val="24"/>
          <w:szCs w:val="24"/>
          <w:lang w:val="hr-HR"/>
        </w:rPr>
        <w:t>,</w:t>
      </w:r>
      <w:r>
        <w:rPr>
          <w:sz w:val="24"/>
          <w:szCs w:val="24"/>
          <w:lang w:val="hr-HR"/>
        </w:rPr>
        <w:t xml:space="preserve"> Radio Slunju d.o.o. </w:t>
      </w:r>
      <w:r w:rsidR="002431FD">
        <w:rPr>
          <w:sz w:val="24"/>
          <w:szCs w:val="24"/>
          <w:lang w:val="hr-HR"/>
        </w:rPr>
        <w:t xml:space="preserve"> – </w:t>
      </w:r>
      <w:r w:rsidR="000D040F">
        <w:rPr>
          <w:sz w:val="24"/>
          <w:szCs w:val="24"/>
          <w:lang w:val="hr-HR"/>
        </w:rPr>
        <w:t>50.000</w:t>
      </w:r>
      <w:r w:rsidR="00095D51">
        <w:rPr>
          <w:sz w:val="24"/>
          <w:szCs w:val="24"/>
          <w:lang w:val="hr-HR"/>
        </w:rPr>
        <w:t>,00</w:t>
      </w:r>
      <w:r w:rsidR="002431FD">
        <w:rPr>
          <w:sz w:val="24"/>
          <w:szCs w:val="24"/>
          <w:lang w:val="hr-HR"/>
        </w:rPr>
        <w:t xml:space="preserve"> </w:t>
      </w:r>
      <w:r w:rsidR="002431FD">
        <w:rPr>
          <w:rFonts w:ascii="Calibri" w:hAnsi="Calibri" w:cs="Calibri"/>
          <w:sz w:val="24"/>
          <w:szCs w:val="24"/>
          <w:lang w:val="hr-HR"/>
        </w:rPr>
        <w:t>€</w:t>
      </w:r>
      <w:r w:rsidR="002431FD">
        <w:rPr>
          <w:sz w:val="24"/>
          <w:szCs w:val="24"/>
          <w:lang w:val="hr-HR"/>
        </w:rPr>
        <w:t xml:space="preserve">, </w:t>
      </w:r>
      <w:r w:rsidR="000D040F">
        <w:rPr>
          <w:sz w:val="24"/>
          <w:szCs w:val="24"/>
          <w:lang w:val="hr-HR"/>
        </w:rPr>
        <w:t xml:space="preserve">poljoprivrednim gospodarstvima za poticanje razvoja poljoprivrede – 6.734,93 €, </w:t>
      </w:r>
      <w:r w:rsidR="002431FD">
        <w:rPr>
          <w:sz w:val="24"/>
          <w:szCs w:val="24"/>
          <w:lang w:val="hr-HR"/>
        </w:rPr>
        <w:t xml:space="preserve">te </w:t>
      </w:r>
      <w:r w:rsidR="000D040F">
        <w:rPr>
          <w:sz w:val="24"/>
          <w:szCs w:val="24"/>
          <w:lang w:val="hr-HR"/>
        </w:rPr>
        <w:t xml:space="preserve">poduzetnicima </w:t>
      </w:r>
      <w:r w:rsidR="00662334">
        <w:rPr>
          <w:sz w:val="24"/>
          <w:szCs w:val="24"/>
          <w:lang w:val="hr-HR"/>
        </w:rPr>
        <w:t xml:space="preserve">za pokretanje odnosno razvoj njihovih gospodarskih aktivnosti – </w:t>
      </w:r>
      <w:r w:rsidR="000D040F">
        <w:rPr>
          <w:sz w:val="24"/>
          <w:szCs w:val="24"/>
          <w:lang w:val="hr-HR"/>
        </w:rPr>
        <w:t>9.077,74</w:t>
      </w:r>
      <w:r w:rsidR="00662334">
        <w:rPr>
          <w:sz w:val="24"/>
          <w:szCs w:val="24"/>
          <w:lang w:val="hr-HR"/>
        </w:rPr>
        <w:t xml:space="preserve"> €.</w:t>
      </w:r>
    </w:p>
    <w:p w14:paraId="49C2ADF3" w14:textId="77777777" w:rsidR="00D35FBD" w:rsidRDefault="00D35FBD" w:rsidP="000F3EB6">
      <w:pPr>
        <w:tabs>
          <w:tab w:val="right" w:pos="5670"/>
          <w:tab w:val="right" w:pos="8080"/>
        </w:tabs>
        <w:jc w:val="both"/>
        <w:rPr>
          <w:sz w:val="24"/>
          <w:szCs w:val="24"/>
          <w:lang w:val="hr-HR"/>
        </w:rPr>
      </w:pPr>
    </w:p>
    <w:p w14:paraId="16166BF5" w14:textId="00EE1E8C" w:rsidR="000D040F" w:rsidRDefault="00210B01" w:rsidP="000F3EB6">
      <w:pPr>
        <w:tabs>
          <w:tab w:val="right" w:pos="5670"/>
          <w:tab w:val="right" w:pos="8080"/>
        </w:tabs>
        <w:jc w:val="both"/>
        <w:rPr>
          <w:sz w:val="24"/>
          <w:szCs w:val="24"/>
          <w:lang w:val="hr-HR"/>
        </w:rPr>
      </w:pPr>
      <w:r>
        <w:rPr>
          <w:sz w:val="24"/>
          <w:szCs w:val="24"/>
          <w:lang w:val="hr-HR"/>
        </w:rPr>
        <w:t xml:space="preserve">- </w:t>
      </w:r>
      <w:r w:rsidRPr="000D040F">
        <w:rPr>
          <w:b/>
          <w:bCs/>
          <w:sz w:val="24"/>
          <w:szCs w:val="24"/>
          <w:lang w:val="hr-HR"/>
        </w:rPr>
        <w:t>Skupina</w:t>
      </w:r>
      <w:r>
        <w:rPr>
          <w:sz w:val="24"/>
          <w:szCs w:val="24"/>
          <w:lang w:val="hr-HR"/>
        </w:rPr>
        <w:t xml:space="preserve"> </w:t>
      </w:r>
      <w:r w:rsidRPr="00210B01">
        <w:rPr>
          <w:b/>
          <w:bCs/>
          <w:i/>
          <w:iCs/>
          <w:sz w:val="24"/>
          <w:szCs w:val="24"/>
          <w:lang w:val="hr-HR"/>
        </w:rPr>
        <w:t>36 Pomoći dane u inozemstvo i unutar općeg proračuna</w:t>
      </w:r>
      <w:r>
        <w:rPr>
          <w:sz w:val="24"/>
          <w:szCs w:val="24"/>
          <w:lang w:val="hr-HR"/>
        </w:rPr>
        <w:t xml:space="preserve"> </w:t>
      </w:r>
      <w:r w:rsidR="00F1286D">
        <w:rPr>
          <w:sz w:val="24"/>
          <w:szCs w:val="24"/>
          <w:lang w:val="hr-HR"/>
        </w:rPr>
        <w:t xml:space="preserve">– pomoći su </w:t>
      </w:r>
      <w:r w:rsidR="000D040F" w:rsidRPr="000D040F">
        <w:rPr>
          <w:sz w:val="24"/>
          <w:szCs w:val="24"/>
          <w:lang w:val="hr-HR"/>
        </w:rPr>
        <w:t xml:space="preserve">odobrene  </w:t>
      </w:r>
      <w:r w:rsidR="000D040F">
        <w:rPr>
          <w:sz w:val="24"/>
          <w:szCs w:val="24"/>
          <w:lang w:val="hr-HR"/>
        </w:rPr>
        <w:t xml:space="preserve">Karlovačkoj županiji, </w:t>
      </w:r>
      <w:r w:rsidR="000D040F" w:rsidRPr="000D040F">
        <w:rPr>
          <w:sz w:val="24"/>
          <w:szCs w:val="24"/>
          <w:lang w:val="hr-HR"/>
        </w:rPr>
        <w:t xml:space="preserve">Osnovnoj školi Slunj, Srednjoj školi Slunj i Glazbenoj školi Karlovac. </w:t>
      </w:r>
    </w:p>
    <w:p w14:paraId="6EDFEE4A" w14:textId="275229B2" w:rsidR="000D040F" w:rsidRDefault="000D040F" w:rsidP="000F3EB6">
      <w:pPr>
        <w:tabs>
          <w:tab w:val="right" w:pos="5670"/>
          <w:tab w:val="right" w:pos="8080"/>
        </w:tabs>
        <w:jc w:val="both"/>
        <w:rPr>
          <w:sz w:val="24"/>
          <w:szCs w:val="24"/>
          <w:lang w:val="hr-HR"/>
        </w:rPr>
      </w:pPr>
      <w:r>
        <w:rPr>
          <w:sz w:val="24"/>
          <w:szCs w:val="24"/>
          <w:lang w:val="hr-HR"/>
        </w:rPr>
        <w:t xml:space="preserve">Karlovačkoj  županiji odobrena je pomoć za izradu projektne dokumentacije dogradnje sportske dvorane Osnovne škole Slunj sa vanjskim sportskim igralištem – 10.000,00 €. </w:t>
      </w:r>
    </w:p>
    <w:p w14:paraId="68B67A27" w14:textId="7764ACBA" w:rsidR="000D040F" w:rsidRDefault="000D040F" w:rsidP="000F3EB6">
      <w:pPr>
        <w:tabs>
          <w:tab w:val="right" w:pos="5670"/>
          <w:tab w:val="right" w:pos="8080"/>
        </w:tabs>
        <w:jc w:val="both"/>
        <w:rPr>
          <w:sz w:val="24"/>
          <w:szCs w:val="24"/>
          <w:lang w:val="hr-HR"/>
        </w:rPr>
      </w:pPr>
      <w:r>
        <w:rPr>
          <w:sz w:val="24"/>
          <w:szCs w:val="24"/>
          <w:lang w:val="hr-HR"/>
        </w:rPr>
        <w:t xml:space="preserve">Osnovna škola Slunj ostvarila je sredstva s osnova sufinanciranja troškova organizacije produženog boravka učenika u školi – 28.371,78 </w:t>
      </w:r>
      <w:r>
        <w:rPr>
          <w:rFonts w:ascii="Calibri" w:hAnsi="Calibri" w:cs="Calibri"/>
          <w:sz w:val="24"/>
          <w:szCs w:val="24"/>
          <w:lang w:val="hr-HR"/>
        </w:rPr>
        <w:t>€,</w:t>
      </w:r>
      <w:r>
        <w:rPr>
          <w:sz w:val="24"/>
          <w:szCs w:val="24"/>
          <w:lang w:val="hr-HR"/>
        </w:rPr>
        <w:t xml:space="preserve">  troškova nabave radnih materijala za sve učenike – 20.197,12 €, </w:t>
      </w:r>
      <w:r w:rsidR="00CE66FB">
        <w:rPr>
          <w:sz w:val="24"/>
          <w:szCs w:val="24"/>
          <w:lang w:val="hr-HR"/>
        </w:rPr>
        <w:t xml:space="preserve">te </w:t>
      </w:r>
      <w:r>
        <w:rPr>
          <w:sz w:val="24"/>
          <w:szCs w:val="24"/>
          <w:lang w:val="hr-HR"/>
        </w:rPr>
        <w:t>troškova projekta „Vrtim svoj film“</w:t>
      </w:r>
      <w:r w:rsidR="00CE66FB">
        <w:rPr>
          <w:sz w:val="24"/>
          <w:szCs w:val="24"/>
          <w:lang w:val="hr-HR"/>
        </w:rPr>
        <w:t xml:space="preserve"> i proširenje sustava videonadzora </w:t>
      </w:r>
      <w:r>
        <w:rPr>
          <w:sz w:val="24"/>
          <w:szCs w:val="24"/>
          <w:lang w:val="hr-HR"/>
        </w:rPr>
        <w:t xml:space="preserve">- </w:t>
      </w:r>
      <w:r w:rsidR="00CE66FB">
        <w:rPr>
          <w:sz w:val="24"/>
          <w:szCs w:val="24"/>
          <w:lang w:val="hr-HR"/>
        </w:rPr>
        <w:t>514</w:t>
      </w:r>
      <w:r>
        <w:rPr>
          <w:sz w:val="24"/>
          <w:szCs w:val="24"/>
          <w:lang w:val="hr-HR"/>
        </w:rPr>
        <w:t xml:space="preserve">,00 €. </w:t>
      </w:r>
    </w:p>
    <w:p w14:paraId="3B792979" w14:textId="77777777" w:rsidR="000D040F" w:rsidRDefault="000D040F" w:rsidP="000F3EB6">
      <w:pPr>
        <w:tabs>
          <w:tab w:val="right" w:pos="5670"/>
          <w:tab w:val="right" w:pos="8080"/>
        </w:tabs>
        <w:jc w:val="both"/>
        <w:rPr>
          <w:sz w:val="24"/>
          <w:szCs w:val="24"/>
          <w:lang w:val="hr-HR"/>
        </w:rPr>
      </w:pPr>
      <w:r>
        <w:rPr>
          <w:sz w:val="24"/>
          <w:szCs w:val="24"/>
          <w:lang w:val="hr-HR"/>
        </w:rPr>
        <w:t>Srednja škola Slunj ostvarila sredstva s osnova sufinanciranja troškova maturalne večere – 700,00 €, troškova nabave opreme za doradu solarnih automobila – 600,00 €, te nabave opreme za izvannastavnu aktivnost Robotika – 500,00 €.</w:t>
      </w:r>
    </w:p>
    <w:p w14:paraId="3238D1BD" w14:textId="77777777" w:rsidR="000D040F" w:rsidRDefault="000D040F" w:rsidP="000D040F">
      <w:pPr>
        <w:tabs>
          <w:tab w:val="right" w:pos="5670"/>
          <w:tab w:val="right" w:pos="8080"/>
        </w:tabs>
        <w:jc w:val="both"/>
        <w:rPr>
          <w:sz w:val="24"/>
          <w:szCs w:val="24"/>
          <w:lang w:val="hr-HR"/>
        </w:rPr>
      </w:pPr>
      <w:r>
        <w:rPr>
          <w:sz w:val="24"/>
          <w:szCs w:val="24"/>
          <w:lang w:val="hr-HR"/>
        </w:rPr>
        <w:t>Glazbena škola Karlovac ostvarila je potporu u iznosu 4.000,00 € za nabavu potrebnih glazbenih instrumenata.</w:t>
      </w:r>
    </w:p>
    <w:p w14:paraId="48D2FDC7" w14:textId="70F5AA11" w:rsidR="000D040F" w:rsidRDefault="000D040F" w:rsidP="000D040F">
      <w:pPr>
        <w:tabs>
          <w:tab w:val="right" w:pos="5670"/>
          <w:tab w:val="right" w:pos="8080"/>
        </w:tabs>
        <w:jc w:val="both"/>
        <w:rPr>
          <w:sz w:val="24"/>
          <w:szCs w:val="24"/>
          <w:lang w:val="hr-HR"/>
        </w:rPr>
      </w:pPr>
      <w:r>
        <w:rPr>
          <w:sz w:val="24"/>
          <w:szCs w:val="24"/>
          <w:lang w:val="hr-HR"/>
        </w:rPr>
        <w:t xml:space="preserve">U odnosu na prethodnu godinu realizacija je veća zbog potpore Karlovačkoj županiji za  </w:t>
      </w:r>
      <w:r w:rsidR="003D6CAC">
        <w:rPr>
          <w:sz w:val="24"/>
          <w:szCs w:val="24"/>
          <w:lang w:val="hr-HR"/>
        </w:rPr>
        <w:t xml:space="preserve">projekt dogradnje sportske dvorane Osnovne škole Slunj, te zbog </w:t>
      </w:r>
      <w:r>
        <w:rPr>
          <w:sz w:val="24"/>
          <w:szCs w:val="24"/>
          <w:lang w:val="hr-HR"/>
        </w:rPr>
        <w:t xml:space="preserve">većih troškova za produženi boravak učenika u Osnovnoj školi Slunj. Naime, od početka </w:t>
      </w:r>
      <w:r w:rsidRPr="001837BB">
        <w:rPr>
          <w:sz w:val="24"/>
          <w:szCs w:val="24"/>
          <w:lang w:val="hr-HR"/>
        </w:rPr>
        <w:t>školsk</w:t>
      </w:r>
      <w:r>
        <w:rPr>
          <w:sz w:val="24"/>
          <w:szCs w:val="24"/>
          <w:lang w:val="hr-HR"/>
        </w:rPr>
        <w:t>e</w:t>
      </w:r>
      <w:r w:rsidRPr="001837BB">
        <w:rPr>
          <w:sz w:val="24"/>
          <w:szCs w:val="24"/>
          <w:lang w:val="hr-HR"/>
        </w:rPr>
        <w:t xml:space="preserve"> godin</w:t>
      </w:r>
      <w:r>
        <w:rPr>
          <w:sz w:val="24"/>
          <w:szCs w:val="24"/>
          <w:lang w:val="hr-HR"/>
        </w:rPr>
        <w:t>e</w:t>
      </w:r>
      <w:r w:rsidRPr="001837BB">
        <w:rPr>
          <w:sz w:val="24"/>
          <w:szCs w:val="24"/>
          <w:lang w:val="hr-HR"/>
        </w:rPr>
        <w:t xml:space="preserve"> 2025./2026.</w:t>
      </w:r>
      <w:r>
        <w:rPr>
          <w:sz w:val="24"/>
          <w:szCs w:val="24"/>
          <w:lang w:val="hr-HR"/>
        </w:rPr>
        <w:t xml:space="preserve"> zaposlen je još jedan učitelj</w:t>
      </w:r>
      <w:r w:rsidRPr="001837BB">
        <w:rPr>
          <w:sz w:val="24"/>
          <w:szCs w:val="24"/>
          <w:lang w:val="hr-HR"/>
        </w:rPr>
        <w:t xml:space="preserve"> </w:t>
      </w:r>
      <w:r>
        <w:rPr>
          <w:sz w:val="24"/>
          <w:szCs w:val="24"/>
          <w:lang w:val="hr-HR"/>
        </w:rPr>
        <w:t>za rad sa djecom u produženom boravku obzirom na povećani</w:t>
      </w:r>
      <w:r w:rsidRPr="001837BB">
        <w:rPr>
          <w:sz w:val="24"/>
          <w:szCs w:val="24"/>
          <w:lang w:val="hr-HR"/>
        </w:rPr>
        <w:t xml:space="preserve"> broj</w:t>
      </w:r>
      <w:r>
        <w:rPr>
          <w:sz w:val="24"/>
          <w:szCs w:val="24"/>
          <w:lang w:val="hr-HR"/>
        </w:rPr>
        <w:t>a</w:t>
      </w:r>
      <w:r w:rsidRPr="001837BB">
        <w:rPr>
          <w:sz w:val="24"/>
          <w:szCs w:val="24"/>
          <w:lang w:val="hr-HR"/>
        </w:rPr>
        <w:t xml:space="preserve"> učenika</w:t>
      </w:r>
      <w:r>
        <w:rPr>
          <w:sz w:val="24"/>
          <w:szCs w:val="24"/>
          <w:lang w:val="hr-HR"/>
        </w:rPr>
        <w:t xml:space="preserve">. </w:t>
      </w:r>
    </w:p>
    <w:p w14:paraId="006B930D" w14:textId="77777777" w:rsidR="00D35FBD" w:rsidRPr="001837BB" w:rsidRDefault="00D35FBD" w:rsidP="000D040F">
      <w:pPr>
        <w:tabs>
          <w:tab w:val="right" w:pos="5670"/>
          <w:tab w:val="right" w:pos="8080"/>
        </w:tabs>
        <w:jc w:val="both"/>
        <w:rPr>
          <w:sz w:val="24"/>
          <w:szCs w:val="24"/>
          <w:lang w:val="hr-HR"/>
        </w:rPr>
      </w:pPr>
    </w:p>
    <w:p w14:paraId="62ADEFBF" w14:textId="77777777" w:rsidR="00321ACA" w:rsidRDefault="00210B01" w:rsidP="003D6CAC">
      <w:pPr>
        <w:tabs>
          <w:tab w:val="right" w:pos="5670"/>
          <w:tab w:val="right" w:pos="8080"/>
        </w:tabs>
        <w:jc w:val="both"/>
        <w:rPr>
          <w:sz w:val="24"/>
          <w:szCs w:val="24"/>
          <w:lang w:val="hr-HR"/>
        </w:rPr>
      </w:pPr>
      <w:r>
        <w:rPr>
          <w:sz w:val="24"/>
          <w:szCs w:val="24"/>
          <w:lang w:val="hr-HR"/>
        </w:rPr>
        <w:t xml:space="preserve">- </w:t>
      </w:r>
      <w:r w:rsidR="003D6CAC" w:rsidRPr="00D35FBD">
        <w:rPr>
          <w:b/>
          <w:bCs/>
          <w:i/>
          <w:iCs/>
          <w:sz w:val="24"/>
          <w:szCs w:val="24"/>
          <w:lang w:val="hr-HR"/>
        </w:rPr>
        <w:t>Skupina</w:t>
      </w:r>
      <w:r w:rsidR="003D6CAC" w:rsidRPr="003D6CAC">
        <w:rPr>
          <w:sz w:val="24"/>
          <w:szCs w:val="24"/>
          <w:lang w:val="hr-HR"/>
        </w:rPr>
        <w:t xml:space="preserve"> </w:t>
      </w:r>
      <w:r w:rsidR="003D6CAC" w:rsidRPr="003D6CAC">
        <w:rPr>
          <w:b/>
          <w:bCs/>
          <w:i/>
          <w:iCs/>
          <w:sz w:val="24"/>
          <w:szCs w:val="24"/>
          <w:lang w:val="hr-HR"/>
        </w:rPr>
        <w:t>37 Naknade građanima i kućanstvima na temelju osiguranja i druge naknade</w:t>
      </w:r>
      <w:r w:rsidR="003D6CAC" w:rsidRPr="003D6CAC">
        <w:rPr>
          <w:sz w:val="24"/>
          <w:szCs w:val="24"/>
          <w:lang w:val="hr-HR"/>
        </w:rPr>
        <w:t xml:space="preserve"> obuhvaća naknade građanima u obliku novčanih isplata ili osiguranja nekih pogodnosti i prava u naravi. Većinski su sredstva realizirana kroz Socijalni program gdje su izvršena sredstva za isplatu pomoći za novorođenčad – </w:t>
      </w:r>
      <w:r w:rsidR="003D6CAC">
        <w:rPr>
          <w:sz w:val="24"/>
          <w:szCs w:val="24"/>
          <w:lang w:val="hr-HR"/>
        </w:rPr>
        <w:t>37.000</w:t>
      </w:r>
      <w:r w:rsidR="003D6CAC" w:rsidRPr="003D6CAC">
        <w:rPr>
          <w:sz w:val="24"/>
          <w:szCs w:val="24"/>
          <w:lang w:val="hr-HR"/>
        </w:rPr>
        <w:t xml:space="preserve">,00 €, jednokratnih novčanih pomoći – </w:t>
      </w:r>
      <w:r w:rsidR="003D6CAC">
        <w:rPr>
          <w:sz w:val="24"/>
          <w:szCs w:val="24"/>
          <w:lang w:val="hr-HR"/>
        </w:rPr>
        <w:t>15.465,00</w:t>
      </w:r>
      <w:r w:rsidR="003D6CAC" w:rsidRPr="003D6CAC">
        <w:rPr>
          <w:sz w:val="24"/>
          <w:szCs w:val="24"/>
          <w:lang w:val="hr-HR"/>
        </w:rPr>
        <w:t xml:space="preserve"> €, financiranje smještaja u vrtiću za svako treće i iduće dijete u obitelji – </w:t>
      </w:r>
      <w:r w:rsidR="003D6CAC">
        <w:rPr>
          <w:sz w:val="24"/>
          <w:szCs w:val="24"/>
          <w:lang w:val="hr-HR"/>
        </w:rPr>
        <w:t>27.707,51</w:t>
      </w:r>
      <w:r w:rsidR="003D6CAC" w:rsidRPr="003D6CAC">
        <w:rPr>
          <w:sz w:val="24"/>
          <w:szCs w:val="24"/>
          <w:lang w:val="hr-HR"/>
        </w:rPr>
        <w:t xml:space="preserve">  €, sufinanciranje prijevoza učenika – </w:t>
      </w:r>
      <w:r w:rsidR="003D6CAC">
        <w:rPr>
          <w:sz w:val="24"/>
          <w:szCs w:val="24"/>
          <w:lang w:val="hr-HR"/>
        </w:rPr>
        <w:t>6.989,03</w:t>
      </w:r>
      <w:r w:rsidR="003D6CAC" w:rsidRPr="003D6CAC">
        <w:rPr>
          <w:sz w:val="24"/>
          <w:szCs w:val="24"/>
          <w:lang w:val="hr-HR"/>
        </w:rPr>
        <w:t xml:space="preserve"> €, sufinanciranje troškova maturalnih putovanja učenika – </w:t>
      </w:r>
      <w:r w:rsidR="003D6CAC">
        <w:rPr>
          <w:sz w:val="24"/>
          <w:szCs w:val="24"/>
          <w:lang w:val="hr-HR"/>
        </w:rPr>
        <w:t>556</w:t>
      </w:r>
      <w:r w:rsidR="003D6CAC" w:rsidRPr="003D6CAC">
        <w:rPr>
          <w:sz w:val="24"/>
          <w:szCs w:val="24"/>
          <w:lang w:val="hr-HR"/>
        </w:rPr>
        <w:t>,00 €,  sufinanciranje troškova kupnje grobnih mjesta za umrle hrvatske branitelje -</w:t>
      </w:r>
      <w:r w:rsidR="003D6CAC">
        <w:rPr>
          <w:sz w:val="24"/>
          <w:szCs w:val="24"/>
          <w:lang w:val="hr-HR"/>
        </w:rPr>
        <w:t xml:space="preserve"> 1.129,81</w:t>
      </w:r>
      <w:r w:rsidR="003D6CAC" w:rsidRPr="003D6CAC">
        <w:rPr>
          <w:sz w:val="24"/>
          <w:szCs w:val="24"/>
          <w:lang w:val="hr-HR"/>
        </w:rPr>
        <w:t xml:space="preserve"> €, </w:t>
      </w:r>
      <w:r w:rsidR="00321ACA">
        <w:rPr>
          <w:sz w:val="24"/>
          <w:szCs w:val="24"/>
          <w:lang w:val="hr-HR"/>
        </w:rPr>
        <w:t xml:space="preserve">te </w:t>
      </w:r>
      <w:r w:rsidR="003D6CAC">
        <w:rPr>
          <w:sz w:val="24"/>
          <w:szCs w:val="24"/>
          <w:lang w:val="hr-HR"/>
        </w:rPr>
        <w:t>isplatu pomoći za troškove stanovanja</w:t>
      </w:r>
      <w:r w:rsidR="003D6CAC" w:rsidRPr="003D6CAC">
        <w:rPr>
          <w:sz w:val="24"/>
          <w:szCs w:val="24"/>
          <w:lang w:val="hr-HR"/>
        </w:rPr>
        <w:t xml:space="preserve"> – </w:t>
      </w:r>
      <w:r w:rsidR="00321ACA">
        <w:rPr>
          <w:sz w:val="24"/>
          <w:szCs w:val="24"/>
          <w:lang w:val="hr-HR"/>
        </w:rPr>
        <w:t>1.296,74</w:t>
      </w:r>
      <w:r w:rsidR="003D6CAC" w:rsidRPr="003D6CAC">
        <w:rPr>
          <w:sz w:val="24"/>
          <w:szCs w:val="24"/>
          <w:lang w:val="hr-HR"/>
        </w:rPr>
        <w:t xml:space="preserve"> €. </w:t>
      </w:r>
    </w:p>
    <w:p w14:paraId="40200B9E" w14:textId="6031699F" w:rsidR="003D6CAC" w:rsidRDefault="003D6CAC" w:rsidP="003D6CAC">
      <w:pPr>
        <w:tabs>
          <w:tab w:val="right" w:pos="5670"/>
          <w:tab w:val="right" w:pos="8080"/>
        </w:tabs>
        <w:jc w:val="both"/>
        <w:rPr>
          <w:sz w:val="24"/>
          <w:szCs w:val="24"/>
          <w:lang w:val="hr-HR"/>
        </w:rPr>
      </w:pPr>
      <w:r w:rsidRPr="003D6CAC">
        <w:rPr>
          <w:sz w:val="24"/>
          <w:szCs w:val="24"/>
          <w:lang w:val="hr-HR"/>
        </w:rPr>
        <w:t xml:space="preserve">Ovdje su evidentirane i stipendije učenicima i studentima – </w:t>
      </w:r>
      <w:r w:rsidR="00321ACA">
        <w:rPr>
          <w:sz w:val="24"/>
          <w:szCs w:val="24"/>
          <w:lang w:val="hr-HR"/>
        </w:rPr>
        <w:t>24.360,00</w:t>
      </w:r>
      <w:r w:rsidRPr="003D6CAC">
        <w:rPr>
          <w:sz w:val="24"/>
          <w:szCs w:val="24"/>
          <w:lang w:val="hr-HR"/>
        </w:rPr>
        <w:t xml:space="preserve"> €, sredstva za troškove organizacije rada Poliklinike </w:t>
      </w:r>
      <w:proofErr w:type="spellStart"/>
      <w:r w:rsidRPr="003D6CAC">
        <w:rPr>
          <w:sz w:val="24"/>
          <w:szCs w:val="24"/>
          <w:lang w:val="hr-HR"/>
        </w:rPr>
        <w:t>Suvag</w:t>
      </w:r>
      <w:proofErr w:type="spellEnd"/>
      <w:r w:rsidRPr="003D6CAC">
        <w:rPr>
          <w:sz w:val="24"/>
          <w:szCs w:val="24"/>
          <w:lang w:val="hr-HR"/>
        </w:rPr>
        <w:t xml:space="preserve"> Karlovac u Slunju – 13.300,00 €, sufinanciranje sterilizacije pasa i mačaka – </w:t>
      </w:r>
      <w:r w:rsidR="00321ACA">
        <w:rPr>
          <w:sz w:val="24"/>
          <w:szCs w:val="24"/>
          <w:lang w:val="hr-HR"/>
        </w:rPr>
        <w:t>3.600,00</w:t>
      </w:r>
      <w:r w:rsidRPr="003D6CAC">
        <w:rPr>
          <w:sz w:val="24"/>
          <w:szCs w:val="24"/>
          <w:lang w:val="hr-HR"/>
        </w:rPr>
        <w:t xml:space="preserve"> €, sufinanciranje prijevoza vode građanima – </w:t>
      </w:r>
      <w:r w:rsidR="00321ACA">
        <w:rPr>
          <w:sz w:val="24"/>
          <w:szCs w:val="24"/>
          <w:lang w:val="hr-HR"/>
        </w:rPr>
        <w:t>2.230,80</w:t>
      </w:r>
      <w:r w:rsidRPr="003D6CAC">
        <w:rPr>
          <w:sz w:val="24"/>
          <w:szCs w:val="24"/>
          <w:lang w:val="hr-HR"/>
        </w:rPr>
        <w:t xml:space="preserve"> €, </w:t>
      </w:r>
      <w:r w:rsidR="00321ACA">
        <w:rPr>
          <w:sz w:val="24"/>
          <w:szCs w:val="24"/>
          <w:lang w:val="hr-HR"/>
        </w:rPr>
        <w:t xml:space="preserve">te </w:t>
      </w:r>
      <w:r w:rsidRPr="003D6CAC">
        <w:rPr>
          <w:sz w:val="24"/>
          <w:szCs w:val="24"/>
          <w:lang w:val="hr-HR"/>
        </w:rPr>
        <w:t xml:space="preserve">sredstva za novčane nagrade – </w:t>
      </w:r>
      <w:r w:rsidR="00321ACA">
        <w:rPr>
          <w:sz w:val="24"/>
          <w:szCs w:val="24"/>
          <w:lang w:val="hr-HR"/>
        </w:rPr>
        <w:t xml:space="preserve">465,44 </w:t>
      </w:r>
      <w:r w:rsidRPr="003D6CAC">
        <w:rPr>
          <w:sz w:val="24"/>
          <w:szCs w:val="24"/>
          <w:lang w:val="hr-HR"/>
        </w:rPr>
        <w:t>€ .</w:t>
      </w:r>
    </w:p>
    <w:p w14:paraId="09E5853F" w14:textId="77777777" w:rsidR="00D35FBD" w:rsidRPr="003D6CAC" w:rsidRDefault="00D35FBD" w:rsidP="003D6CAC">
      <w:pPr>
        <w:tabs>
          <w:tab w:val="right" w:pos="5670"/>
          <w:tab w:val="right" w:pos="8080"/>
        </w:tabs>
        <w:jc w:val="both"/>
        <w:rPr>
          <w:sz w:val="24"/>
          <w:szCs w:val="24"/>
          <w:lang w:val="hr-HR"/>
        </w:rPr>
      </w:pPr>
    </w:p>
    <w:p w14:paraId="23A65607" w14:textId="4C8FAC7D" w:rsidR="00321ACA" w:rsidRDefault="00321ACA" w:rsidP="00321ACA">
      <w:pPr>
        <w:jc w:val="both"/>
        <w:rPr>
          <w:sz w:val="24"/>
          <w:szCs w:val="24"/>
          <w:lang w:val="hr-HR"/>
        </w:rPr>
      </w:pPr>
      <w:r w:rsidRPr="00321ACA">
        <w:rPr>
          <w:sz w:val="24"/>
          <w:szCs w:val="24"/>
          <w:lang w:val="hr-HR"/>
        </w:rPr>
        <w:t xml:space="preserve">- </w:t>
      </w:r>
      <w:r w:rsidRPr="00321ACA">
        <w:rPr>
          <w:b/>
          <w:bCs/>
          <w:i/>
          <w:iCs/>
          <w:sz w:val="24"/>
          <w:szCs w:val="24"/>
          <w:lang w:val="hr-HR"/>
        </w:rPr>
        <w:t>Skupina</w:t>
      </w:r>
      <w:r w:rsidRPr="00321ACA">
        <w:rPr>
          <w:sz w:val="24"/>
          <w:szCs w:val="24"/>
          <w:lang w:val="hr-HR"/>
        </w:rPr>
        <w:t xml:space="preserve"> </w:t>
      </w:r>
      <w:r w:rsidRPr="00321ACA">
        <w:rPr>
          <w:b/>
          <w:bCs/>
          <w:i/>
          <w:iCs/>
          <w:sz w:val="24"/>
          <w:szCs w:val="24"/>
          <w:lang w:val="hr-HR"/>
        </w:rPr>
        <w:t>38 Ostali rashodi</w:t>
      </w:r>
      <w:r w:rsidRPr="00321ACA">
        <w:rPr>
          <w:sz w:val="24"/>
          <w:szCs w:val="24"/>
          <w:lang w:val="hr-HR"/>
        </w:rPr>
        <w:t xml:space="preserve"> obuhvaća pomoći tvrtkama koje su u vlasništvu ili suvlasništvu Grada, udrugama građana, poljoprivrednim gospodarstvima, tvrtkama i građanima. Veća sredstva ostvarili su Vodovod i kanalizacija d.o.o. Karlovac s osnova sufinanciranja projekata vodoopskrbe i odvodnje – </w:t>
      </w:r>
      <w:r>
        <w:rPr>
          <w:sz w:val="24"/>
          <w:szCs w:val="24"/>
          <w:lang w:val="hr-HR"/>
        </w:rPr>
        <w:t>111.345,46</w:t>
      </w:r>
      <w:r w:rsidRPr="00321ACA">
        <w:rPr>
          <w:sz w:val="24"/>
          <w:szCs w:val="24"/>
          <w:lang w:val="hr-HR"/>
        </w:rPr>
        <w:t xml:space="preserve"> €, Centar za gospodarenje otpadom </w:t>
      </w:r>
      <w:proofErr w:type="spellStart"/>
      <w:r w:rsidRPr="00321ACA">
        <w:rPr>
          <w:sz w:val="24"/>
          <w:szCs w:val="24"/>
          <w:lang w:val="hr-HR"/>
        </w:rPr>
        <w:t>Kodos</w:t>
      </w:r>
      <w:proofErr w:type="spellEnd"/>
      <w:r w:rsidRPr="00321ACA">
        <w:rPr>
          <w:sz w:val="24"/>
          <w:szCs w:val="24"/>
          <w:lang w:val="hr-HR"/>
        </w:rPr>
        <w:t xml:space="preserve"> d.o.o. za troškove vezane uz projekt izgradnje Centra Babina Gora i druge redovne kapitalne pomoći– </w:t>
      </w:r>
      <w:r>
        <w:rPr>
          <w:sz w:val="24"/>
          <w:szCs w:val="24"/>
          <w:lang w:val="hr-HR"/>
        </w:rPr>
        <w:t>85.372,63</w:t>
      </w:r>
      <w:r w:rsidRPr="00321ACA">
        <w:rPr>
          <w:sz w:val="24"/>
          <w:szCs w:val="24"/>
          <w:lang w:val="hr-HR"/>
        </w:rPr>
        <w:t xml:space="preserve"> €, DVD Slunj </w:t>
      </w:r>
      <w:r>
        <w:rPr>
          <w:sz w:val="24"/>
          <w:szCs w:val="24"/>
          <w:lang w:val="hr-HR"/>
        </w:rPr>
        <w:t>za redovan rad i kapitalne projekte</w:t>
      </w:r>
      <w:r w:rsidRPr="00321ACA">
        <w:rPr>
          <w:sz w:val="24"/>
          <w:szCs w:val="24"/>
          <w:lang w:val="hr-HR"/>
        </w:rPr>
        <w:t xml:space="preserve">– </w:t>
      </w:r>
      <w:r>
        <w:rPr>
          <w:sz w:val="24"/>
          <w:szCs w:val="24"/>
          <w:lang w:val="hr-HR"/>
        </w:rPr>
        <w:t>187.590,74</w:t>
      </w:r>
      <w:r w:rsidRPr="00321ACA">
        <w:rPr>
          <w:sz w:val="24"/>
          <w:szCs w:val="24"/>
          <w:lang w:val="hr-HR"/>
        </w:rPr>
        <w:t xml:space="preserve"> €, Zajednica športskih udruga grada Slunja – </w:t>
      </w:r>
      <w:r>
        <w:rPr>
          <w:sz w:val="24"/>
          <w:szCs w:val="24"/>
          <w:lang w:val="hr-HR"/>
        </w:rPr>
        <w:t>115.381,70</w:t>
      </w:r>
      <w:r w:rsidRPr="00321ACA">
        <w:rPr>
          <w:sz w:val="24"/>
          <w:szCs w:val="24"/>
          <w:lang w:val="hr-HR"/>
        </w:rPr>
        <w:t xml:space="preserve"> €, Hrvatski crveni križ Slunj – </w:t>
      </w:r>
      <w:r>
        <w:rPr>
          <w:sz w:val="24"/>
          <w:szCs w:val="24"/>
          <w:lang w:val="hr-HR"/>
        </w:rPr>
        <w:t>91.639,05</w:t>
      </w:r>
      <w:r w:rsidRPr="00321ACA">
        <w:rPr>
          <w:sz w:val="24"/>
          <w:szCs w:val="24"/>
          <w:lang w:val="hr-HR"/>
        </w:rPr>
        <w:t xml:space="preserve"> €, te Turistička zajednica grada Slunja – </w:t>
      </w:r>
      <w:r>
        <w:rPr>
          <w:sz w:val="24"/>
          <w:szCs w:val="24"/>
          <w:lang w:val="hr-HR"/>
        </w:rPr>
        <w:t>66.036,93</w:t>
      </w:r>
      <w:r w:rsidRPr="00321ACA">
        <w:rPr>
          <w:sz w:val="24"/>
          <w:szCs w:val="24"/>
          <w:lang w:val="hr-HR"/>
        </w:rPr>
        <w:t xml:space="preserve"> €. Grad je osigurao i </w:t>
      </w:r>
      <w:r>
        <w:rPr>
          <w:sz w:val="24"/>
          <w:szCs w:val="24"/>
          <w:lang w:val="hr-HR"/>
        </w:rPr>
        <w:t>33.300</w:t>
      </w:r>
      <w:r w:rsidRPr="00321ACA">
        <w:rPr>
          <w:sz w:val="24"/>
          <w:szCs w:val="24"/>
          <w:lang w:val="hr-HR"/>
        </w:rPr>
        <w:t xml:space="preserve">,00 € za isplatu financijskih potpora za </w:t>
      </w:r>
      <w:r>
        <w:rPr>
          <w:sz w:val="24"/>
          <w:szCs w:val="24"/>
          <w:lang w:val="hr-HR"/>
        </w:rPr>
        <w:t>14</w:t>
      </w:r>
      <w:r w:rsidRPr="00321ACA">
        <w:rPr>
          <w:sz w:val="24"/>
          <w:szCs w:val="24"/>
          <w:lang w:val="hr-HR"/>
        </w:rPr>
        <w:t xml:space="preserve"> mlad</w:t>
      </w:r>
      <w:r>
        <w:rPr>
          <w:sz w:val="24"/>
          <w:szCs w:val="24"/>
          <w:lang w:val="hr-HR"/>
        </w:rPr>
        <w:t>ih</w:t>
      </w:r>
      <w:r w:rsidRPr="00321ACA">
        <w:rPr>
          <w:sz w:val="24"/>
          <w:szCs w:val="24"/>
          <w:lang w:val="hr-HR"/>
        </w:rPr>
        <w:t xml:space="preserve"> obitelji za sufinanciranje troškova njihovog stambenog zbrinjavanja, te </w:t>
      </w:r>
      <w:r>
        <w:rPr>
          <w:sz w:val="24"/>
          <w:szCs w:val="24"/>
          <w:lang w:val="hr-HR"/>
        </w:rPr>
        <w:t>1.291,72</w:t>
      </w:r>
      <w:r w:rsidRPr="00321ACA">
        <w:rPr>
          <w:sz w:val="24"/>
          <w:szCs w:val="24"/>
          <w:lang w:val="hr-HR"/>
        </w:rPr>
        <w:t xml:space="preserve"> € za sufinanciranje </w:t>
      </w:r>
      <w:r>
        <w:rPr>
          <w:sz w:val="24"/>
          <w:szCs w:val="24"/>
          <w:lang w:val="hr-HR"/>
        </w:rPr>
        <w:t>obnove objekta zaštićene spomeničke baštine</w:t>
      </w:r>
      <w:r w:rsidRPr="00321ACA">
        <w:rPr>
          <w:sz w:val="24"/>
          <w:szCs w:val="24"/>
          <w:lang w:val="hr-HR"/>
        </w:rPr>
        <w:t xml:space="preserve">.  Isplaćene su i kapitalne pomoći za nabavu potrebne opreme i mehanizacije za </w:t>
      </w:r>
      <w:r w:rsidR="00A16A07">
        <w:rPr>
          <w:sz w:val="24"/>
          <w:szCs w:val="24"/>
          <w:lang w:val="hr-HR"/>
        </w:rPr>
        <w:t>19</w:t>
      </w:r>
      <w:r w:rsidRPr="00321ACA">
        <w:rPr>
          <w:sz w:val="24"/>
          <w:szCs w:val="24"/>
          <w:lang w:val="hr-HR"/>
        </w:rPr>
        <w:t xml:space="preserve"> obiteljskih poljoprivrednih gospodarstava – </w:t>
      </w:r>
      <w:r w:rsidR="00A16A07">
        <w:rPr>
          <w:sz w:val="24"/>
          <w:szCs w:val="24"/>
          <w:lang w:val="hr-HR"/>
        </w:rPr>
        <w:t>17.463,12</w:t>
      </w:r>
      <w:r w:rsidRPr="00321ACA">
        <w:rPr>
          <w:sz w:val="24"/>
          <w:szCs w:val="24"/>
          <w:lang w:val="hr-HR"/>
        </w:rPr>
        <w:t xml:space="preserve"> €. Ostala sredstva isplaćena su kroz donacije udrugama građana, političkim strankama i slično.</w:t>
      </w:r>
    </w:p>
    <w:p w14:paraId="41616881" w14:textId="2A29E10E" w:rsidR="00A16A07" w:rsidRDefault="00A16A07" w:rsidP="00A16A07">
      <w:pPr>
        <w:jc w:val="both"/>
        <w:rPr>
          <w:sz w:val="24"/>
          <w:szCs w:val="24"/>
          <w:lang w:val="hr-HR"/>
        </w:rPr>
      </w:pPr>
      <w:r w:rsidRPr="00F1286D">
        <w:rPr>
          <w:b/>
          <w:bCs/>
          <w:i/>
          <w:iCs/>
          <w:sz w:val="24"/>
          <w:szCs w:val="24"/>
          <w:lang w:val="hr-HR"/>
        </w:rPr>
        <w:lastRenderedPageBreak/>
        <w:t xml:space="preserve">- </w:t>
      </w:r>
      <w:r w:rsidR="00F1286D" w:rsidRPr="00F1286D">
        <w:rPr>
          <w:b/>
          <w:bCs/>
          <w:i/>
          <w:iCs/>
          <w:sz w:val="24"/>
          <w:szCs w:val="24"/>
          <w:lang w:val="hr-HR"/>
        </w:rPr>
        <w:t>Račun 4212 Poslovni objekti</w:t>
      </w:r>
      <w:r w:rsidR="00F1286D">
        <w:rPr>
          <w:sz w:val="24"/>
          <w:szCs w:val="24"/>
          <w:lang w:val="hr-HR"/>
        </w:rPr>
        <w:t xml:space="preserve"> – Ulaganja u poslovne objekte obuhvaćaju</w:t>
      </w:r>
      <w:r>
        <w:rPr>
          <w:sz w:val="24"/>
          <w:szCs w:val="24"/>
          <w:lang w:val="hr-HR"/>
        </w:rPr>
        <w:t xml:space="preserve"> izrad</w:t>
      </w:r>
      <w:r w:rsidR="00F1286D">
        <w:rPr>
          <w:sz w:val="24"/>
          <w:szCs w:val="24"/>
          <w:lang w:val="hr-HR"/>
        </w:rPr>
        <w:t>u</w:t>
      </w:r>
      <w:r>
        <w:rPr>
          <w:sz w:val="24"/>
          <w:szCs w:val="24"/>
          <w:lang w:val="hr-HR"/>
        </w:rPr>
        <w:t xml:space="preserve"> projektne dokumentacije za poslovnu zgradu Razvojnog centra Slunj – 20.903,84 €, </w:t>
      </w:r>
      <w:r w:rsidR="00F1286D">
        <w:rPr>
          <w:sz w:val="24"/>
          <w:szCs w:val="24"/>
          <w:lang w:val="hr-HR"/>
        </w:rPr>
        <w:t>nabavu</w:t>
      </w:r>
      <w:r>
        <w:rPr>
          <w:sz w:val="24"/>
          <w:szCs w:val="24"/>
          <w:lang w:val="hr-HR"/>
        </w:rPr>
        <w:t xml:space="preserve"> mobiln</w:t>
      </w:r>
      <w:r w:rsidR="00F1286D">
        <w:rPr>
          <w:sz w:val="24"/>
          <w:szCs w:val="24"/>
          <w:lang w:val="hr-HR"/>
        </w:rPr>
        <w:t xml:space="preserve">og </w:t>
      </w:r>
      <w:r>
        <w:rPr>
          <w:sz w:val="24"/>
          <w:szCs w:val="24"/>
          <w:lang w:val="hr-HR"/>
        </w:rPr>
        <w:t>objekt</w:t>
      </w:r>
      <w:r w:rsidR="00F1286D">
        <w:rPr>
          <w:sz w:val="24"/>
          <w:szCs w:val="24"/>
          <w:lang w:val="hr-HR"/>
        </w:rPr>
        <w:t>a</w:t>
      </w:r>
      <w:r>
        <w:rPr>
          <w:sz w:val="24"/>
          <w:szCs w:val="24"/>
          <w:lang w:val="hr-HR"/>
        </w:rPr>
        <w:t xml:space="preserve"> za obavljanje uslužnih djelatnosti – 22.780,00 €, </w:t>
      </w:r>
      <w:r w:rsidR="00F1286D">
        <w:rPr>
          <w:sz w:val="24"/>
          <w:szCs w:val="24"/>
          <w:lang w:val="hr-HR"/>
        </w:rPr>
        <w:t>plaćanje</w:t>
      </w:r>
      <w:r>
        <w:rPr>
          <w:sz w:val="24"/>
          <w:szCs w:val="24"/>
          <w:lang w:val="hr-HR"/>
        </w:rPr>
        <w:t xml:space="preserve"> komunaln</w:t>
      </w:r>
      <w:r w:rsidR="00F1286D">
        <w:rPr>
          <w:sz w:val="24"/>
          <w:szCs w:val="24"/>
          <w:lang w:val="hr-HR"/>
        </w:rPr>
        <w:t>og</w:t>
      </w:r>
      <w:r>
        <w:rPr>
          <w:sz w:val="24"/>
          <w:szCs w:val="24"/>
          <w:lang w:val="hr-HR"/>
        </w:rPr>
        <w:t xml:space="preserve"> doprinos</w:t>
      </w:r>
      <w:r w:rsidR="00F1286D">
        <w:rPr>
          <w:sz w:val="24"/>
          <w:szCs w:val="24"/>
          <w:lang w:val="hr-HR"/>
        </w:rPr>
        <w:t>a</w:t>
      </w:r>
      <w:r>
        <w:rPr>
          <w:sz w:val="24"/>
          <w:szCs w:val="24"/>
          <w:lang w:val="hr-HR"/>
        </w:rPr>
        <w:t xml:space="preserve"> za rekonstrukciju zgrade za Braniteljski centar – 3.112,32 €, te vodn</w:t>
      </w:r>
      <w:r w:rsidR="00F1286D">
        <w:rPr>
          <w:sz w:val="24"/>
          <w:szCs w:val="24"/>
          <w:lang w:val="hr-HR"/>
        </w:rPr>
        <w:t>og</w:t>
      </w:r>
      <w:r>
        <w:rPr>
          <w:sz w:val="24"/>
          <w:szCs w:val="24"/>
          <w:lang w:val="hr-HR"/>
        </w:rPr>
        <w:t xml:space="preserve"> doprinos</w:t>
      </w:r>
      <w:r w:rsidR="00F1286D">
        <w:rPr>
          <w:sz w:val="24"/>
          <w:szCs w:val="24"/>
          <w:lang w:val="hr-HR"/>
        </w:rPr>
        <w:t>a</w:t>
      </w:r>
      <w:r>
        <w:rPr>
          <w:sz w:val="24"/>
          <w:szCs w:val="24"/>
          <w:lang w:val="hr-HR"/>
        </w:rPr>
        <w:t xml:space="preserve"> za projekt izgradnje Utvrde kulture – 4,91 €. </w:t>
      </w:r>
    </w:p>
    <w:p w14:paraId="2EFB416C" w14:textId="77777777" w:rsidR="00D35FBD" w:rsidRDefault="00D35FBD" w:rsidP="00A16A07">
      <w:pPr>
        <w:jc w:val="both"/>
        <w:rPr>
          <w:sz w:val="24"/>
          <w:szCs w:val="24"/>
          <w:lang w:val="hr-HR"/>
        </w:rPr>
      </w:pPr>
    </w:p>
    <w:p w14:paraId="25F2B00A" w14:textId="6A584593" w:rsidR="00D35FBD" w:rsidRPr="00F1286D" w:rsidRDefault="00F1286D" w:rsidP="00F1286D">
      <w:pPr>
        <w:pStyle w:val="Tijeloteksta"/>
        <w:tabs>
          <w:tab w:val="right" w:pos="284"/>
          <w:tab w:val="right" w:pos="851"/>
          <w:tab w:val="right" w:pos="1560"/>
          <w:tab w:val="right" w:pos="2268"/>
          <w:tab w:val="left" w:pos="2694"/>
          <w:tab w:val="right" w:pos="8789"/>
          <w:tab w:val="right" w:pos="9781"/>
          <w:tab w:val="right" w:pos="11624"/>
          <w:tab w:val="right" w:pos="13183"/>
        </w:tabs>
        <w:jc w:val="both"/>
        <w:rPr>
          <w:sz w:val="24"/>
          <w:szCs w:val="24"/>
          <w:lang w:val="hr-HR"/>
        </w:rPr>
      </w:pPr>
      <w:r w:rsidRPr="00F1286D">
        <w:rPr>
          <w:sz w:val="24"/>
          <w:szCs w:val="24"/>
          <w:lang w:val="hr-HR"/>
        </w:rPr>
        <w:t xml:space="preserve">- </w:t>
      </w:r>
      <w:r w:rsidRPr="00F1286D">
        <w:rPr>
          <w:b/>
          <w:bCs/>
          <w:i/>
          <w:iCs/>
          <w:sz w:val="24"/>
          <w:szCs w:val="24"/>
          <w:lang w:val="hr-HR"/>
        </w:rPr>
        <w:t>Račun 4214 Ostali građevinski objekti</w:t>
      </w:r>
      <w:r w:rsidRPr="00F1286D">
        <w:rPr>
          <w:sz w:val="24"/>
          <w:szCs w:val="24"/>
          <w:lang w:val="hr-HR"/>
        </w:rPr>
        <w:t xml:space="preserve"> - </w:t>
      </w:r>
      <w:r w:rsidR="00A16A07" w:rsidRPr="00F1286D">
        <w:rPr>
          <w:sz w:val="24"/>
          <w:szCs w:val="24"/>
          <w:lang w:val="hr-HR"/>
        </w:rPr>
        <w:t xml:space="preserve">Tijekom 2025. godine izvedeni su radovi na sanaciji odlagališta komunalnog otpada Pavlovac – 739.726,02 €, izgrađeno je polivalentno igralište u Nikšiću – 75.188,48 €, izgrađeno je vježbalište kraj </w:t>
      </w:r>
      <w:proofErr w:type="spellStart"/>
      <w:r w:rsidR="00A16A07" w:rsidRPr="00F1286D">
        <w:rPr>
          <w:sz w:val="24"/>
          <w:szCs w:val="24"/>
          <w:lang w:val="hr-HR"/>
        </w:rPr>
        <w:t>pumptrack</w:t>
      </w:r>
      <w:proofErr w:type="spellEnd"/>
      <w:r w:rsidR="00A16A07" w:rsidRPr="00F1286D">
        <w:rPr>
          <w:sz w:val="24"/>
          <w:szCs w:val="24"/>
          <w:lang w:val="hr-HR"/>
        </w:rPr>
        <w:t xml:space="preserve"> staze – 56.478,51 €,  izrađen je geotehnički elaborat za sanaciju klizišta kod nogometnog igrališta Zubac – 21.187,50 €, uređen je dio platoa na gradskom kupalištu – 97.170,14 €, uređeno je dječje igralište na gradskom kupalištu – 45.670,80 €, te je izgrađen spomenik biskupu Mili Bogoviću – 16.461,10 €. </w:t>
      </w:r>
    </w:p>
    <w:p w14:paraId="1E148E1E" w14:textId="3120860A" w:rsidR="00FA2E4B" w:rsidRDefault="00FA2E4B" w:rsidP="00FA2E4B">
      <w:pPr>
        <w:jc w:val="both"/>
        <w:rPr>
          <w:sz w:val="24"/>
          <w:szCs w:val="24"/>
          <w:lang w:val="hr-HR"/>
        </w:rPr>
      </w:pPr>
      <w:r w:rsidRPr="00FA2E4B">
        <w:rPr>
          <w:sz w:val="24"/>
          <w:szCs w:val="24"/>
          <w:lang w:val="hr-HR"/>
        </w:rPr>
        <w:t xml:space="preserve">- U okviru </w:t>
      </w:r>
      <w:r w:rsidRPr="00FD3F79">
        <w:rPr>
          <w:b/>
          <w:bCs/>
          <w:i/>
          <w:iCs/>
          <w:sz w:val="24"/>
          <w:szCs w:val="24"/>
          <w:lang w:val="hr-HR"/>
        </w:rPr>
        <w:t>podskupine 422 Postrojenja i oprema</w:t>
      </w:r>
      <w:r>
        <w:rPr>
          <w:sz w:val="24"/>
          <w:szCs w:val="24"/>
          <w:lang w:val="hr-HR"/>
        </w:rPr>
        <w:t xml:space="preserve"> </w:t>
      </w:r>
      <w:r w:rsidR="00FD3F79">
        <w:rPr>
          <w:sz w:val="24"/>
          <w:szCs w:val="24"/>
          <w:lang w:val="hr-HR"/>
        </w:rPr>
        <w:t>veći troš</w:t>
      </w:r>
      <w:r w:rsidR="00573DDF">
        <w:rPr>
          <w:sz w:val="24"/>
          <w:szCs w:val="24"/>
          <w:lang w:val="hr-HR"/>
        </w:rPr>
        <w:t>kovi su</w:t>
      </w:r>
      <w:r w:rsidR="00FD3F79">
        <w:rPr>
          <w:sz w:val="24"/>
          <w:szCs w:val="24"/>
          <w:lang w:val="hr-HR"/>
        </w:rPr>
        <w:t xml:space="preserve"> nabava </w:t>
      </w:r>
      <w:r w:rsidR="00573DDF">
        <w:rPr>
          <w:sz w:val="24"/>
          <w:szCs w:val="24"/>
          <w:lang w:val="hr-HR"/>
        </w:rPr>
        <w:t xml:space="preserve">sportske opreme za vježbalište kraj </w:t>
      </w:r>
      <w:proofErr w:type="spellStart"/>
      <w:r w:rsidR="00573DDF">
        <w:rPr>
          <w:sz w:val="24"/>
          <w:szCs w:val="24"/>
          <w:lang w:val="hr-HR"/>
        </w:rPr>
        <w:t>pumptrack</w:t>
      </w:r>
      <w:proofErr w:type="spellEnd"/>
      <w:r w:rsidR="00573DDF">
        <w:rPr>
          <w:sz w:val="24"/>
          <w:szCs w:val="24"/>
          <w:lang w:val="hr-HR"/>
        </w:rPr>
        <w:t xml:space="preserve"> staze – 51.737,50 €, nabava uredskog namještaja i ostale opreme za potrebe poboljšanja materijalnih uvjeta Dječjeg vrtića Slunj – 51.317,31 €</w:t>
      </w:r>
      <w:r w:rsidR="00D36341">
        <w:rPr>
          <w:sz w:val="24"/>
          <w:szCs w:val="24"/>
          <w:lang w:val="hr-HR"/>
        </w:rPr>
        <w:t xml:space="preserve">, nabava </w:t>
      </w:r>
      <w:r w:rsidR="00573DDF">
        <w:rPr>
          <w:sz w:val="24"/>
          <w:szCs w:val="24"/>
          <w:lang w:val="hr-HR"/>
        </w:rPr>
        <w:t>oprem</w:t>
      </w:r>
      <w:r w:rsidR="00D36341">
        <w:rPr>
          <w:sz w:val="24"/>
          <w:szCs w:val="24"/>
          <w:lang w:val="hr-HR"/>
        </w:rPr>
        <w:t>e</w:t>
      </w:r>
      <w:r w:rsidR="00573DDF">
        <w:rPr>
          <w:sz w:val="24"/>
          <w:szCs w:val="24"/>
          <w:lang w:val="hr-HR"/>
        </w:rPr>
        <w:t xml:space="preserve"> za dječje igralište na gradskom kupalištu – 36.250,00 €, </w:t>
      </w:r>
      <w:r w:rsidR="00D36341">
        <w:rPr>
          <w:sz w:val="24"/>
          <w:szCs w:val="24"/>
          <w:lang w:val="hr-HR"/>
        </w:rPr>
        <w:t xml:space="preserve">nabava </w:t>
      </w:r>
      <w:r w:rsidR="00573DDF">
        <w:rPr>
          <w:sz w:val="24"/>
          <w:szCs w:val="24"/>
          <w:lang w:val="hr-HR"/>
        </w:rPr>
        <w:t>op</w:t>
      </w:r>
      <w:r w:rsidR="00A3241F">
        <w:rPr>
          <w:sz w:val="24"/>
          <w:szCs w:val="24"/>
          <w:lang w:val="hr-HR"/>
        </w:rPr>
        <w:t xml:space="preserve">reme za proširenje sustava video nadzora prometa -32.575,00 €, </w:t>
      </w:r>
      <w:r w:rsidR="00D36341">
        <w:rPr>
          <w:sz w:val="24"/>
          <w:szCs w:val="24"/>
          <w:lang w:val="hr-HR"/>
        </w:rPr>
        <w:t xml:space="preserve">nabava opreme za opremanje mobilnog objekta za obavljanje uslužnih djelatnosti – 26.918,63 €, </w:t>
      </w:r>
      <w:r w:rsidR="000F3EB6">
        <w:rPr>
          <w:sz w:val="24"/>
          <w:szCs w:val="24"/>
          <w:lang w:val="hr-HR"/>
        </w:rPr>
        <w:t xml:space="preserve">te </w:t>
      </w:r>
      <w:r w:rsidR="00A3241F">
        <w:rPr>
          <w:sz w:val="24"/>
          <w:szCs w:val="24"/>
          <w:lang w:val="hr-HR"/>
        </w:rPr>
        <w:t>nabava i postavljanje orijentacijskih ploča i putokaza u sklopu provedbe Krovnog interpretacijskog plana – 12.795,00 €</w:t>
      </w:r>
      <w:r w:rsidR="00FD3F79">
        <w:rPr>
          <w:sz w:val="24"/>
          <w:szCs w:val="24"/>
          <w:lang w:val="hr-HR"/>
        </w:rPr>
        <w:t>.</w:t>
      </w:r>
      <w:r w:rsidR="00A3241F">
        <w:rPr>
          <w:sz w:val="24"/>
          <w:szCs w:val="24"/>
          <w:lang w:val="hr-HR"/>
        </w:rPr>
        <w:t xml:space="preserve"> Nabavljen je i </w:t>
      </w:r>
      <w:r w:rsidR="000F3EB6">
        <w:rPr>
          <w:sz w:val="24"/>
          <w:szCs w:val="24"/>
          <w:lang w:val="hr-HR"/>
        </w:rPr>
        <w:t xml:space="preserve">potrebni </w:t>
      </w:r>
      <w:r w:rsidR="00A3241F">
        <w:rPr>
          <w:sz w:val="24"/>
          <w:szCs w:val="24"/>
          <w:lang w:val="hr-HR"/>
        </w:rPr>
        <w:t>uredski namještaj i oprema za potrebe gradskih službi</w:t>
      </w:r>
      <w:r w:rsidR="000F3EB6">
        <w:rPr>
          <w:sz w:val="24"/>
          <w:szCs w:val="24"/>
          <w:lang w:val="hr-HR"/>
        </w:rPr>
        <w:t xml:space="preserve"> i proračunskih korisnika,</w:t>
      </w:r>
      <w:r w:rsidR="00EB081A">
        <w:rPr>
          <w:sz w:val="24"/>
          <w:szCs w:val="24"/>
          <w:lang w:val="hr-HR"/>
        </w:rPr>
        <w:t xml:space="preserve"> oprem</w:t>
      </w:r>
      <w:r w:rsidR="000F3EB6">
        <w:rPr>
          <w:sz w:val="24"/>
          <w:szCs w:val="24"/>
          <w:lang w:val="hr-HR"/>
        </w:rPr>
        <w:t>a</w:t>
      </w:r>
      <w:r w:rsidR="00EB081A">
        <w:rPr>
          <w:sz w:val="24"/>
          <w:szCs w:val="24"/>
          <w:lang w:val="hr-HR"/>
        </w:rPr>
        <w:t xml:space="preserve"> za postavljanje na javne površine te za provođenje projekata Potencijali zajednice i Edukativne radionice za djecu.</w:t>
      </w:r>
    </w:p>
    <w:p w14:paraId="4B5E0F90" w14:textId="77777777" w:rsidR="00D35FBD" w:rsidRDefault="00D35FBD" w:rsidP="00FA2E4B">
      <w:pPr>
        <w:jc w:val="both"/>
        <w:rPr>
          <w:sz w:val="24"/>
          <w:szCs w:val="24"/>
          <w:lang w:val="hr-HR"/>
        </w:rPr>
      </w:pPr>
    </w:p>
    <w:p w14:paraId="78F41665" w14:textId="1057D3D0" w:rsidR="000F3EB6" w:rsidRDefault="00B85993" w:rsidP="000F3EB6">
      <w:pPr>
        <w:jc w:val="both"/>
        <w:rPr>
          <w:sz w:val="24"/>
          <w:szCs w:val="24"/>
          <w:lang w:val="hr-HR"/>
        </w:rPr>
      </w:pPr>
      <w:r>
        <w:rPr>
          <w:sz w:val="24"/>
          <w:szCs w:val="24"/>
          <w:lang w:val="hr-HR"/>
        </w:rPr>
        <w:t xml:space="preserve">- Na </w:t>
      </w:r>
      <w:r w:rsidRPr="00B85993">
        <w:rPr>
          <w:b/>
          <w:bCs/>
          <w:i/>
          <w:iCs/>
          <w:sz w:val="24"/>
          <w:szCs w:val="24"/>
          <w:lang w:val="hr-HR"/>
        </w:rPr>
        <w:t>skupini 45 Rashodi za dodatna ulaganja na nefinancijskoj imovini</w:t>
      </w:r>
      <w:r>
        <w:rPr>
          <w:sz w:val="24"/>
          <w:szCs w:val="24"/>
          <w:lang w:val="hr-HR"/>
        </w:rPr>
        <w:t xml:space="preserve"> </w:t>
      </w:r>
      <w:r w:rsidR="000F3EB6">
        <w:rPr>
          <w:sz w:val="24"/>
          <w:szCs w:val="24"/>
          <w:lang w:val="hr-HR"/>
        </w:rPr>
        <w:t>rashode su iskazali</w:t>
      </w:r>
      <w:r w:rsidR="000F3EB6" w:rsidRPr="00693CCA">
        <w:rPr>
          <w:sz w:val="24"/>
          <w:szCs w:val="24"/>
          <w:lang w:val="hr-HR"/>
        </w:rPr>
        <w:t xml:space="preserve"> </w:t>
      </w:r>
      <w:r w:rsidR="000F3EB6">
        <w:rPr>
          <w:sz w:val="24"/>
          <w:szCs w:val="24"/>
          <w:lang w:val="hr-HR"/>
        </w:rPr>
        <w:t xml:space="preserve">Pučko otvoreno učilište Slunj i  Grad Slunj. </w:t>
      </w:r>
    </w:p>
    <w:p w14:paraId="470C07A5" w14:textId="77777777" w:rsidR="000F3EB6" w:rsidRDefault="000F3EB6" w:rsidP="000F3EB6">
      <w:pPr>
        <w:jc w:val="both"/>
        <w:rPr>
          <w:sz w:val="24"/>
          <w:szCs w:val="24"/>
          <w:lang w:val="hr-HR"/>
        </w:rPr>
      </w:pPr>
      <w:r>
        <w:rPr>
          <w:sz w:val="24"/>
          <w:szCs w:val="24"/>
          <w:lang w:val="hr-HR"/>
        </w:rPr>
        <w:t>Pučko otvoreno učilište Slunj evidentiralo je troškove zamjene krovišta na prednjem dijelu zgrada Pučkog otvorenog učilišta – 61.515,19 €.</w:t>
      </w:r>
    </w:p>
    <w:p w14:paraId="338E0E99" w14:textId="77777777" w:rsidR="000F3EB6" w:rsidRDefault="000F3EB6" w:rsidP="000F3EB6">
      <w:pPr>
        <w:jc w:val="both"/>
        <w:rPr>
          <w:sz w:val="24"/>
          <w:szCs w:val="24"/>
          <w:lang w:val="hr-HR"/>
        </w:rPr>
      </w:pPr>
      <w:r>
        <w:rPr>
          <w:sz w:val="24"/>
          <w:szCs w:val="24"/>
          <w:lang w:val="hr-HR"/>
        </w:rPr>
        <w:t>Gradska</w:t>
      </w:r>
      <w:r w:rsidRPr="00BB238C">
        <w:rPr>
          <w:sz w:val="24"/>
          <w:szCs w:val="24"/>
          <w:lang w:val="hr-HR"/>
        </w:rPr>
        <w:t xml:space="preserve"> ulaganja na građevinskim objektima izvršena su u iznosu </w:t>
      </w:r>
      <w:r>
        <w:rPr>
          <w:sz w:val="24"/>
          <w:szCs w:val="24"/>
          <w:lang w:val="hr-HR"/>
        </w:rPr>
        <w:t>225.852,47</w:t>
      </w:r>
      <w:r w:rsidRPr="00BB238C">
        <w:rPr>
          <w:sz w:val="24"/>
          <w:szCs w:val="24"/>
          <w:lang w:val="hr-HR"/>
        </w:rPr>
        <w:t xml:space="preserve"> €. </w:t>
      </w:r>
      <w:r>
        <w:rPr>
          <w:sz w:val="24"/>
          <w:szCs w:val="24"/>
          <w:lang w:val="hr-HR"/>
        </w:rPr>
        <w:t>Najveći dio sredstva utrošen je za projekt obnove Starog grada Slunja – 125.727,79 €, dok su ostala sredstva utrošena za započetu izradu glavnog i izvedbenog projekta revitalizacije Trga Zrinskih i Frankopana – 61.875,00 €, izradu projektne dokumentacije energetske obnove poslovne zgrade u Školskoj ulici k.br. 1 – 1.411,99 €, izradu projektne dokumentacije izgradnje pristupne prometnice do uređaja za pročišćavanje otpadnih voda – 11.875,00 €, rješavanje problema oborinske odvodnje sa prometnice u Ulici kralja Zvonimira – 6.199,38 €, izradu glavnog projekta rasvjete na nogostupima uz državnu cestu D1 – 5.771,78 €, te troškove osiguranja dodatnih priključaka struje – 7.569,03 € (na Trgu dr. Franje Tuđmana i u Primišlju).</w:t>
      </w:r>
    </w:p>
    <w:p w14:paraId="6BD2CC43" w14:textId="77777777" w:rsidR="000F3EB6" w:rsidRDefault="000F3EB6" w:rsidP="000F3EB6">
      <w:pPr>
        <w:jc w:val="both"/>
        <w:rPr>
          <w:sz w:val="24"/>
          <w:szCs w:val="24"/>
          <w:lang w:val="hr-HR"/>
        </w:rPr>
      </w:pPr>
      <w:r>
        <w:rPr>
          <w:sz w:val="24"/>
          <w:szCs w:val="24"/>
          <w:lang w:val="hr-HR"/>
        </w:rPr>
        <w:t xml:space="preserve">Grad Slunj je naručio i radove izrade </w:t>
      </w:r>
      <w:proofErr w:type="spellStart"/>
      <w:r>
        <w:rPr>
          <w:sz w:val="24"/>
          <w:szCs w:val="24"/>
          <w:lang w:val="hr-HR"/>
        </w:rPr>
        <w:t>bukobrana</w:t>
      </w:r>
      <w:proofErr w:type="spellEnd"/>
      <w:r>
        <w:rPr>
          <w:sz w:val="24"/>
          <w:szCs w:val="24"/>
          <w:lang w:val="hr-HR"/>
        </w:rPr>
        <w:t xml:space="preserve"> na objektu Dječjeg vrtića Slunj – 5.422,50 €.</w:t>
      </w:r>
    </w:p>
    <w:p w14:paraId="10F30786" w14:textId="77777777" w:rsidR="000F3EB6" w:rsidRDefault="000F3EB6" w:rsidP="000F3EB6">
      <w:pPr>
        <w:jc w:val="both"/>
        <w:rPr>
          <w:sz w:val="24"/>
          <w:szCs w:val="24"/>
          <w:lang w:val="hr-HR"/>
        </w:rPr>
      </w:pPr>
      <w:r>
        <w:rPr>
          <w:sz w:val="24"/>
          <w:szCs w:val="24"/>
          <w:lang w:val="hr-HR"/>
        </w:rPr>
        <w:t>Prethodne godine smo imali značajno veća ulaganja obzirom smo izvodili radove na nadogradnji objekta Dječjeg vrtića Slunj (1.486.647,12 €).</w:t>
      </w:r>
    </w:p>
    <w:p w14:paraId="74A828D5" w14:textId="567469C8" w:rsidR="007C0E52" w:rsidRDefault="007C0E52" w:rsidP="000F3EB6">
      <w:pPr>
        <w:jc w:val="both"/>
        <w:rPr>
          <w:sz w:val="24"/>
          <w:szCs w:val="24"/>
          <w:lang w:val="hr-HR"/>
        </w:rPr>
      </w:pPr>
    </w:p>
    <w:p w14:paraId="68930173" w14:textId="77777777" w:rsidR="007C0E52" w:rsidRDefault="007C0E52" w:rsidP="00EA56E0">
      <w:pPr>
        <w:jc w:val="both"/>
        <w:rPr>
          <w:sz w:val="24"/>
          <w:szCs w:val="24"/>
          <w:lang w:val="hr-HR"/>
        </w:rPr>
      </w:pPr>
    </w:p>
    <w:p w14:paraId="619C26FD" w14:textId="77777777" w:rsidR="00CB40A2" w:rsidRDefault="00CB40A2" w:rsidP="00EA56E0">
      <w:pPr>
        <w:jc w:val="both"/>
        <w:rPr>
          <w:sz w:val="24"/>
          <w:szCs w:val="24"/>
          <w:lang w:val="hr-HR"/>
        </w:rPr>
      </w:pPr>
    </w:p>
    <w:p w14:paraId="550042E6" w14:textId="77777777" w:rsidR="003D6DBD" w:rsidRPr="003D6DBD" w:rsidRDefault="003D6DBD" w:rsidP="00EA56E0">
      <w:pPr>
        <w:jc w:val="both"/>
        <w:rPr>
          <w:b/>
          <w:sz w:val="24"/>
          <w:szCs w:val="24"/>
          <w:lang w:val="hr-HR"/>
        </w:rPr>
      </w:pPr>
      <w:r w:rsidRPr="003D6DBD">
        <w:rPr>
          <w:b/>
          <w:sz w:val="24"/>
          <w:szCs w:val="24"/>
          <w:lang w:val="hr-HR"/>
        </w:rPr>
        <w:t>PRIHODI I RASHODI PREMA IZVORIMA</w:t>
      </w:r>
    </w:p>
    <w:p w14:paraId="06135523" w14:textId="77777777" w:rsidR="003D6DBD" w:rsidRDefault="003D6DBD" w:rsidP="00325A86">
      <w:pPr>
        <w:jc w:val="both"/>
        <w:rPr>
          <w:sz w:val="24"/>
          <w:szCs w:val="24"/>
          <w:lang w:val="hr-HR"/>
        </w:rPr>
      </w:pPr>
      <w:r>
        <w:rPr>
          <w:sz w:val="24"/>
          <w:szCs w:val="24"/>
          <w:lang w:val="hr-HR"/>
        </w:rPr>
        <w:t>U izvještaju Prihodi i rashodi prema izvorima financiranja, prihodi i rashodi su iskazani po izvorima financiranja, pri čemu izvori financiranja sadrže prihode i primitke iz kojih se podmiruju rashodi i izdaci određene vrste i namjene.</w:t>
      </w:r>
    </w:p>
    <w:p w14:paraId="12C115F7" w14:textId="77777777" w:rsidR="008709F7" w:rsidRDefault="008709F7" w:rsidP="00EA56E0">
      <w:pPr>
        <w:jc w:val="both"/>
        <w:rPr>
          <w:sz w:val="24"/>
          <w:szCs w:val="24"/>
          <w:lang w:val="hr-HR"/>
        </w:rPr>
      </w:pPr>
    </w:p>
    <w:p w14:paraId="663BA546" w14:textId="77777777" w:rsidR="00FD3F79" w:rsidRDefault="00FD3F79" w:rsidP="00EA56E0">
      <w:pPr>
        <w:jc w:val="both"/>
        <w:rPr>
          <w:sz w:val="24"/>
          <w:szCs w:val="24"/>
          <w:lang w:val="hr-HR"/>
        </w:rPr>
      </w:pPr>
    </w:p>
    <w:p w14:paraId="147456EF" w14:textId="77777777" w:rsidR="003D6DBD" w:rsidRPr="003D6DBD" w:rsidRDefault="003D6DBD" w:rsidP="00EA56E0">
      <w:pPr>
        <w:jc w:val="both"/>
        <w:rPr>
          <w:b/>
          <w:sz w:val="24"/>
          <w:szCs w:val="24"/>
          <w:lang w:val="hr-HR"/>
        </w:rPr>
      </w:pPr>
      <w:r w:rsidRPr="003D6DBD">
        <w:rPr>
          <w:b/>
          <w:sz w:val="24"/>
          <w:szCs w:val="24"/>
          <w:lang w:val="hr-HR"/>
        </w:rPr>
        <w:lastRenderedPageBreak/>
        <w:t>RASHODI PREMA FUNKCIJSKOJ KLASIFIKACIJI</w:t>
      </w:r>
    </w:p>
    <w:p w14:paraId="4E37DD20" w14:textId="77777777" w:rsidR="003D6DBD" w:rsidRDefault="003D6DBD" w:rsidP="00325A86">
      <w:pPr>
        <w:jc w:val="both"/>
        <w:rPr>
          <w:sz w:val="24"/>
          <w:szCs w:val="24"/>
          <w:lang w:val="hr-HR"/>
        </w:rPr>
      </w:pPr>
      <w:r>
        <w:rPr>
          <w:sz w:val="24"/>
          <w:szCs w:val="24"/>
          <w:lang w:val="hr-HR"/>
        </w:rPr>
        <w:t>U Izvještaju Rashodi prema funkcijskoj klasifikaciji, rashodi su iskazani prema njihovoj krajnjoj namjeni.</w:t>
      </w:r>
    </w:p>
    <w:p w14:paraId="79D80C65" w14:textId="77777777" w:rsidR="007C0E52" w:rsidRDefault="007C0E52" w:rsidP="00C57B0F">
      <w:pPr>
        <w:jc w:val="both"/>
        <w:rPr>
          <w:sz w:val="24"/>
          <w:szCs w:val="24"/>
          <w:lang w:val="hr-HR"/>
        </w:rPr>
      </w:pPr>
    </w:p>
    <w:p w14:paraId="2ACC638F" w14:textId="77777777" w:rsidR="00FD3F79" w:rsidRDefault="00FD3F79" w:rsidP="00C57B0F">
      <w:pPr>
        <w:jc w:val="both"/>
        <w:rPr>
          <w:sz w:val="24"/>
          <w:szCs w:val="24"/>
          <w:lang w:val="hr-HR"/>
        </w:rPr>
      </w:pPr>
    </w:p>
    <w:p w14:paraId="48ADDBE1" w14:textId="77777777" w:rsidR="00CB40A2" w:rsidRDefault="00CB40A2" w:rsidP="00C57B0F">
      <w:pPr>
        <w:jc w:val="both"/>
        <w:rPr>
          <w:sz w:val="24"/>
          <w:szCs w:val="24"/>
          <w:lang w:val="hr-HR"/>
        </w:rPr>
      </w:pPr>
    </w:p>
    <w:p w14:paraId="4B3F57B2" w14:textId="3C09F80A" w:rsidR="003D6DBD" w:rsidRDefault="003D6DBD" w:rsidP="00C57B0F">
      <w:pPr>
        <w:jc w:val="both"/>
        <w:rPr>
          <w:b/>
          <w:sz w:val="24"/>
          <w:szCs w:val="24"/>
          <w:lang w:val="hr-HR"/>
        </w:rPr>
      </w:pPr>
      <w:r w:rsidRPr="003D6DBD">
        <w:rPr>
          <w:b/>
          <w:sz w:val="24"/>
          <w:szCs w:val="24"/>
          <w:lang w:val="hr-HR"/>
        </w:rPr>
        <w:t>RAČUN FINANCIRANJA PREMA EKONOMSKOJ KLASIFIKACIJI</w:t>
      </w:r>
    </w:p>
    <w:p w14:paraId="581418A9" w14:textId="67729A5A" w:rsidR="00C57B0F" w:rsidRDefault="00C57B0F" w:rsidP="00325A86">
      <w:pPr>
        <w:jc w:val="both"/>
        <w:rPr>
          <w:sz w:val="24"/>
          <w:szCs w:val="24"/>
          <w:lang w:val="hr-HR"/>
        </w:rPr>
      </w:pPr>
      <w:r>
        <w:rPr>
          <w:sz w:val="24"/>
          <w:szCs w:val="24"/>
          <w:lang w:val="hr-HR"/>
        </w:rPr>
        <w:t xml:space="preserve">U izvještaju Račun financiranja prema ekonomskoj klasifikaciji </w:t>
      </w:r>
      <w:r w:rsidR="00EB081A">
        <w:rPr>
          <w:sz w:val="24"/>
          <w:szCs w:val="24"/>
          <w:lang w:val="hr-HR"/>
        </w:rPr>
        <w:t>daje se</w:t>
      </w:r>
      <w:r>
        <w:rPr>
          <w:sz w:val="24"/>
          <w:szCs w:val="24"/>
          <w:lang w:val="hr-HR"/>
        </w:rPr>
        <w:t xml:space="preserve"> prikaz izdataka za financijsku imovinu i otplate zajmova prema njihovoj ekonomskoj namjeni. </w:t>
      </w:r>
    </w:p>
    <w:p w14:paraId="4B680218" w14:textId="77777777" w:rsidR="00CB40A2" w:rsidRDefault="00CB40A2" w:rsidP="00325A86">
      <w:pPr>
        <w:jc w:val="both"/>
        <w:rPr>
          <w:sz w:val="24"/>
          <w:szCs w:val="24"/>
          <w:lang w:val="hr-HR"/>
        </w:rPr>
      </w:pPr>
    </w:p>
    <w:p w14:paraId="306F7030" w14:textId="26D77FDD" w:rsidR="00D35FBD" w:rsidRDefault="00D35FBD" w:rsidP="00325A86">
      <w:pPr>
        <w:jc w:val="both"/>
        <w:rPr>
          <w:sz w:val="24"/>
          <w:szCs w:val="24"/>
          <w:lang w:val="hr-HR"/>
        </w:rPr>
      </w:pPr>
      <w:r>
        <w:rPr>
          <w:sz w:val="24"/>
          <w:szCs w:val="24"/>
          <w:lang w:val="hr-HR"/>
        </w:rPr>
        <w:t xml:space="preserve">U okviru </w:t>
      </w:r>
      <w:r w:rsidRPr="00D35FBD">
        <w:rPr>
          <w:b/>
          <w:bCs/>
          <w:i/>
          <w:iCs/>
          <w:sz w:val="24"/>
          <w:szCs w:val="24"/>
          <w:lang w:val="hr-HR"/>
        </w:rPr>
        <w:t>skupine 53 Izdaci za ulaganja u financijske instrumente – dionice i udjele u glavnici</w:t>
      </w:r>
      <w:r>
        <w:rPr>
          <w:sz w:val="24"/>
          <w:szCs w:val="24"/>
          <w:lang w:val="hr-HR"/>
        </w:rPr>
        <w:t>, realizirana su sredstva za dokapitalizaciju komunalnog društva Lipa d.o.o. Slunj u iznosu 93.800,00 €.</w:t>
      </w:r>
    </w:p>
    <w:p w14:paraId="5D7BB800" w14:textId="77777777" w:rsidR="00CB40A2" w:rsidRDefault="00CB40A2" w:rsidP="00325A86">
      <w:pPr>
        <w:jc w:val="both"/>
        <w:rPr>
          <w:sz w:val="24"/>
          <w:szCs w:val="24"/>
          <w:lang w:val="hr-HR"/>
        </w:rPr>
      </w:pPr>
    </w:p>
    <w:p w14:paraId="6293FC0B" w14:textId="71C95445" w:rsidR="00D35FBD" w:rsidRPr="00D35FBD" w:rsidRDefault="00D35FBD" w:rsidP="00D35FBD">
      <w:pPr>
        <w:jc w:val="both"/>
        <w:rPr>
          <w:sz w:val="24"/>
          <w:szCs w:val="24"/>
          <w:lang w:val="hr-HR"/>
        </w:rPr>
      </w:pPr>
      <w:r w:rsidRPr="00D35FBD">
        <w:rPr>
          <w:sz w:val="24"/>
          <w:szCs w:val="24"/>
          <w:lang w:val="hr-HR"/>
        </w:rPr>
        <w:t xml:space="preserve">Na </w:t>
      </w:r>
      <w:r w:rsidRPr="00D35FBD">
        <w:rPr>
          <w:b/>
          <w:bCs/>
          <w:i/>
          <w:iCs/>
          <w:sz w:val="24"/>
          <w:szCs w:val="24"/>
          <w:lang w:val="hr-HR"/>
        </w:rPr>
        <w:t>skupini 54 Izdaci za otplatu glavnice primljenih kredita i zajmova</w:t>
      </w:r>
      <w:r w:rsidRPr="00D35FBD">
        <w:rPr>
          <w:sz w:val="24"/>
          <w:szCs w:val="24"/>
          <w:lang w:val="hr-HR"/>
        </w:rPr>
        <w:t xml:space="preserve"> evidentiran je povrat državnog beskamatnog zajma u iznosu </w:t>
      </w:r>
      <w:r>
        <w:rPr>
          <w:sz w:val="24"/>
          <w:szCs w:val="24"/>
          <w:lang w:val="hr-HR"/>
        </w:rPr>
        <w:t>57.000,00</w:t>
      </w:r>
      <w:r w:rsidRPr="00D35FBD">
        <w:rPr>
          <w:sz w:val="24"/>
          <w:szCs w:val="24"/>
          <w:lang w:val="hr-HR"/>
        </w:rPr>
        <w:t xml:space="preserve"> €. </w:t>
      </w:r>
    </w:p>
    <w:p w14:paraId="62391F8A" w14:textId="77777777" w:rsidR="00D35FBD" w:rsidRPr="00D35FBD" w:rsidRDefault="00D35FBD" w:rsidP="00D35FBD">
      <w:pPr>
        <w:jc w:val="both"/>
        <w:rPr>
          <w:sz w:val="24"/>
          <w:szCs w:val="24"/>
          <w:lang w:val="hr-HR"/>
        </w:rPr>
      </w:pPr>
    </w:p>
    <w:p w14:paraId="2332ABB9" w14:textId="77777777" w:rsidR="00324CD6" w:rsidRDefault="00324CD6" w:rsidP="00EA56E0">
      <w:pPr>
        <w:jc w:val="both"/>
        <w:rPr>
          <w:sz w:val="24"/>
          <w:szCs w:val="24"/>
          <w:lang w:val="hr-HR"/>
        </w:rPr>
      </w:pPr>
    </w:p>
    <w:p w14:paraId="3D702815" w14:textId="77777777" w:rsidR="008709F7" w:rsidRPr="00C57B0F" w:rsidRDefault="008709F7" w:rsidP="00E15F05">
      <w:pPr>
        <w:jc w:val="both"/>
        <w:rPr>
          <w:sz w:val="24"/>
          <w:szCs w:val="24"/>
          <w:lang w:val="hr-HR"/>
        </w:rPr>
      </w:pPr>
    </w:p>
    <w:p w14:paraId="12BE7184" w14:textId="77777777" w:rsidR="00C57B0F" w:rsidRDefault="00C57B0F" w:rsidP="00C57B0F">
      <w:pPr>
        <w:jc w:val="both"/>
        <w:rPr>
          <w:b/>
          <w:sz w:val="24"/>
          <w:szCs w:val="24"/>
          <w:lang w:val="hr-HR"/>
        </w:rPr>
      </w:pPr>
      <w:r w:rsidRPr="00C57B0F">
        <w:rPr>
          <w:b/>
          <w:sz w:val="24"/>
          <w:szCs w:val="24"/>
          <w:lang w:val="hr-HR"/>
        </w:rPr>
        <w:t>RAČUN FINANCIRANJA PREMA IZVORIMA</w:t>
      </w:r>
    </w:p>
    <w:p w14:paraId="2F159E29" w14:textId="2125AD2C" w:rsidR="00C57B0F" w:rsidRDefault="00C57B0F" w:rsidP="00C57B0F">
      <w:pPr>
        <w:jc w:val="both"/>
        <w:rPr>
          <w:sz w:val="24"/>
          <w:szCs w:val="24"/>
          <w:lang w:val="hr-HR"/>
        </w:rPr>
      </w:pPr>
      <w:r>
        <w:rPr>
          <w:sz w:val="24"/>
          <w:szCs w:val="24"/>
          <w:lang w:val="hr-HR"/>
        </w:rPr>
        <w:t xml:space="preserve">U izvještaju Račun financiranja prema izvorima </w:t>
      </w:r>
      <w:r w:rsidR="00EB081A">
        <w:rPr>
          <w:sz w:val="24"/>
          <w:szCs w:val="24"/>
          <w:lang w:val="hr-HR"/>
        </w:rPr>
        <w:t>iskazuju</w:t>
      </w:r>
      <w:r>
        <w:rPr>
          <w:sz w:val="24"/>
          <w:szCs w:val="24"/>
          <w:lang w:val="hr-HR"/>
        </w:rPr>
        <w:t xml:space="preserve"> s</w:t>
      </w:r>
      <w:r w:rsidR="00EB081A">
        <w:rPr>
          <w:sz w:val="24"/>
          <w:szCs w:val="24"/>
          <w:lang w:val="hr-HR"/>
        </w:rPr>
        <w:t>e</w:t>
      </w:r>
      <w:r>
        <w:rPr>
          <w:sz w:val="24"/>
          <w:szCs w:val="24"/>
          <w:lang w:val="hr-HR"/>
        </w:rPr>
        <w:t xml:space="preserve"> izvori financiranja iz kojih s</w:t>
      </w:r>
      <w:r w:rsidR="005A571D">
        <w:rPr>
          <w:sz w:val="24"/>
          <w:szCs w:val="24"/>
          <w:lang w:val="hr-HR"/>
        </w:rPr>
        <w:t>e podmiruju</w:t>
      </w:r>
      <w:r>
        <w:rPr>
          <w:sz w:val="24"/>
          <w:szCs w:val="24"/>
          <w:lang w:val="hr-HR"/>
        </w:rPr>
        <w:t xml:space="preserve"> izdaci za fi</w:t>
      </w:r>
      <w:r w:rsidR="000F657C">
        <w:rPr>
          <w:sz w:val="24"/>
          <w:szCs w:val="24"/>
          <w:lang w:val="hr-HR"/>
        </w:rPr>
        <w:t>nancijsku imovinu, te izvori prenesenih sredstava viškova i manjkova iz prethodnih godina.</w:t>
      </w:r>
    </w:p>
    <w:p w14:paraId="6B615020" w14:textId="77777777" w:rsidR="00325A86" w:rsidRDefault="00325A86" w:rsidP="005A2461">
      <w:pPr>
        <w:jc w:val="both"/>
        <w:rPr>
          <w:sz w:val="24"/>
          <w:szCs w:val="24"/>
          <w:lang w:val="hr-HR"/>
        </w:rPr>
      </w:pPr>
    </w:p>
    <w:p w14:paraId="261E4A93" w14:textId="77777777" w:rsidR="00EB081A" w:rsidRPr="00E15F05" w:rsidRDefault="00EB081A" w:rsidP="00EB081A">
      <w:pPr>
        <w:jc w:val="both"/>
        <w:rPr>
          <w:sz w:val="24"/>
          <w:szCs w:val="24"/>
          <w:lang w:val="hr-HR"/>
        </w:rPr>
      </w:pPr>
      <w:r>
        <w:rPr>
          <w:b/>
          <w:i/>
          <w:sz w:val="24"/>
          <w:szCs w:val="24"/>
          <w:lang w:val="hr-HR"/>
        </w:rPr>
        <w:t>Korištenje sredstava iz prethodnih godina</w:t>
      </w:r>
    </w:p>
    <w:p w14:paraId="731F9DD9" w14:textId="710F4990" w:rsidR="00EB081A" w:rsidRDefault="00EB081A" w:rsidP="00EB081A">
      <w:pPr>
        <w:jc w:val="both"/>
        <w:rPr>
          <w:sz w:val="24"/>
          <w:szCs w:val="24"/>
          <w:lang w:val="hr-HR"/>
        </w:rPr>
      </w:pPr>
      <w:r w:rsidRPr="00595BDD">
        <w:rPr>
          <w:sz w:val="24"/>
          <w:szCs w:val="24"/>
          <w:lang w:val="hr-HR"/>
        </w:rPr>
        <w:t>Grad Slunj</w:t>
      </w:r>
      <w:r>
        <w:rPr>
          <w:sz w:val="24"/>
          <w:szCs w:val="24"/>
          <w:lang w:val="hr-HR"/>
        </w:rPr>
        <w:t xml:space="preserve"> i njegovi proračunski korisnici u proračun za 2025. godinu uključuju i ostvarene rezultate poslovanja za 2024. godinu, u ukupnom iznosu 2.390.155,83 </w:t>
      </w:r>
      <w:r>
        <w:rPr>
          <w:rFonts w:ascii="Calibri" w:hAnsi="Calibri" w:cs="Calibri"/>
          <w:sz w:val="24"/>
          <w:szCs w:val="24"/>
          <w:lang w:val="hr-HR"/>
        </w:rPr>
        <w:t>€</w:t>
      </w:r>
      <w:r>
        <w:rPr>
          <w:sz w:val="24"/>
          <w:szCs w:val="24"/>
          <w:lang w:val="hr-HR"/>
        </w:rPr>
        <w:t>.  Struktura viška prihoda iz prethodnih godina je slijedeća:</w:t>
      </w:r>
    </w:p>
    <w:p w14:paraId="1EF793BB" w14:textId="5D0954BC" w:rsidR="00EB081A" w:rsidRPr="00047110" w:rsidRDefault="00EB081A" w:rsidP="00EB081A">
      <w:pPr>
        <w:pStyle w:val="Odlomakpopisa"/>
        <w:numPr>
          <w:ilvl w:val="0"/>
          <w:numId w:val="4"/>
        </w:numPr>
        <w:jc w:val="both"/>
        <w:rPr>
          <w:sz w:val="24"/>
          <w:szCs w:val="24"/>
          <w:lang w:val="hr-HR"/>
        </w:rPr>
      </w:pPr>
      <w:r w:rsidRPr="00047110">
        <w:rPr>
          <w:sz w:val="24"/>
          <w:szCs w:val="24"/>
          <w:lang w:val="hr-HR"/>
        </w:rPr>
        <w:t xml:space="preserve">Grad Slunj – višak prihoda                                     </w:t>
      </w:r>
      <w:r>
        <w:rPr>
          <w:sz w:val="24"/>
          <w:szCs w:val="24"/>
          <w:lang w:val="hr-HR"/>
        </w:rPr>
        <w:t xml:space="preserve">  2.321.444,53 </w:t>
      </w:r>
      <w:r>
        <w:rPr>
          <w:rFonts w:ascii="Calibri" w:hAnsi="Calibri" w:cs="Calibri"/>
          <w:sz w:val="24"/>
          <w:szCs w:val="24"/>
          <w:lang w:val="hr-HR"/>
        </w:rPr>
        <w:t>€</w:t>
      </w:r>
    </w:p>
    <w:p w14:paraId="1AEB3731" w14:textId="642582C3" w:rsidR="00EB081A" w:rsidRPr="00047110" w:rsidRDefault="00EB081A" w:rsidP="00EB081A">
      <w:pPr>
        <w:pStyle w:val="Odlomakpopisa"/>
        <w:numPr>
          <w:ilvl w:val="0"/>
          <w:numId w:val="4"/>
        </w:numPr>
        <w:jc w:val="both"/>
        <w:rPr>
          <w:sz w:val="24"/>
          <w:szCs w:val="24"/>
          <w:lang w:val="hr-HR"/>
        </w:rPr>
      </w:pPr>
      <w:r w:rsidRPr="00047110">
        <w:rPr>
          <w:sz w:val="24"/>
          <w:szCs w:val="24"/>
          <w:lang w:val="hr-HR"/>
        </w:rPr>
        <w:t xml:space="preserve">Dječji vrtić Slunj  - </w:t>
      </w:r>
      <w:r>
        <w:rPr>
          <w:sz w:val="24"/>
          <w:szCs w:val="24"/>
          <w:lang w:val="hr-HR"/>
        </w:rPr>
        <w:t>višak</w:t>
      </w:r>
      <w:r w:rsidRPr="00047110">
        <w:rPr>
          <w:sz w:val="24"/>
          <w:szCs w:val="24"/>
          <w:lang w:val="hr-HR"/>
        </w:rPr>
        <w:t xml:space="preserve"> prihoda</w:t>
      </w:r>
      <w:r>
        <w:rPr>
          <w:sz w:val="24"/>
          <w:szCs w:val="24"/>
          <w:lang w:val="hr-HR"/>
        </w:rPr>
        <w:t xml:space="preserve">                                  50.773,72 </w:t>
      </w:r>
      <w:r>
        <w:rPr>
          <w:rFonts w:ascii="Calibri" w:hAnsi="Calibri" w:cs="Calibri"/>
          <w:sz w:val="24"/>
          <w:szCs w:val="24"/>
          <w:lang w:val="hr-HR"/>
        </w:rPr>
        <w:t>€</w:t>
      </w:r>
    </w:p>
    <w:p w14:paraId="4CB10680" w14:textId="5828F793" w:rsidR="00EB081A" w:rsidRPr="00047110" w:rsidRDefault="00EB081A" w:rsidP="00EB081A">
      <w:pPr>
        <w:pStyle w:val="Odlomakpopisa"/>
        <w:numPr>
          <w:ilvl w:val="0"/>
          <w:numId w:val="4"/>
        </w:numPr>
        <w:jc w:val="both"/>
        <w:rPr>
          <w:sz w:val="24"/>
          <w:szCs w:val="24"/>
          <w:lang w:val="hr-HR"/>
        </w:rPr>
      </w:pPr>
      <w:r w:rsidRPr="00047110">
        <w:rPr>
          <w:sz w:val="24"/>
          <w:szCs w:val="24"/>
          <w:lang w:val="hr-HR"/>
        </w:rPr>
        <w:t xml:space="preserve">Pučko otvoreno učilište Slunj – </w:t>
      </w:r>
      <w:r>
        <w:rPr>
          <w:sz w:val="24"/>
          <w:szCs w:val="24"/>
          <w:lang w:val="hr-HR"/>
        </w:rPr>
        <w:t>manjak</w:t>
      </w:r>
      <w:r w:rsidRPr="00047110">
        <w:rPr>
          <w:sz w:val="24"/>
          <w:szCs w:val="24"/>
          <w:lang w:val="hr-HR"/>
        </w:rPr>
        <w:t xml:space="preserve"> prihoda       </w:t>
      </w:r>
      <w:r>
        <w:rPr>
          <w:sz w:val="24"/>
          <w:szCs w:val="24"/>
          <w:lang w:val="hr-HR"/>
        </w:rPr>
        <w:t xml:space="preserve">    - 4.406,70 </w:t>
      </w:r>
      <w:r>
        <w:rPr>
          <w:rFonts w:ascii="Calibri" w:hAnsi="Calibri" w:cs="Calibri"/>
          <w:sz w:val="24"/>
          <w:szCs w:val="24"/>
          <w:lang w:val="hr-HR"/>
        </w:rPr>
        <w:t>€</w:t>
      </w:r>
    </w:p>
    <w:p w14:paraId="3E534314" w14:textId="6D227FCC" w:rsidR="00EB081A" w:rsidRPr="00047110" w:rsidRDefault="00EB081A" w:rsidP="00EB081A">
      <w:pPr>
        <w:pStyle w:val="Odlomakpopisa"/>
        <w:numPr>
          <w:ilvl w:val="0"/>
          <w:numId w:val="4"/>
        </w:numPr>
        <w:jc w:val="both"/>
        <w:rPr>
          <w:sz w:val="24"/>
          <w:szCs w:val="24"/>
          <w:lang w:val="hr-HR"/>
        </w:rPr>
      </w:pPr>
      <w:r w:rsidRPr="00047110">
        <w:rPr>
          <w:sz w:val="24"/>
          <w:szCs w:val="24"/>
          <w:lang w:val="hr-HR"/>
        </w:rPr>
        <w:t xml:space="preserve">Knjižnica i čitaonica Slunj – </w:t>
      </w:r>
      <w:r>
        <w:rPr>
          <w:sz w:val="24"/>
          <w:szCs w:val="24"/>
          <w:lang w:val="hr-HR"/>
        </w:rPr>
        <w:t>manjak</w:t>
      </w:r>
      <w:r w:rsidRPr="00047110">
        <w:rPr>
          <w:sz w:val="24"/>
          <w:szCs w:val="24"/>
          <w:lang w:val="hr-HR"/>
        </w:rPr>
        <w:t xml:space="preserve"> prihoda             </w:t>
      </w:r>
      <w:r>
        <w:rPr>
          <w:sz w:val="24"/>
          <w:szCs w:val="24"/>
          <w:lang w:val="hr-HR"/>
        </w:rPr>
        <w:t xml:space="preserve">       -548,90 </w:t>
      </w:r>
      <w:r>
        <w:rPr>
          <w:rFonts w:ascii="Calibri" w:hAnsi="Calibri" w:cs="Calibri"/>
          <w:sz w:val="24"/>
          <w:szCs w:val="24"/>
          <w:lang w:val="hr-HR"/>
        </w:rPr>
        <w:t>€</w:t>
      </w:r>
    </w:p>
    <w:p w14:paraId="1B41234B" w14:textId="0DBDE67B" w:rsidR="00EB081A" w:rsidRDefault="00EB081A" w:rsidP="00EB081A">
      <w:pPr>
        <w:pStyle w:val="Odlomakpopisa"/>
        <w:numPr>
          <w:ilvl w:val="0"/>
          <w:numId w:val="4"/>
        </w:numPr>
        <w:jc w:val="both"/>
        <w:rPr>
          <w:sz w:val="24"/>
          <w:szCs w:val="24"/>
          <w:lang w:val="hr-HR"/>
        </w:rPr>
      </w:pPr>
      <w:r w:rsidRPr="00047110">
        <w:rPr>
          <w:sz w:val="24"/>
          <w:szCs w:val="24"/>
          <w:lang w:val="hr-HR"/>
        </w:rPr>
        <w:t xml:space="preserve">Vijeće srpske nacionalne manjine – višak prihoda        </w:t>
      </w:r>
      <w:r>
        <w:rPr>
          <w:sz w:val="24"/>
          <w:szCs w:val="24"/>
          <w:lang w:val="hr-HR"/>
        </w:rPr>
        <w:t xml:space="preserve"> 22.893,18 </w:t>
      </w:r>
      <w:r>
        <w:rPr>
          <w:rFonts w:ascii="Calibri" w:hAnsi="Calibri" w:cs="Calibri"/>
          <w:sz w:val="24"/>
          <w:szCs w:val="24"/>
          <w:lang w:val="hr-HR"/>
        </w:rPr>
        <w:t>€</w:t>
      </w:r>
    </w:p>
    <w:p w14:paraId="5F5E3FBF" w14:textId="77777777" w:rsidR="00A82B4C" w:rsidRPr="005768D0" w:rsidRDefault="00A82B4C" w:rsidP="005A2461">
      <w:pPr>
        <w:jc w:val="both"/>
        <w:rPr>
          <w:b/>
          <w:sz w:val="24"/>
          <w:szCs w:val="24"/>
          <w:lang w:val="hr-HR"/>
        </w:rPr>
      </w:pPr>
    </w:p>
    <w:p w14:paraId="546BB65B" w14:textId="77777777" w:rsidR="00FD3F79" w:rsidRDefault="00FD3F79" w:rsidP="005A2461">
      <w:pPr>
        <w:jc w:val="both"/>
        <w:rPr>
          <w:b/>
          <w:sz w:val="24"/>
          <w:szCs w:val="24"/>
          <w:lang w:val="hr-HR"/>
        </w:rPr>
      </w:pPr>
    </w:p>
    <w:p w14:paraId="32668AB3" w14:textId="77777777" w:rsidR="00CB40A2" w:rsidRDefault="00CB40A2" w:rsidP="005A2461">
      <w:pPr>
        <w:jc w:val="both"/>
        <w:rPr>
          <w:b/>
          <w:sz w:val="24"/>
          <w:szCs w:val="24"/>
          <w:lang w:val="hr-HR"/>
        </w:rPr>
      </w:pPr>
    </w:p>
    <w:p w14:paraId="16BDC0C2" w14:textId="77777777" w:rsidR="00CB40A2" w:rsidRDefault="00CB40A2" w:rsidP="005A2461">
      <w:pPr>
        <w:jc w:val="both"/>
        <w:rPr>
          <w:b/>
          <w:sz w:val="24"/>
          <w:szCs w:val="24"/>
          <w:lang w:val="hr-HR"/>
        </w:rPr>
      </w:pPr>
    </w:p>
    <w:p w14:paraId="5E1E35E6" w14:textId="77777777" w:rsidR="00CB40A2" w:rsidRPr="005768D0" w:rsidRDefault="00CB40A2" w:rsidP="005A2461">
      <w:pPr>
        <w:jc w:val="both"/>
        <w:rPr>
          <w:b/>
          <w:sz w:val="24"/>
          <w:szCs w:val="24"/>
          <w:lang w:val="hr-HR"/>
        </w:rPr>
      </w:pPr>
    </w:p>
    <w:p w14:paraId="3DC077BA" w14:textId="77777777" w:rsidR="0007241B" w:rsidRPr="005A2461" w:rsidRDefault="0007241B" w:rsidP="005A2461">
      <w:pPr>
        <w:jc w:val="both"/>
        <w:rPr>
          <w:sz w:val="24"/>
          <w:szCs w:val="24"/>
          <w:lang w:val="hr-HR"/>
        </w:rPr>
      </w:pPr>
      <w:r w:rsidRPr="005768D0">
        <w:rPr>
          <w:b/>
          <w:sz w:val="24"/>
          <w:szCs w:val="24"/>
          <w:lang w:val="hr-HR"/>
        </w:rPr>
        <w:t>POSEBNI DIO</w:t>
      </w:r>
    </w:p>
    <w:p w14:paraId="1BBDDF48" w14:textId="77777777" w:rsidR="0007241B" w:rsidRPr="00574099" w:rsidRDefault="0007241B" w:rsidP="0007241B">
      <w:pPr>
        <w:jc w:val="both"/>
        <w:rPr>
          <w:sz w:val="24"/>
          <w:szCs w:val="24"/>
          <w:lang w:val="hr-HR"/>
        </w:rPr>
      </w:pPr>
      <w:r w:rsidRPr="00574099">
        <w:rPr>
          <w:sz w:val="24"/>
          <w:szCs w:val="24"/>
          <w:lang w:val="hr-HR"/>
        </w:rPr>
        <w:t xml:space="preserve">Posebni dio proračuna sadrži </w:t>
      </w:r>
      <w:r w:rsidR="000F657C">
        <w:rPr>
          <w:sz w:val="24"/>
          <w:szCs w:val="24"/>
          <w:lang w:val="hr-HR"/>
        </w:rPr>
        <w:t>dva</w:t>
      </w:r>
      <w:r w:rsidRPr="00574099">
        <w:rPr>
          <w:sz w:val="24"/>
          <w:szCs w:val="24"/>
          <w:lang w:val="hr-HR"/>
        </w:rPr>
        <w:t xml:space="preserve"> izvještaja o izvršenju </w:t>
      </w:r>
      <w:r w:rsidR="00CA6750">
        <w:rPr>
          <w:sz w:val="24"/>
          <w:szCs w:val="24"/>
          <w:lang w:val="hr-HR"/>
        </w:rPr>
        <w:t>po proračunskim klasifikacijama:</w:t>
      </w:r>
      <w:r w:rsidRPr="00574099">
        <w:rPr>
          <w:sz w:val="24"/>
          <w:szCs w:val="24"/>
          <w:lang w:val="hr-HR"/>
        </w:rPr>
        <w:t xml:space="preserve"> </w:t>
      </w:r>
      <w:r w:rsidR="000F657C">
        <w:rPr>
          <w:sz w:val="24"/>
          <w:szCs w:val="24"/>
          <w:lang w:val="hr-HR"/>
        </w:rPr>
        <w:t>izvještaj po organizacijskoj klasifikaciji i izvještaj po programskoj klasifikaciji</w:t>
      </w:r>
      <w:r w:rsidRPr="00574099">
        <w:rPr>
          <w:sz w:val="24"/>
          <w:szCs w:val="24"/>
          <w:lang w:val="hr-HR"/>
        </w:rPr>
        <w:t>.</w:t>
      </w:r>
    </w:p>
    <w:p w14:paraId="5E2B9649" w14:textId="77777777" w:rsidR="0007241B" w:rsidRPr="00574099" w:rsidRDefault="0007241B" w:rsidP="0007241B">
      <w:pPr>
        <w:jc w:val="both"/>
        <w:rPr>
          <w:sz w:val="24"/>
          <w:szCs w:val="24"/>
          <w:lang w:val="hr-HR"/>
        </w:rPr>
      </w:pPr>
      <w:r w:rsidRPr="00574099">
        <w:rPr>
          <w:sz w:val="24"/>
          <w:szCs w:val="24"/>
          <w:lang w:val="hr-HR"/>
        </w:rPr>
        <w:t>U Izvještaju o izvršenju proračuna po organizacijskoj klasifikaciji dati su sumarni podaci o planiranim i izvršenim rashodima po ustrojenim gradskim odjelima.</w:t>
      </w:r>
    </w:p>
    <w:p w14:paraId="49315326" w14:textId="77777777" w:rsidR="0007241B" w:rsidRDefault="0007241B" w:rsidP="0007241B">
      <w:pPr>
        <w:jc w:val="both"/>
        <w:rPr>
          <w:sz w:val="24"/>
          <w:szCs w:val="24"/>
          <w:lang w:val="hr-HR"/>
        </w:rPr>
      </w:pPr>
      <w:r>
        <w:rPr>
          <w:sz w:val="24"/>
          <w:szCs w:val="24"/>
          <w:lang w:val="hr-HR"/>
        </w:rPr>
        <w:t xml:space="preserve">U izvještaju o izvršenju proračuna po programskoj klasifikaciji, iskazani su podaci o planiranim i izvršenim rashodima po programima, aktivnostima i projektima. </w:t>
      </w:r>
    </w:p>
    <w:p w14:paraId="044FB07A" w14:textId="77777777" w:rsidR="00860181" w:rsidRDefault="0007241B" w:rsidP="0007241B">
      <w:pPr>
        <w:jc w:val="both"/>
        <w:rPr>
          <w:sz w:val="24"/>
          <w:szCs w:val="24"/>
          <w:lang w:val="hr-HR"/>
        </w:rPr>
      </w:pPr>
      <w:r>
        <w:rPr>
          <w:sz w:val="24"/>
          <w:szCs w:val="24"/>
          <w:lang w:val="hr-HR"/>
        </w:rPr>
        <w:t xml:space="preserve">Obrazloženje dajemo uz </w:t>
      </w:r>
      <w:r w:rsidRPr="00860181">
        <w:rPr>
          <w:sz w:val="24"/>
          <w:szCs w:val="24"/>
          <w:lang w:val="hr-HR"/>
        </w:rPr>
        <w:t>Izvještaj o izvršenju proraču</w:t>
      </w:r>
      <w:r w:rsidR="00860181" w:rsidRPr="00860181">
        <w:rPr>
          <w:sz w:val="24"/>
          <w:szCs w:val="24"/>
          <w:lang w:val="hr-HR"/>
        </w:rPr>
        <w:t>na po programskoj klasifikaciji</w:t>
      </w:r>
      <w:r w:rsidR="00860181">
        <w:rPr>
          <w:sz w:val="24"/>
          <w:szCs w:val="24"/>
          <w:lang w:val="hr-HR"/>
        </w:rPr>
        <w:t xml:space="preserve">. </w:t>
      </w:r>
    </w:p>
    <w:p w14:paraId="0031D95E" w14:textId="77777777" w:rsidR="00BB7CF7" w:rsidRDefault="00BB7CF7" w:rsidP="0007241B">
      <w:pPr>
        <w:jc w:val="both"/>
        <w:rPr>
          <w:sz w:val="24"/>
          <w:szCs w:val="24"/>
          <w:lang w:val="hr-HR"/>
        </w:rPr>
      </w:pPr>
    </w:p>
    <w:p w14:paraId="79F346DB" w14:textId="77777777" w:rsidR="00C30049" w:rsidRDefault="00C30049" w:rsidP="0007241B">
      <w:pPr>
        <w:jc w:val="both"/>
        <w:rPr>
          <w:sz w:val="24"/>
          <w:szCs w:val="24"/>
          <w:lang w:val="hr-HR"/>
        </w:rPr>
      </w:pPr>
    </w:p>
    <w:p w14:paraId="3FF43550" w14:textId="77777777" w:rsidR="00CB40A2" w:rsidRDefault="00CB40A2" w:rsidP="0007241B">
      <w:pPr>
        <w:jc w:val="both"/>
        <w:rPr>
          <w:sz w:val="24"/>
          <w:szCs w:val="24"/>
          <w:lang w:val="hr-HR"/>
        </w:rPr>
      </w:pPr>
    </w:p>
    <w:p w14:paraId="2CC9EDC5" w14:textId="77777777" w:rsidR="00CB40A2" w:rsidRDefault="00CB40A2" w:rsidP="0007241B">
      <w:pPr>
        <w:jc w:val="both"/>
        <w:rPr>
          <w:sz w:val="24"/>
          <w:szCs w:val="24"/>
          <w:lang w:val="hr-HR"/>
        </w:rPr>
      </w:pPr>
    </w:p>
    <w:p w14:paraId="49A68AF2" w14:textId="77777777" w:rsidR="00860181" w:rsidRDefault="00860181" w:rsidP="0007241B">
      <w:pPr>
        <w:jc w:val="both"/>
        <w:rPr>
          <w:b/>
          <w:sz w:val="24"/>
          <w:szCs w:val="24"/>
          <w:lang w:val="hr-HR"/>
        </w:rPr>
      </w:pPr>
      <w:r w:rsidRPr="00860181">
        <w:rPr>
          <w:b/>
          <w:sz w:val="24"/>
          <w:szCs w:val="24"/>
          <w:lang w:val="hr-HR"/>
        </w:rPr>
        <w:lastRenderedPageBreak/>
        <w:t>IZVRŠENJE PO PROGRAMSKOJ KLASIFIKACIJI</w:t>
      </w:r>
    </w:p>
    <w:p w14:paraId="020D1EB2" w14:textId="77777777" w:rsidR="00E02407" w:rsidRDefault="00E02407" w:rsidP="00E02407">
      <w:pPr>
        <w:jc w:val="both"/>
        <w:rPr>
          <w:b/>
          <w:sz w:val="24"/>
          <w:szCs w:val="24"/>
          <w:lang w:val="hr-HR"/>
        </w:rPr>
      </w:pPr>
      <w:proofErr w:type="spellStart"/>
      <w:r>
        <w:rPr>
          <w:b/>
          <w:sz w:val="24"/>
          <w:szCs w:val="24"/>
          <w:lang w:val="hr-HR"/>
        </w:rPr>
        <w:t>Razdijel</w:t>
      </w:r>
      <w:proofErr w:type="spellEnd"/>
      <w:r>
        <w:rPr>
          <w:b/>
          <w:sz w:val="24"/>
          <w:szCs w:val="24"/>
          <w:lang w:val="hr-HR"/>
        </w:rPr>
        <w:t xml:space="preserve"> 001. Ured gradonačelnika i Gradsko vijeće</w:t>
      </w:r>
    </w:p>
    <w:p w14:paraId="4C5F4E62" w14:textId="0AA5679A" w:rsidR="00E02407" w:rsidRDefault="00E02407" w:rsidP="00E02407">
      <w:pPr>
        <w:jc w:val="both"/>
        <w:rPr>
          <w:b/>
          <w:sz w:val="24"/>
          <w:szCs w:val="24"/>
          <w:lang w:val="hr-HR"/>
        </w:rPr>
      </w:pPr>
      <w:r>
        <w:rPr>
          <w:b/>
          <w:sz w:val="24"/>
          <w:szCs w:val="24"/>
          <w:lang w:val="hr-HR"/>
        </w:rPr>
        <w:t>Glava 01. Ured gradonačelnika</w:t>
      </w:r>
    </w:p>
    <w:p w14:paraId="7F4ED686" w14:textId="77777777" w:rsidR="00E02407" w:rsidRDefault="00E02407" w:rsidP="00E02407">
      <w:pPr>
        <w:jc w:val="both"/>
        <w:rPr>
          <w:b/>
          <w:sz w:val="24"/>
          <w:szCs w:val="24"/>
          <w:lang w:val="hr-HR"/>
        </w:rPr>
      </w:pPr>
      <w:r>
        <w:rPr>
          <w:b/>
          <w:sz w:val="24"/>
          <w:szCs w:val="24"/>
          <w:lang w:val="hr-HR"/>
        </w:rPr>
        <w:t>Program 1000 Redovna djelatnost izvršne vlasti</w:t>
      </w:r>
    </w:p>
    <w:p w14:paraId="0E88CA1E" w14:textId="7CB11E92" w:rsidR="00606435" w:rsidRDefault="00E02407" w:rsidP="00E02407">
      <w:pPr>
        <w:jc w:val="both"/>
        <w:rPr>
          <w:b/>
          <w:i/>
          <w:sz w:val="24"/>
          <w:szCs w:val="24"/>
          <w:lang w:val="hr-HR"/>
        </w:rPr>
      </w:pPr>
      <w:r>
        <w:rPr>
          <w:b/>
          <w:sz w:val="24"/>
          <w:szCs w:val="24"/>
          <w:lang w:val="hr-HR"/>
        </w:rPr>
        <w:t xml:space="preserve">- </w:t>
      </w:r>
      <w:r>
        <w:rPr>
          <w:sz w:val="24"/>
          <w:szCs w:val="24"/>
          <w:lang w:val="hr-HR"/>
        </w:rPr>
        <w:t xml:space="preserve">U sklopu </w:t>
      </w:r>
      <w:r>
        <w:rPr>
          <w:b/>
          <w:i/>
          <w:sz w:val="24"/>
          <w:szCs w:val="24"/>
          <w:lang w:val="hr-HR"/>
        </w:rPr>
        <w:t xml:space="preserve">Aktivnosti Javna uprava,  </w:t>
      </w:r>
      <w:r w:rsidR="00302B5C">
        <w:rPr>
          <w:b/>
          <w:i/>
          <w:sz w:val="24"/>
          <w:szCs w:val="24"/>
          <w:lang w:val="hr-HR"/>
        </w:rPr>
        <w:t xml:space="preserve">na </w:t>
      </w:r>
      <w:r w:rsidR="0082706F">
        <w:rPr>
          <w:b/>
          <w:i/>
          <w:sz w:val="24"/>
          <w:szCs w:val="24"/>
          <w:lang w:val="hr-HR"/>
        </w:rPr>
        <w:t>kontima</w:t>
      </w:r>
      <w:r w:rsidR="00302B5C">
        <w:rPr>
          <w:b/>
          <w:i/>
          <w:sz w:val="24"/>
          <w:szCs w:val="24"/>
          <w:lang w:val="hr-HR"/>
        </w:rPr>
        <w:t xml:space="preserve"> 311</w:t>
      </w:r>
      <w:r w:rsidR="0082706F">
        <w:rPr>
          <w:b/>
          <w:i/>
          <w:sz w:val="24"/>
          <w:szCs w:val="24"/>
          <w:lang w:val="hr-HR"/>
        </w:rPr>
        <w:t>1</w:t>
      </w:r>
      <w:r w:rsidR="00302B5C">
        <w:rPr>
          <w:b/>
          <w:i/>
          <w:sz w:val="24"/>
          <w:szCs w:val="24"/>
          <w:lang w:val="hr-HR"/>
        </w:rPr>
        <w:t xml:space="preserve"> do </w:t>
      </w:r>
      <w:r w:rsidR="007D422C">
        <w:rPr>
          <w:b/>
          <w:i/>
          <w:sz w:val="24"/>
          <w:szCs w:val="24"/>
          <w:lang w:val="hr-HR"/>
        </w:rPr>
        <w:t>321</w:t>
      </w:r>
      <w:r w:rsidR="0082706F">
        <w:rPr>
          <w:b/>
          <w:i/>
          <w:sz w:val="24"/>
          <w:szCs w:val="24"/>
          <w:lang w:val="hr-HR"/>
        </w:rPr>
        <w:t>2</w:t>
      </w:r>
      <w:r w:rsidR="00302B5C">
        <w:rPr>
          <w:b/>
          <w:i/>
          <w:sz w:val="24"/>
          <w:szCs w:val="24"/>
          <w:lang w:val="hr-HR"/>
        </w:rPr>
        <w:t xml:space="preserve"> </w:t>
      </w:r>
      <w:r w:rsidR="00302B5C" w:rsidRPr="00302B5C">
        <w:rPr>
          <w:sz w:val="24"/>
          <w:szCs w:val="24"/>
          <w:lang w:val="hr-HR"/>
        </w:rPr>
        <w:t>izvršena su sredstva za plaću i materijalna prava gradonačelnice</w:t>
      </w:r>
      <w:r w:rsidR="00606435">
        <w:rPr>
          <w:sz w:val="24"/>
          <w:szCs w:val="24"/>
          <w:lang w:val="hr-HR"/>
        </w:rPr>
        <w:t>.</w:t>
      </w:r>
      <w:r w:rsidR="00302B5C">
        <w:rPr>
          <w:b/>
          <w:i/>
          <w:sz w:val="24"/>
          <w:szCs w:val="24"/>
          <w:lang w:val="hr-HR"/>
        </w:rPr>
        <w:t xml:space="preserve"> </w:t>
      </w:r>
    </w:p>
    <w:p w14:paraId="1D6854DB" w14:textId="4E25562E" w:rsidR="00BC0B51" w:rsidRDefault="009F45FE" w:rsidP="00E02407">
      <w:pPr>
        <w:jc w:val="both"/>
        <w:rPr>
          <w:sz w:val="24"/>
          <w:szCs w:val="24"/>
          <w:lang w:val="hr-HR"/>
        </w:rPr>
      </w:pPr>
      <w:r>
        <w:rPr>
          <w:sz w:val="24"/>
          <w:szCs w:val="24"/>
          <w:lang w:val="hr-HR"/>
        </w:rPr>
        <w:t xml:space="preserve">Na računu </w:t>
      </w:r>
      <w:r w:rsidRPr="009F45FE">
        <w:rPr>
          <w:b/>
          <w:bCs/>
          <w:i/>
          <w:iCs/>
          <w:sz w:val="24"/>
          <w:szCs w:val="24"/>
          <w:lang w:val="hr-HR"/>
        </w:rPr>
        <w:t>3293 Reprezentacija</w:t>
      </w:r>
      <w:r w:rsidR="00E02407">
        <w:rPr>
          <w:sz w:val="24"/>
          <w:szCs w:val="24"/>
          <w:lang w:val="hr-HR"/>
        </w:rPr>
        <w:t xml:space="preserve"> evidentiran</w:t>
      </w:r>
      <w:r>
        <w:rPr>
          <w:sz w:val="24"/>
          <w:szCs w:val="24"/>
          <w:lang w:val="hr-HR"/>
        </w:rPr>
        <w:t>i</w:t>
      </w:r>
      <w:r w:rsidR="00E02407">
        <w:rPr>
          <w:sz w:val="24"/>
          <w:szCs w:val="24"/>
          <w:lang w:val="hr-HR"/>
        </w:rPr>
        <w:t xml:space="preserve"> su troškovi reprezentacije </w:t>
      </w:r>
      <w:r w:rsidR="006E28C4">
        <w:rPr>
          <w:sz w:val="24"/>
          <w:szCs w:val="24"/>
          <w:lang w:val="hr-HR"/>
        </w:rPr>
        <w:t xml:space="preserve">– </w:t>
      </w:r>
      <w:r w:rsidR="00CB40A2">
        <w:rPr>
          <w:sz w:val="24"/>
          <w:szCs w:val="24"/>
          <w:lang w:val="hr-HR"/>
        </w:rPr>
        <w:t>21.801,25</w:t>
      </w:r>
      <w:r>
        <w:rPr>
          <w:sz w:val="24"/>
          <w:szCs w:val="24"/>
          <w:lang w:val="hr-HR"/>
        </w:rPr>
        <w:t xml:space="preserve"> </w:t>
      </w:r>
      <w:r>
        <w:rPr>
          <w:rFonts w:ascii="Calibri" w:hAnsi="Calibri" w:cs="Calibri"/>
          <w:sz w:val="24"/>
          <w:szCs w:val="24"/>
          <w:lang w:val="hr-HR"/>
        </w:rPr>
        <w:t>€</w:t>
      </w:r>
      <w:r w:rsidR="00BC0B51">
        <w:rPr>
          <w:sz w:val="24"/>
          <w:szCs w:val="24"/>
          <w:lang w:val="hr-HR"/>
        </w:rPr>
        <w:t>.</w:t>
      </w:r>
      <w:r w:rsidR="007F6CD6">
        <w:rPr>
          <w:sz w:val="24"/>
          <w:szCs w:val="24"/>
          <w:lang w:val="hr-HR"/>
        </w:rPr>
        <w:t xml:space="preserve"> </w:t>
      </w:r>
      <w:r w:rsidR="00BF09A1">
        <w:rPr>
          <w:sz w:val="24"/>
          <w:szCs w:val="24"/>
          <w:lang w:val="hr-HR"/>
        </w:rPr>
        <w:t>Ovdje je evidentirana i nabava zastava RH koje su podijeljene građanima kako bi ih oni mogli istaknuti na svojim kućama prilikom obilježavanja državnih blagdana.</w:t>
      </w:r>
    </w:p>
    <w:p w14:paraId="5BEDC8A5" w14:textId="31E76AE2" w:rsidR="00BF09A1" w:rsidRDefault="00BF09A1" w:rsidP="00E02407">
      <w:pPr>
        <w:jc w:val="both"/>
        <w:rPr>
          <w:sz w:val="24"/>
          <w:szCs w:val="24"/>
          <w:lang w:val="hr-HR"/>
        </w:rPr>
      </w:pPr>
      <w:r>
        <w:rPr>
          <w:sz w:val="24"/>
          <w:szCs w:val="24"/>
          <w:lang w:val="hr-HR"/>
        </w:rPr>
        <w:t xml:space="preserve">- U okviru </w:t>
      </w:r>
      <w:r w:rsidRPr="00BF09A1">
        <w:rPr>
          <w:b/>
          <w:bCs/>
          <w:i/>
          <w:iCs/>
          <w:sz w:val="24"/>
          <w:szCs w:val="24"/>
          <w:lang w:val="hr-HR"/>
        </w:rPr>
        <w:t>Aktivnosti Donacije</w:t>
      </w:r>
      <w:r>
        <w:rPr>
          <w:sz w:val="24"/>
          <w:szCs w:val="24"/>
          <w:lang w:val="hr-HR"/>
        </w:rPr>
        <w:t xml:space="preserve"> realizirana je pomoć Udruženju obrtnika Slunj za organizaciju županijskih sportskih obrtničkih igara – 2.000,00 €.</w:t>
      </w:r>
    </w:p>
    <w:p w14:paraId="78589BF9" w14:textId="62DD1FBB" w:rsidR="00CB40A2" w:rsidRDefault="00CB40A2" w:rsidP="00E02407">
      <w:pPr>
        <w:jc w:val="both"/>
        <w:rPr>
          <w:sz w:val="24"/>
          <w:szCs w:val="24"/>
          <w:lang w:val="hr-HR"/>
        </w:rPr>
      </w:pPr>
      <w:r>
        <w:rPr>
          <w:sz w:val="24"/>
          <w:szCs w:val="24"/>
          <w:lang w:val="hr-HR"/>
        </w:rPr>
        <w:t xml:space="preserve">- U okviru </w:t>
      </w:r>
      <w:r w:rsidRPr="00CB40A2">
        <w:rPr>
          <w:b/>
          <w:bCs/>
          <w:i/>
          <w:iCs/>
          <w:sz w:val="24"/>
          <w:szCs w:val="24"/>
          <w:lang w:val="hr-HR"/>
        </w:rPr>
        <w:t>Aktivnosti Ostavinska dugovanja</w:t>
      </w:r>
      <w:r>
        <w:rPr>
          <w:sz w:val="24"/>
          <w:szCs w:val="24"/>
          <w:lang w:val="hr-HR"/>
        </w:rPr>
        <w:t xml:space="preserve"> realizirano je 67,64 € za izmirenje dugovanja osobe čiju je imovinu naslijedio Grad (</w:t>
      </w:r>
      <w:proofErr w:type="spellStart"/>
      <w:r>
        <w:rPr>
          <w:sz w:val="24"/>
          <w:szCs w:val="24"/>
          <w:lang w:val="hr-HR"/>
        </w:rPr>
        <w:t>ošasna</w:t>
      </w:r>
      <w:proofErr w:type="spellEnd"/>
      <w:r>
        <w:rPr>
          <w:sz w:val="24"/>
          <w:szCs w:val="24"/>
          <w:lang w:val="hr-HR"/>
        </w:rPr>
        <w:t xml:space="preserve"> imovina)</w:t>
      </w:r>
    </w:p>
    <w:p w14:paraId="07379971" w14:textId="2BD6DE86" w:rsidR="001D6F26" w:rsidRDefault="00E02407" w:rsidP="00E02407">
      <w:pPr>
        <w:jc w:val="both"/>
        <w:rPr>
          <w:sz w:val="24"/>
          <w:szCs w:val="24"/>
          <w:lang w:val="hr-HR"/>
        </w:rPr>
      </w:pPr>
      <w:r>
        <w:rPr>
          <w:sz w:val="24"/>
          <w:szCs w:val="24"/>
          <w:lang w:val="hr-HR"/>
        </w:rPr>
        <w:t xml:space="preserve">- U okviru </w:t>
      </w:r>
      <w:r w:rsidRPr="00F406BE">
        <w:rPr>
          <w:b/>
          <w:i/>
          <w:sz w:val="24"/>
          <w:szCs w:val="24"/>
          <w:lang w:val="hr-HR"/>
        </w:rPr>
        <w:t xml:space="preserve">Aktivnosti </w:t>
      </w:r>
      <w:r w:rsidR="00E543E1">
        <w:rPr>
          <w:b/>
          <w:i/>
          <w:sz w:val="24"/>
          <w:szCs w:val="24"/>
          <w:lang w:val="hr-HR"/>
        </w:rPr>
        <w:t xml:space="preserve">Obilježavanje prigodnih datuma </w:t>
      </w:r>
      <w:r w:rsidR="00E543E1">
        <w:rPr>
          <w:sz w:val="24"/>
          <w:szCs w:val="24"/>
          <w:lang w:val="hr-HR"/>
        </w:rPr>
        <w:t xml:space="preserve">realizirano </w:t>
      </w:r>
      <w:r w:rsidR="00CB40A2">
        <w:rPr>
          <w:sz w:val="24"/>
          <w:szCs w:val="24"/>
          <w:lang w:val="hr-HR"/>
        </w:rPr>
        <w:t>1.040</w:t>
      </w:r>
      <w:r w:rsidR="008223B3">
        <w:rPr>
          <w:sz w:val="24"/>
          <w:szCs w:val="24"/>
          <w:lang w:val="hr-HR"/>
        </w:rPr>
        <w:t>,00</w:t>
      </w:r>
      <w:r w:rsidR="009F45FE">
        <w:rPr>
          <w:sz w:val="24"/>
          <w:szCs w:val="24"/>
          <w:lang w:val="hr-HR"/>
        </w:rPr>
        <w:t xml:space="preserve"> </w:t>
      </w:r>
      <w:r w:rsidR="009F45FE">
        <w:rPr>
          <w:rFonts w:ascii="Calibri" w:hAnsi="Calibri" w:cs="Calibri"/>
          <w:sz w:val="24"/>
          <w:szCs w:val="24"/>
          <w:lang w:val="hr-HR"/>
        </w:rPr>
        <w:t>€</w:t>
      </w:r>
      <w:r w:rsidR="00E543E1">
        <w:rPr>
          <w:sz w:val="24"/>
          <w:szCs w:val="24"/>
          <w:lang w:val="hr-HR"/>
        </w:rPr>
        <w:t xml:space="preserve"> za</w:t>
      </w:r>
      <w:r w:rsidR="000B4060">
        <w:rPr>
          <w:sz w:val="24"/>
          <w:szCs w:val="24"/>
          <w:lang w:val="hr-HR"/>
        </w:rPr>
        <w:t xml:space="preserve"> kupnju lampiona i aranžmana za</w:t>
      </w:r>
      <w:r w:rsidR="00E543E1">
        <w:rPr>
          <w:sz w:val="24"/>
          <w:szCs w:val="24"/>
          <w:lang w:val="hr-HR"/>
        </w:rPr>
        <w:t xml:space="preserve"> obilježavanj</w:t>
      </w:r>
      <w:r w:rsidR="000B4060">
        <w:rPr>
          <w:sz w:val="24"/>
          <w:szCs w:val="24"/>
          <w:lang w:val="hr-HR"/>
        </w:rPr>
        <w:t>e</w:t>
      </w:r>
      <w:r w:rsidR="00E543E1">
        <w:rPr>
          <w:sz w:val="24"/>
          <w:szCs w:val="24"/>
          <w:lang w:val="hr-HR"/>
        </w:rPr>
        <w:t xml:space="preserve"> državnih praznika, kao i za Grad Slunj </w:t>
      </w:r>
      <w:r w:rsidR="000B4060">
        <w:rPr>
          <w:sz w:val="24"/>
          <w:szCs w:val="24"/>
          <w:lang w:val="hr-HR"/>
        </w:rPr>
        <w:t>bitnih datuma.</w:t>
      </w:r>
    </w:p>
    <w:p w14:paraId="1BB14A0C" w14:textId="65525855" w:rsidR="00324CD6" w:rsidRDefault="009F45FE" w:rsidP="00E02407">
      <w:pPr>
        <w:jc w:val="both"/>
        <w:rPr>
          <w:sz w:val="24"/>
          <w:szCs w:val="24"/>
          <w:lang w:val="hr-HR"/>
        </w:rPr>
      </w:pPr>
      <w:r>
        <w:rPr>
          <w:sz w:val="24"/>
          <w:szCs w:val="24"/>
          <w:lang w:val="hr-HR"/>
        </w:rPr>
        <w:t xml:space="preserve">- U okviru </w:t>
      </w:r>
      <w:r w:rsidRPr="008B3956">
        <w:rPr>
          <w:b/>
          <w:bCs/>
          <w:i/>
          <w:iCs/>
          <w:sz w:val="24"/>
          <w:szCs w:val="24"/>
          <w:lang w:val="hr-HR"/>
        </w:rPr>
        <w:t>Aktivnosti Javna priznanja i nagrade</w:t>
      </w:r>
      <w:r>
        <w:rPr>
          <w:sz w:val="24"/>
          <w:szCs w:val="24"/>
          <w:lang w:val="hr-HR"/>
        </w:rPr>
        <w:t xml:space="preserve"> </w:t>
      </w:r>
      <w:r w:rsidR="00CB40A2" w:rsidRPr="00CB40A2">
        <w:rPr>
          <w:sz w:val="24"/>
          <w:szCs w:val="24"/>
          <w:lang w:val="hr-HR"/>
        </w:rPr>
        <w:t xml:space="preserve">realizirano je </w:t>
      </w:r>
      <w:r w:rsidR="00CB40A2">
        <w:rPr>
          <w:sz w:val="24"/>
          <w:szCs w:val="24"/>
          <w:lang w:val="hr-HR"/>
        </w:rPr>
        <w:t>1.580,00</w:t>
      </w:r>
      <w:r w:rsidR="00CB40A2" w:rsidRPr="00CB40A2">
        <w:rPr>
          <w:sz w:val="24"/>
          <w:szCs w:val="24"/>
          <w:lang w:val="hr-HR"/>
        </w:rPr>
        <w:t xml:space="preserve"> € za izradu svečanih povelja za javna priznanja, te </w:t>
      </w:r>
      <w:r w:rsidR="00CB40A2">
        <w:rPr>
          <w:sz w:val="24"/>
          <w:szCs w:val="24"/>
          <w:lang w:val="hr-HR"/>
        </w:rPr>
        <w:t>465,44</w:t>
      </w:r>
      <w:r w:rsidR="00CB40A2" w:rsidRPr="00CB40A2">
        <w:rPr>
          <w:sz w:val="24"/>
          <w:szCs w:val="24"/>
          <w:lang w:val="hr-HR"/>
        </w:rPr>
        <w:t xml:space="preserve"> € za isplatu novčanih nagrada za učenike generacije Osnovne škole Slunj, Srednje škole Slunj i sportašima za postignute sportske rezultate.</w:t>
      </w:r>
    </w:p>
    <w:p w14:paraId="4187ACCF" w14:textId="34C09138" w:rsidR="00CB40A2" w:rsidRDefault="00CB40A2" w:rsidP="00E02407">
      <w:pPr>
        <w:jc w:val="both"/>
        <w:rPr>
          <w:sz w:val="24"/>
          <w:szCs w:val="24"/>
          <w:lang w:val="hr-HR"/>
        </w:rPr>
      </w:pPr>
      <w:r>
        <w:rPr>
          <w:sz w:val="24"/>
          <w:szCs w:val="24"/>
          <w:lang w:val="hr-HR"/>
        </w:rPr>
        <w:t xml:space="preserve">- U okviru </w:t>
      </w:r>
      <w:r w:rsidRPr="00CB40A2">
        <w:rPr>
          <w:b/>
          <w:bCs/>
          <w:i/>
          <w:iCs/>
          <w:sz w:val="24"/>
          <w:szCs w:val="24"/>
          <w:lang w:val="hr-HR"/>
        </w:rPr>
        <w:t>Aktivnosti Izbori za gradonačelnika</w:t>
      </w:r>
      <w:r>
        <w:rPr>
          <w:sz w:val="24"/>
          <w:szCs w:val="24"/>
          <w:lang w:val="hr-HR"/>
        </w:rPr>
        <w:t xml:space="preserve"> realizirana su sredstva za isplatu naknade izborne promidžbe kandidatu za gradonačelnika – 1.327,00 €.</w:t>
      </w:r>
    </w:p>
    <w:p w14:paraId="28C06B4C" w14:textId="77777777" w:rsidR="004D455D" w:rsidRDefault="004D455D" w:rsidP="00E02407">
      <w:pPr>
        <w:jc w:val="both"/>
        <w:rPr>
          <w:sz w:val="24"/>
          <w:szCs w:val="24"/>
          <w:lang w:val="hr-HR"/>
        </w:rPr>
      </w:pPr>
    </w:p>
    <w:p w14:paraId="080D352A" w14:textId="7951FAA2" w:rsidR="00CB40A2" w:rsidRPr="00CB40A2" w:rsidRDefault="00CB40A2" w:rsidP="00CB40A2">
      <w:pPr>
        <w:jc w:val="both"/>
        <w:rPr>
          <w:bCs/>
          <w:sz w:val="24"/>
          <w:szCs w:val="24"/>
          <w:lang w:val="hr-HR"/>
        </w:rPr>
      </w:pPr>
      <w:r w:rsidRPr="00CB40A2">
        <w:rPr>
          <w:bCs/>
          <w:sz w:val="24"/>
          <w:szCs w:val="24"/>
          <w:lang w:val="hr-HR"/>
        </w:rPr>
        <w:t>Program redovne djelatnosti izvršne vlasti realiziran je kroz slijedeće pokazatelje:</w:t>
      </w:r>
    </w:p>
    <w:tbl>
      <w:tblPr>
        <w:tblStyle w:val="Reetkatablice"/>
        <w:tblW w:w="9180" w:type="dxa"/>
        <w:tblLayout w:type="fixed"/>
        <w:tblLook w:val="04A0" w:firstRow="1" w:lastRow="0" w:firstColumn="1" w:lastColumn="0" w:noHBand="0" w:noVBand="1"/>
      </w:tblPr>
      <w:tblGrid>
        <w:gridCol w:w="960"/>
        <w:gridCol w:w="2411"/>
        <w:gridCol w:w="3403"/>
        <w:gridCol w:w="992"/>
        <w:gridCol w:w="1414"/>
      </w:tblGrid>
      <w:tr w:rsidR="006645C0" w:rsidRPr="00CB40A2" w14:paraId="5F53AAE8" w14:textId="77777777" w:rsidTr="006645C0">
        <w:tc>
          <w:tcPr>
            <w:tcW w:w="960" w:type="dxa"/>
            <w:tcBorders>
              <w:top w:val="single" w:sz="4" w:space="0" w:color="auto"/>
              <w:left w:val="single" w:sz="4" w:space="0" w:color="auto"/>
              <w:bottom w:val="single" w:sz="4" w:space="0" w:color="auto"/>
              <w:right w:val="single" w:sz="4" w:space="0" w:color="auto"/>
            </w:tcBorders>
            <w:hideMark/>
          </w:tcPr>
          <w:p w14:paraId="7DBD4892" w14:textId="77777777" w:rsidR="006645C0" w:rsidRPr="00CB40A2" w:rsidRDefault="006645C0" w:rsidP="00CB40A2">
            <w:pPr>
              <w:jc w:val="both"/>
              <w:rPr>
                <w:bCs/>
                <w:sz w:val="16"/>
                <w:szCs w:val="16"/>
                <w:lang w:val="hr-HR"/>
              </w:rPr>
            </w:pPr>
            <w:r w:rsidRPr="00CB40A2">
              <w:rPr>
                <w:bCs/>
                <w:sz w:val="16"/>
                <w:szCs w:val="16"/>
                <w:lang w:val="hr-HR"/>
              </w:rPr>
              <w:t>Aktivnost/projekt</w:t>
            </w:r>
          </w:p>
        </w:tc>
        <w:tc>
          <w:tcPr>
            <w:tcW w:w="2411" w:type="dxa"/>
            <w:tcBorders>
              <w:top w:val="single" w:sz="4" w:space="0" w:color="auto"/>
              <w:left w:val="single" w:sz="4" w:space="0" w:color="auto"/>
              <w:bottom w:val="single" w:sz="4" w:space="0" w:color="auto"/>
              <w:right w:val="single" w:sz="4" w:space="0" w:color="auto"/>
            </w:tcBorders>
            <w:hideMark/>
          </w:tcPr>
          <w:p w14:paraId="619611B5" w14:textId="77777777" w:rsidR="006645C0" w:rsidRPr="00CB40A2" w:rsidRDefault="006645C0" w:rsidP="00CB40A2">
            <w:pPr>
              <w:jc w:val="both"/>
              <w:rPr>
                <w:bCs/>
                <w:sz w:val="16"/>
                <w:szCs w:val="16"/>
                <w:lang w:val="hr-HR"/>
              </w:rPr>
            </w:pPr>
            <w:r w:rsidRPr="00CB40A2">
              <w:rPr>
                <w:bCs/>
                <w:sz w:val="16"/>
                <w:szCs w:val="16"/>
                <w:lang w:val="hr-HR"/>
              </w:rPr>
              <w:t>Naziv</w:t>
            </w:r>
          </w:p>
        </w:tc>
        <w:tc>
          <w:tcPr>
            <w:tcW w:w="3403" w:type="dxa"/>
            <w:tcBorders>
              <w:top w:val="single" w:sz="4" w:space="0" w:color="auto"/>
              <w:left w:val="single" w:sz="4" w:space="0" w:color="auto"/>
              <w:bottom w:val="single" w:sz="4" w:space="0" w:color="auto"/>
              <w:right w:val="single" w:sz="4" w:space="0" w:color="auto"/>
            </w:tcBorders>
            <w:hideMark/>
          </w:tcPr>
          <w:p w14:paraId="55323295" w14:textId="77777777" w:rsidR="006645C0" w:rsidRPr="00CB40A2" w:rsidRDefault="006645C0" w:rsidP="00CB40A2">
            <w:pPr>
              <w:jc w:val="both"/>
              <w:rPr>
                <w:bCs/>
                <w:sz w:val="16"/>
                <w:szCs w:val="16"/>
                <w:lang w:val="hr-HR"/>
              </w:rPr>
            </w:pPr>
            <w:r w:rsidRPr="00CB40A2">
              <w:rPr>
                <w:bCs/>
                <w:sz w:val="16"/>
                <w:szCs w:val="16"/>
                <w:lang w:val="hr-HR"/>
              </w:rPr>
              <w:t>pokazatelj</w:t>
            </w:r>
          </w:p>
        </w:tc>
        <w:tc>
          <w:tcPr>
            <w:tcW w:w="992" w:type="dxa"/>
            <w:tcBorders>
              <w:top w:val="single" w:sz="4" w:space="0" w:color="auto"/>
              <w:left w:val="single" w:sz="4" w:space="0" w:color="auto"/>
              <w:bottom w:val="single" w:sz="4" w:space="0" w:color="auto"/>
              <w:right w:val="single" w:sz="4" w:space="0" w:color="auto"/>
            </w:tcBorders>
            <w:hideMark/>
          </w:tcPr>
          <w:p w14:paraId="01CB5234" w14:textId="7FDDBFAD" w:rsidR="006645C0" w:rsidRPr="00CB40A2" w:rsidRDefault="006645C0" w:rsidP="00CB40A2">
            <w:pPr>
              <w:jc w:val="both"/>
              <w:rPr>
                <w:bCs/>
                <w:sz w:val="16"/>
                <w:szCs w:val="16"/>
                <w:lang w:val="hr-HR"/>
              </w:rPr>
            </w:pPr>
            <w:r>
              <w:rPr>
                <w:bCs/>
                <w:sz w:val="16"/>
                <w:szCs w:val="16"/>
                <w:lang w:val="hr-HR"/>
              </w:rPr>
              <w:t xml:space="preserve">PLAN </w:t>
            </w:r>
            <w:r w:rsidRPr="00CB40A2">
              <w:rPr>
                <w:bCs/>
                <w:sz w:val="16"/>
                <w:szCs w:val="16"/>
                <w:lang w:val="hr-HR"/>
              </w:rPr>
              <w:t>2025.</w:t>
            </w:r>
          </w:p>
        </w:tc>
        <w:tc>
          <w:tcPr>
            <w:tcW w:w="1414" w:type="dxa"/>
            <w:tcBorders>
              <w:top w:val="single" w:sz="4" w:space="0" w:color="auto"/>
              <w:left w:val="single" w:sz="4" w:space="0" w:color="auto"/>
              <w:bottom w:val="single" w:sz="4" w:space="0" w:color="auto"/>
              <w:right w:val="single" w:sz="4" w:space="0" w:color="auto"/>
            </w:tcBorders>
            <w:hideMark/>
          </w:tcPr>
          <w:p w14:paraId="701D40B9" w14:textId="0ECC82AD" w:rsidR="006645C0" w:rsidRPr="00CB40A2" w:rsidRDefault="006645C0" w:rsidP="00CB40A2">
            <w:pPr>
              <w:jc w:val="both"/>
              <w:rPr>
                <w:bCs/>
                <w:sz w:val="16"/>
                <w:szCs w:val="16"/>
                <w:lang w:val="hr-HR"/>
              </w:rPr>
            </w:pPr>
            <w:r>
              <w:rPr>
                <w:bCs/>
                <w:sz w:val="16"/>
                <w:szCs w:val="16"/>
                <w:lang w:val="hr-HR"/>
              </w:rPr>
              <w:t>REALIZIRANO 2025.</w:t>
            </w:r>
          </w:p>
        </w:tc>
      </w:tr>
      <w:tr w:rsidR="006645C0" w:rsidRPr="00CB40A2" w14:paraId="25350E66" w14:textId="77777777" w:rsidTr="006645C0">
        <w:tc>
          <w:tcPr>
            <w:tcW w:w="960" w:type="dxa"/>
            <w:tcBorders>
              <w:top w:val="single" w:sz="4" w:space="0" w:color="auto"/>
              <w:left w:val="single" w:sz="4" w:space="0" w:color="auto"/>
              <w:bottom w:val="single" w:sz="4" w:space="0" w:color="auto"/>
              <w:right w:val="single" w:sz="4" w:space="0" w:color="auto"/>
            </w:tcBorders>
            <w:hideMark/>
          </w:tcPr>
          <w:p w14:paraId="27D078EC" w14:textId="77777777" w:rsidR="006645C0" w:rsidRPr="00CB40A2" w:rsidRDefault="006645C0" w:rsidP="00CB40A2">
            <w:pPr>
              <w:jc w:val="both"/>
              <w:rPr>
                <w:bCs/>
                <w:sz w:val="16"/>
                <w:szCs w:val="16"/>
                <w:lang w:val="hr-HR"/>
              </w:rPr>
            </w:pPr>
            <w:r w:rsidRPr="00CB40A2">
              <w:rPr>
                <w:bCs/>
                <w:sz w:val="16"/>
                <w:szCs w:val="16"/>
                <w:lang w:val="hr-HR"/>
              </w:rPr>
              <w:t>A100001</w:t>
            </w:r>
          </w:p>
        </w:tc>
        <w:tc>
          <w:tcPr>
            <w:tcW w:w="2411" w:type="dxa"/>
            <w:tcBorders>
              <w:top w:val="single" w:sz="4" w:space="0" w:color="auto"/>
              <w:left w:val="single" w:sz="4" w:space="0" w:color="auto"/>
              <w:bottom w:val="single" w:sz="4" w:space="0" w:color="auto"/>
              <w:right w:val="single" w:sz="4" w:space="0" w:color="auto"/>
            </w:tcBorders>
            <w:hideMark/>
          </w:tcPr>
          <w:p w14:paraId="03BBCC21" w14:textId="77777777" w:rsidR="006645C0" w:rsidRPr="00CB40A2" w:rsidRDefault="006645C0" w:rsidP="00CB40A2">
            <w:pPr>
              <w:jc w:val="both"/>
              <w:rPr>
                <w:bCs/>
                <w:sz w:val="16"/>
                <w:szCs w:val="16"/>
                <w:lang w:val="hr-HR"/>
              </w:rPr>
            </w:pPr>
            <w:r w:rsidRPr="00CB40A2">
              <w:rPr>
                <w:bCs/>
                <w:sz w:val="16"/>
                <w:szCs w:val="16"/>
                <w:lang w:val="hr-HR"/>
              </w:rPr>
              <w:t>Javna uprava</w:t>
            </w:r>
          </w:p>
        </w:tc>
        <w:tc>
          <w:tcPr>
            <w:tcW w:w="3403" w:type="dxa"/>
            <w:tcBorders>
              <w:top w:val="single" w:sz="4" w:space="0" w:color="auto"/>
              <w:left w:val="single" w:sz="4" w:space="0" w:color="auto"/>
              <w:bottom w:val="single" w:sz="4" w:space="0" w:color="auto"/>
              <w:right w:val="single" w:sz="4" w:space="0" w:color="auto"/>
            </w:tcBorders>
            <w:hideMark/>
          </w:tcPr>
          <w:p w14:paraId="5692D206" w14:textId="77777777" w:rsidR="006645C0" w:rsidRPr="00CB40A2" w:rsidRDefault="006645C0" w:rsidP="00CB40A2">
            <w:pPr>
              <w:jc w:val="both"/>
              <w:rPr>
                <w:bCs/>
                <w:sz w:val="16"/>
                <w:szCs w:val="16"/>
                <w:lang w:val="hr-HR"/>
              </w:rPr>
            </w:pPr>
            <w:r w:rsidRPr="00CB40A2">
              <w:rPr>
                <w:bCs/>
                <w:sz w:val="16"/>
                <w:szCs w:val="16"/>
                <w:lang w:val="hr-HR"/>
              </w:rPr>
              <w:t>Broj stručnih konferencija na kojima sudjeluje gradonačelnica</w:t>
            </w:r>
          </w:p>
        </w:tc>
        <w:tc>
          <w:tcPr>
            <w:tcW w:w="992" w:type="dxa"/>
            <w:tcBorders>
              <w:top w:val="single" w:sz="4" w:space="0" w:color="auto"/>
              <w:left w:val="single" w:sz="4" w:space="0" w:color="auto"/>
              <w:bottom w:val="single" w:sz="4" w:space="0" w:color="auto"/>
              <w:right w:val="single" w:sz="4" w:space="0" w:color="auto"/>
            </w:tcBorders>
            <w:hideMark/>
          </w:tcPr>
          <w:p w14:paraId="59900752" w14:textId="77777777" w:rsidR="006645C0" w:rsidRPr="00CB40A2" w:rsidRDefault="006645C0" w:rsidP="006645C0">
            <w:pPr>
              <w:jc w:val="right"/>
              <w:rPr>
                <w:bCs/>
                <w:sz w:val="16"/>
                <w:szCs w:val="16"/>
                <w:lang w:val="hr-HR"/>
              </w:rPr>
            </w:pPr>
            <w:r w:rsidRPr="00CB40A2">
              <w:rPr>
                <w:bCs/>
                <w:sz w:val="16"/>
                <w:szCs w:val="16"/>
                <w:lang w:val="hr-HR"/>
              </w:rPr>
              <w:t>1</w:t>
            </w:r>
          </w:p>
        </w:tc>
        <w:tc>
          <w:tcPr>
            <w:tcW w:w="1414" w:type="dxa"/>
            <w:tcBorders>
              <w:top w:val="single" w:sz="4" w:space="0" w:color="auto"/>
              <w:left w:val="single" w:sz="4" w:space="0" w:color="auto"/>
              <w:bottom w:val="single" w:sz="4" w:space="0" w:color="auto"/>
              <w:right w:val="single" w:sz="4" w:space="0" w:color="auto"/>
            </w:tcBorders>
            <w:hideMark/>
          </w:tcPr>
          <w:p w14:paraId="0575B826" w14:textId="029809A5" w:rsidR="006645C0" w:rsidRPr="00CB40A2" w:rsidRDefault="006645C0" w:rsidP="006645C0">
            <w:pPr>
              <w:jc w:val="right"/>
              <w:rPr>
                <w:bCs/>
                <w:sz w:val="16"/>
                <w:szCs w:val="16"/>
                <w:lang w:val="hr-HR"/>
              </w:rPr>
            </w:pPr>
            <w:r>
              <w:rPr>
                <w:bCs/>
                <w:sz w:val="16"/>
                <w:szCs w:val="16"/>
                <w:lang w:val="hr-HR"/>
              </w:rPr>
              <w:t>2</w:t>
            </w:r>
          </w:p>
        </w:tc>
      </w:tr>
      <w:tr w:rsidR="006645C0" w:rsidRPr="00CB40A2" w14:paraId="6587A09B" w14:textId="77777777" w:rsidTr="006645C0">
        <w:tc>
          <w:tcPr>
            <w:tcW w:w="960" w:type="dxa"/>
            <w:tcBorders>
              <w:top w:val="single" w:sz="4" w:space="0" w:color="auto"/>
              <w:left w:val="single" w:sz="4" w:space="0" w:color="auto"/>
              <w:bottom w:val="single" w:sz="4" w:space="0" w:color="auto"/>
              <w:right w:val="single" w:sz="4" w:space="0" w:color="auto"/>
            </w:tcBorders>
            <w:hideMark/>
          </w:tcPr>
          <w:p w14:paraId="7F76367E" w14:textId="77777777" w:rsidR="006645C0" w:rsidRPr="00CB40A2" w:rsidRDefault="006645C0" w:rsidP="00CB40A2">
            <w:pPr>
              <w:jc w:val="both"/>
              <w:rPr>
                <w:bCs/>
                <w:sz w:val="16"/>
                <w:szCs w:val="16"/>
                <w:lang w:val="hr-HR"/>
              </w:rPr>
            </w:pPr>
            <w:r w:rsidRPr="00CB40A2">
              <w:rPr>
                <w:bCs/>
                <w:sz w:val="16"/>
                <w:szCs w:val="16"/>
                <w:lang w:val="hr-HR"/>
              </w:rPr>
              <w:t>A100002</w:t>
            </w:r>
          </w:p>
        </w:tc>
        <w:tc>
          <w:tcPr>
            <w:tcW w:w="2411" w:type="dxa"/>
            <w:tcBorders>
              <w:top w:val="single" w:sz="4" w:space="0" w:color="auto"/>
              <w:left w:val="single" w:sz="4" w:space="0" w:color="auto"/>
              <w:bottom w:val="single" w:sz="4" w:space="0" w:color="auto"/>
              <w:right w:val="single" w:sz="4" w:space="0" w:color="auto"/>
            </w:tcBorders>
            <w:hideMark/>
          </w:tcPr>
          <w:p w14:paraId="75157F00" w14:textId="77777777" w:rsidR="006645C0" w:rsidRPr="00CB40A2" w:rsidRDefault="006645C0" w:rsidP="00CB40A2">
            <w:pPr>
              <w:jc w:val="both"/>
              <w:rPr>
                <w:bCs/>
                <w:sz w:val="16"/>
                <w:szCs w:val="16"/>
                <w:lang w:val="hr-HR"/>
              </w:rPr>
            </w:pPr>
            <w:r w:rsidRPr="00CB40A2">
              <w:rPr>
                <w:bCs/>
                <w:sz w:val="16"/>
                <w:szCs w:val="16"/>
                <w:lang w:val="hr-HR"/>
              </w:rPr>
              <w:t>Donacije</w:t>
            </w:r>
          </w:p>
        </w:tc>
        <w:tc>
          <w:tcPr>
            <w:tcW w:w="3403" w:type="dxa"/>
            <w:tcBorders>
              <w:top w:val="single" w:sz="4" w:space="0" w:color="auto"/>
              <w:left w:val="single" w:sz="4" w:space="0" w:color="auto"/>
              <w:bottom w:val="single" w:sz="4" w:space="0" w:color="auto"/>
              <w:right w:val="single" w:sz="4" w:space="0" w:color="auto"/>
            </w:tcBorders>
            <w:hideMark/>
          </w:tcPr>
          <w:p w14:paraId="54B60D53" w14:textId="77777777" w:rsidR="006645C0" w:rsidRPr="00CB40A2" w:rsidRDefault="006645C0" w:rsidP="00CB40A2">
            <w:pPr>
              <w:jc w:val="both"/>
              <w:rPr>
                <w:bCs/>
                <w:sz w:val="16"/>
                <w:szCs w:val="16"/>
                <w:lang w:val="hr-HR"/>
              </w:rPr>
            </w:pPr>
            <w:r w:rsidRPr="00CB40A2">
              <w:rPr>
                <w:bCs/>
                <w:sz w:val="16"/>
                <w:szCs w:val="16"/>
                <w:lang w:val="hr-HR"/>
              </w:rPr>
              <w:t>Broj kupaca kojima je izvršen otpis potraživanja</w:t>
            </w:r>
          </w:p>
        </w:tc>
        <w:tc>
          <w:tcPr>
            <w:tcW w:w="992" w:type="dxa"/>
            <w:tcBorders>
              <w:top w:val="single" w:sz="4" w:space="0" w:color="auto"/>
              <w:left w:val="single" w:sz="4" w:space="0" w:color="auto"/>
              <w:bottom w:val="single" w:sz="4" w:space="0" w:color="auto"/>
              <w:right w:val="single" w:sz="4" w:space="0" w:color="auto"/>
            </w:tcBorders>
            <w:hideMark/>
          </w:tcPr>
          <w:p w14:paraId="6729F966" w14:textId="77777777" w:rsidR="006645C0" w:rsidRPr="00CB40A2" w:rsidRDefault="006645C0" w:rsidP="006645C0">
            <w:pPr>
              <w:jc w:val="right"/>
              <w:rPr>
                <w:bCs/>
                <w:sz w:val="16"/>
                <w:szCs w:val="16"/>
                <w:lang w:val="hr-HR"/>
              </w:rPr>
            </w:pPr>
            <w:r w:rsidRPr="00CB40A2">
              <w:rPr>
                <w:bCs/>
                <w:sz w:val="16"/>
                <w:szCs w:val="16"/>
                <w:lang w:val="hr-HR"/>
              </w:rPr>
              <w:t>1</w:t>
            </w:r>
          </w:p>
        </w:tc>
        <w:tc>
          <w:tcPr>
            <w:tcW w:w="1414" w:type="dxa"/>
            <w:tcBorders>
              <w:top w:val="single" w:sz="4" w:space="0" w:color="auto"/>
              <w:left w:val="single" w:sz="4" w:space="0" w:color="auto"/>
              <w:bottom w:val="single" w:sz="4" w:space="0" w:color="auto"/>
              <w:right w:val="single" w:sz="4" w:space="0" w:color="auto"/>
            </w:tcBorders>
            <w:hideMark/>
          </w:tcPr>
          <w:p w14:paraId="5051AC80" w14:textId="04D08595" w:rsidR="006645C0" w:rsidRPr="00CB40A2" w:rsidRDefault="006645C0" w:rsidP="006645C0">
            <w:pPr>
              <w:jc w:val="right"/>
              <w:rPr>
                <w:bCs/>
                <w:sz w:val="16"/>
                <w:szCs w:val="16"/>
                <w:lang w:val="hr-HR"/>
              </w:rPr>
            </w:pPr>
            <w:r>
              <w:rPr>
                <w:bCs/>
                <w:sz w:val="16"/>
                <w:szCs w:val="16"/>
                <w:lang w:val="hr-HR"/>
              </w:rPr>
              <w:t>0</w:t>
            </w:r>
          </w:p>
        </w:tc>
      </w:tr>
      <w:tr w:rsidR="006645C0" w:rsidRPr="00CB40A2" w14:paraId="4CDBFE1A" w14:textId="77777777" w:rsidTr="006645C0">
        <w:tc>
          <w:tcPr>
            <w:tcW w:w="960" w:type="dxa"/>
            <w:tcBorders>
              <w:top w:val="single" w:sz="4" w:space="0" w:color="auto"/>
              <w:left w:val="single" w:sz="4" w:space="0" w:color="auto"/>
              <w:bottom w:val="single" w:sz="4" w:space="0" w:color="auto"/>
              <w:right w:val="single" w:sz="4" w:space="0" w:color="auto"/>
            </w:tcBorders>
            <w:hideMark/>
          </w:tcPr>
          <w:p w14:paraId="1F2942D6" w14:textId="77777777" w:rsidR="006645C0" w:rsidRPr="00CB40A2" w:rsidRDefault="006645C0" w:rsidP="00CB40A2">
            <w:pPr>
              <w:jc w:val="both"/>
              <w:rPr>
                <w:bCs/>
                <w:sz w:val="16"/>
                <w:szCs w:val="16"/>
                <w:lang w:val="hr-HR"/>
              </w:rPr>
            </w:pPr>
            <w:r w:rsidRPr="00CB40A2">
              <w:rPr>
                <w:bCs/>
                <w:sz w:val="16"/>
                <w:szCs w:val="16"/>
                <w:lang w:val="hr-HR"/>
              </w:rPr>
              <w:t>A100003</w:t>
            </w:r>
          </w:p>
        </w:tc>
        <w:tc>
          <w:tcPr>
            <w:tcW w:w="2411" w:type="dxa"/>
            <w:tcBorders>
              <w:top w:val="single" w:sz="4" w:space="0" w:color="auto"/>
              <w:left w:val="single" w:sz="4" w:space="0" w:color="auto"/>
              <w:bottom w:val="single" w:sz="4" w:space="0" w:color="auto"/>
              <w:right w:val="single" w:sz="4" w:space="0" w:color="auto"/>
            </w:tcBorders>
            <w:hideMark/>
          </w:tcPr>
          <w:p w14:paraId="0CF5CE22" w14:textId="77777777" w:rsidR="006645C0" w:rsidRPr="00CB40A2" w:rsidRDefault="006645C0" w:rsidP="00CB40A2">
            <w:pPr>
              <w:jc w:val="both"/>
              <w:rPr>
                <w:bCs/>
                <w:sz w:val="16"/>
                <w:szCs w:val="16"/>
                <w:lang w:val="hr-HR"/>
              </w:rPr>
            </w:pPr>
            <w:r w:rsidRPr="00CB40A2">
              <w:rPr>
                <w:bCs/>
                <w:sz w:val="16"/>
                <w:szCs w:val="16"/>
                <w:lang w:val="hr-HR"/>
              </w:rPr>
              <w:t>Tekuća rezerva</w:t>
            </w:r>
          </w:p>
        </w:tc>
        <w:tc>
          <w:tcPr>
            <w:tcW w:w="3403" w:type="dxa"/>
            <w:tcBorders>
              <w:top w:val="single" w:sz="4" w:space="0" w:color="auto"/>
              <w:left w:val="single" w:sz="4" w:space="0" w:color="auto"/>
              <w:bottom w:val="single" w:sz="4" w:space="0" w:color="auto"/>
              <w:right w:val="single" w:sz="4" w:space="0" w:color="auto"/>
            </w:tcBorders>
            <w:hideMark/>
          </w:tcPr>
          <w:p w14:paraId="4CF19F47" w14:textId="77777777" w:rsidR="006645C0" w:rsidRPr="00CB40A2" w:rsidRDefault="006645C0" w:rsidP="00CB40A2">
            <w:pPr>
              <w:jc w:val="both"/>
              <w:rPr>
                <w:bCs/>
                <w:sz w:val="16"/>
                <w:szCs w:val="16"/>
                <w:lang w:val="hr-HR"/>
              </w:rPr>
            </w:pPr>
            <w:r w:rsidRPr="00CB40A2">
              <w:rPr>
                <w:bCs/>
                <w:sz w:val="16"/>
                <w:szCs w:val="16"/>
                <w:lang w:val="hr-HR"/>
              </w:rPr>
              <w:t>Iznos korištenja tekuće rezerve</w:t>
            </w:r>
          </w:p>
        </w:tc>
        <w:tc>
          <w:tcPr>
            <w:tcW w:w="992" w:type="dxa"/>
            <w:tcBorders>
              <w:top w:val="single" w:sz="4" w:space="0" w:color="auto"/>
              <w:left w:val="single" w:sz="4" w:space="0" w:color="auto"/>
              <w:bottom w:val="single" w:sz="4" w:space="0" w:color="auto"/>
              <w:right w:val="single" w:sz="4" w:space="0" w:color="auto"/>
            </w:tcBorders>
            <w:hideMark/>
          </w:tcPr>
          <w:p w14:paraId="6C785815" w14:textId="77777777" w:rsidR="006645C0" w:rsidRPr="00CB40A2" w:rsidRDefault="006645C0" w:rsidP="006645C0">
            <w:pPr>
              <w:jc w:val="right"/>
              <w:rPr>
                <w:bCs/>
                <w:sz w:val="16"/>
                <w:szCs w:val="16"/>
                <w:lang w:val="hr-HR"/>
              </w:rPr>
            </w:pPr>
            <w:r w:rsidRPr="00CB40A2">
              <w:rPr>
                <w:bCs/>
                <w:sz w:val="16"/>
                <w:szCs w:val="16"/>
                <w:lang w:val="hr-HR"/>
              </w:rPr>
              <w:t>8.300,00 €</w:t>
            </w:r>
          </w:p>
        </w:tc>
        <w:tc>
          <w:tcPr>
            <w:tcW w:w="1414" w:type="dxa"/>
            <w:tcBorders>
              <w:top w:val="single" w:sz="4" w:space="0" w:color="auto"/>
              <w:left w:val="single" w:sz="4" w:space="0" w:color="auto"/>
              <w:bottom w:val="single" w:sz="4" w:space="0" w:color="auto"/>
              <w:right w:val="single" w:sz="4" w:space="0" w:color="auto"/>
            </w:tcBorders>
            <w:hideMark/>
          </w:tcPr>
          <w:p w14:paraId="5FD8100B" w14:textId="2163465E" w:rsidR="006645C0" w:rsidRPr="00CB40A2" w:rsidRDefault="006645C0" w:rsidP="006645C0">
            <w:pPr>
              <w:jc w:val="right"/>
              <w:rPr>
                <w:bCs/>
                <w:sz w:val="16"/>
                <w:szCs w:val="16"/>
                <w:lang w:val="hr-HR"/>
              </w:rPr>
            </w:pPr>
            <w:r>
              <w:rPr>
                <w:bCs/>
                <w:sz w:val="16"/>
                <w:szCs w:val="16"/>
                <w:lang w:val="hr-HR"/>
              </w:rPr>
              <w:t>0</w:t>
            </w:r>
            <w:r w:rsidRPr="00CB40A2">
              <w:rPr>
                <w:bCs/>
                <w:sz w:val="16"/>
                <w:szCs w:val="16"/>
                <w:lang w:val="hr-HR"/>
              </w:rPr>
              <w:t>,00 €</w:t>
            </w:r>
          </w:p>
        </w:tc>
      </w:tr>
      <w:tr w:rsidR="006645C0" w:rsidRPr="00CB40A2" w14:paraId="29CDCC50" w14:textId="77777777" w:rsidTr="006645C0">
        <w:tc>
          <w:tcPr>
            <w:tcW w:w="960" w:type="dxa"/>
            <w:tcBorders>
              <w:top w:val="single" w:sz="4" w:space="0" w:color="auto"/>
              <w:left w:val="single" w:sz="4" w:space="0" w:color="auto"/>
              <w:bottom w:val="single" w:sz="4" w:space="0" w:color="auto"/>
              <w:right w:val="single" w:sz="4" w:space="0" w:color="auto"/>
            </w:tcBorders>
            <w:hideMark/>
          </w:tcPr>
          <w:p w14:paraId="2EAFFD7E" w14:textId="77777777" w:rsidR="006645C0" w:rsidRPr="00CB40A2" w:rsidRDefault="006645C0" w:rsidP="00CB40A2">
            <w:pPr>
              <w:jc w:val="both"/>
              <w:rPr>
                <w:bCs/>
                <w:sz w:val="16"/>
                <w:szCs w:val="16"/>
                <w:lang w:val="hr-HR"/>
              </w:rPr>
            </w:pPr>
            <w:r w:rsidRPr="00CB40A2">
              <w:rPr>
                <w:bCs/>
                <w:sz w:val="16"/>
                <w:szCs w:val="16"/>
                <w:lang w:val="hr-HR"/>
              </w:rPr>
              <w:t>A100065</w:t>
            </w:r>
          </w:p>
        </w:tc>
        <w:tc>
          <w:tcPr>
            <w:tcW w:w="2411" w:type="dxa"/>
            <w:tcBorders>
              <w:top w:val="single" w:sz="4" w:space="0" w:color="auto"/>
              <w:left w:val="single" w:sz="4" w:space="0" w:color="auto"/>
              <w:bottom w:val="single" w:sz="4" w:space="0" w:color="auto"/>
              <w:right w:val="single" w:sz="4" w:space="0" w:color="auto"/>
            </w:tcBorders>
            <w:hideMark/>
          </w:tcPr>
          <w:p w14:paraId="309CA0A4" w14:textId="77777777" w:rsidR="006645C0" w:rsidRPr="00CB40A2" w:rsidRDefault="006645C0" w:rsidP="00CB40A2">
            <w:pPr>
              <w:jc w:val="both"/>
              <w:rPr>
                <w:bCs/>
                <w:sz w:val="16"/>
                <w:szCs w:val="16"/>
                <w:lang w:val="hr-HR"/>
              </w:rPr>
            </w:pPr>
            <w:r w:rsidRPr="00CB40A2">
              <w:rPr>
                <w:bCs/>
                <w:sz w:val="16"/>
                <w:szCs w:val="16"/>
                <w:lang w:val="hr-HR"/>
              </w:rPr>
              <w:t>Obilježavanje prigodnih datuma</w:t>
            </w:r>
          </w:p>
        </w:tc>
        <w:tc>
          <w:tcPr>
            <w:tcW w:w="3403" w:type="dxa"/>
            <w:tcBorders>
              <w:top w:val="single" w:sz="4" w:space="0" w:color="auto"/>
              <w:left w:val="single" w:sz="4" w:space="0" w:color="auto"/>
              <w:bottom w:val="single" w:sz="4" w:space="0" w:color="auto"/>
              <w:right w:val="single" w:sz="4" w:space="0" w:color="auto"/>
            </w:tcBorders>
            <w:hideMark/>
          </w:tcPr>
          <w:p w14:paraId="03CB9391" w14:textId="77777777" w:rsidR="006645C0" w:rsidRPr="00CB40A2" w:rsidRDefault="006645C0" w:rsidP="00CB40A2">
            <w:pPr>
              <w:jc w:val="both"/>
              <w:rPr>
                <w:bCs/>
                <w:sz w:val="16"/>
                <w:szCs w:val="16"/>
                <w:lang w:val="hr-HR"/>
              </w:rPr>
            </w:pPr>
            <w:r w:rsidRPr="00CB40A2">
              <w:rPr>
                <w:bCs/>
                <w:sz w:val="16"/>
                <w:szCs w:val="16"/>
                <w:lang w:val="hr-HR"/>
              </w:rPr>
              <w:t>Broj prigodnih datuma koji se obilježavaju</w:t>
            </w:r>
          </w:p>
        </w:tc>
        <w:tc>
          <w:tcPr>
            <w:tcW w:w="992" w:type="dxa"/>
            <w:tcBorders>
              <w:top w:val="single" w:sz="4" w:space="0" w:color="auto"/>
              <w:left w:val="single" w:sz="4" w:space="0" w:color="auto"/>
              <w:bottom w:val="single" w:sz="4" w:space="0" w:color="auto"/>
              <w:right w:val="single" w:sz="4" w:space="0" w:color="auto"/>
            </w:tcBorders>
            <w:hideMark/>
          </w:tcPr>
          <w:p w14:paraId="33E8C8F0" w14:textId="77777777" w:rsidR="006645C0" w:rsidRPr="00CB40A2" w:rsidRDefault="006645C0" w:rsidP="006645C0">
            <w:pPr>
              <w:jc w:val="right"/>
              <w:rPr>
                <w:bCs/>
                <w:sz w:val="16"/>
                <w:szCs w:val="16"/>
                <w:lang w:val="hr-HR"/>
              </w:rPr>
            </w:pPr>
            <w:r w:rsidRPr="00CB40A2">
              <w:rPr>
                <w:bCs/>
                <w:sz w:val="16"/>
                <w:szCs w:val="16"/>
                <w:lang w:val="hr-HR"/>
              </w:rPr>
              <w:t>10</w:t>
            </w:r>
          </w:p>
        </w:tc>
        <w:tc>
          <w:tcPr>
            <w:tcW w:w="1414" w:type="dxa"/>
            <w:tcBorders>
              <w:top w:val="single" w:sz="4" w:space="0" w:color="auto"/>
              <w:left w:val="single" w:sz="4" w:space="0" w:color="auto"/>
              <w:bottom w:val="single" w:sz="4" w:space="0" w:color="auto"/>
              <w:right w:val="single" w:sz="4" w:space="0" w:color="auto"/>
            </w:tcBorders>
            <w:hideMark/>
          </w:tcPr>
          <w:p w14:paraId="04717FED" w14:textId="77777777" w:rsidR="006645C0" w:rsidRPr="00CB40A2" w:rsidRDefault="006645C0" w:rsidP="006645C0">
            <w:pPr>
              <w:jc w:val="right"/>
              <w:rPr>
                <w:bCs/>
                <w:sz w:val="16"/>
                <w:szCs w:val="16"/>
                <w:lang w:val="hr-HR"/>
              </w:rPr>
            </w:pPr>
            <w:r w:rsidRPr="00CB40A2">
              <w:rPr>
                <w:bCs/>
                <w:sz w:val="16"/>
                <w:szCs w:val="16"/>
                <w:lang w:val="hr-HR"/>
              </w:rPr>
              <w:t>10</w:t>
            </w:r>
          </w:p>
        </w:tc>
      </w:tr>
      <w:tr w:rsidR="006645C0" w:rsidRPr="00CB40A2" w14:paraId="23ED10D5" w14:textId="77777777" w:rsidTr="006645C0">
        <w:tc>
          <w:tcPr>
            <w:tcW w:w="960" w:type="dxa"/>
            <w:tcBorders>
              <w:top w:val="single" w:sz="4" w:space="0" w:color="auto"/>
              <w:left w:val="single" w:sz="4" w:space="0" w:color="auto"/>
              <w:bottom w:val="single" w:sz="4" w:space="0" w:color="auto"/>
              <w:right w:val="single" w:sz="4" w:space="0" w:color="auto"/>
            </w:tcBorders>
            <w:hideMark/>
          </w:tcPr>
          <w:p w14:paraId="5723E364" w14:textId="77777777" w:rsidR="006645C0" w:rsidRPr="00CB40A2" w:rsidRDefault="006645C0" w:rsidP="00CB40A2">
            <w:pPr>
              <w:jc w:val="both"/>
              <w:rPr>
                <w:bCs/>
                <w:sz w:val="16"/>
                <w:szCs w:val="16"/>
                <w:lang w:val="hr-HR"/>
              </w:rPr>
            </w:pPr>
            <w:r w:rsidRPr="00CB40A2">
              <w:rPr>
                <w:bCs/>
                <w:sz w:val="16"/>
                <w:szCs w:val="16"/>
                <w:lang w:val="hr-HR"/>
              </w:rPr>
              <w:t>A100094</w:t>
            </w:r>
          </w:p>
        </w:tc>
        <w:tc>
          <w:tcPr>
            <w:tcW w:w="2411" w:type="dxa"/>
            <w:tcBorders>
              <w:top w:val="single" w:sz="4" w:space="0" w:color="auto"/>
              <w:left w:val="single" w:sz="4" w:space="0" w:color="auto"/>
              <w:bottom w:val="single" w:sz="4" w:space="0" w:color="auto"/>
              <w:right w:val="single" w:sz="4" w:space="0" w:color="auto"/>
            </w:tcBorders>
            <w:hideMark/>
          </w:tcPr>
          <w:p w14:paraId="16D7545D" w14:textId="77777777" w:rsidR="006645C0" w:rsidRPr="00CB40A2" w:rsidRDefault="006645C0" w:rsidP="00CB40A2">
            <w:pPr>
              <w:jc w:val="both"/>
              <w:rPr>
                <w:bCs/>
                <w:sz w:val="16"/>
                <w:szCs w:val="16"/>
                <w:lang w:val="hr-HR"/>
              </w:rPr>
            </w:pPr>
            <w:r w:rsidRPr="00CB40A2">
              <w:rPr>
                <w:bCs/>
                <w:sz w:val="16"/>
                <w:szCs w:val="16"/>
                <w:lang w:val="hr-HR"/>
              </w:rPr>
              <w:t>Javna priznanja i nagrade</w:t>
            </w:r>
          </w:p>
        </w:tc>
        <w:tc>
          <w:tcPr>
            <w:tcW w:w="3403" w:type="dxa"/>
            <w:tcBorders>
              <w:top w:val="single" w:sz="4" w:space="0" w:color="auto"/>
              <w:left w:val="single" w:sz="4" w:space="0" w:color="auto"/>
              <w:bottom w:val="single" w:sz="4" w:space="0" w:color="auto"/>
              <w:right w:val="single" w:sz="4" w:space="0" w:color="auto"/>
            </w:tcBorders>
            <w:hideMark/>
          </w:tcPr>
          <w:p w14:paraId="5DCC2FE0" w14:textId="77777777" w:rsidR="006645C0" w:rsidRPr="00CB40A2" w:rsidRDefault="006645C0" w:rsidP="00CB40A2">
            <w:pPr>
              <w:jc w:val="both"/>
              <w:rPr>
                <w:bCs/>
                <w:sz w:val="16"/>
                <w:szCs w:val="16"/>
                <w:lang w:val="hr-HR"/>
              </w:rPr>
            </w:pPr>
            <w:r w:rsidRPr="00CB40A2">
              <w:rPr>
                <w:bCs/>
                <w:sz w:val="16"/>
                <w:szCs w:val="16"/>
                <w:lang w:val="hr-HR"/>
              </w:rPr>
              <w:t>Broj dodijeljenih javnih priznanja i nagrada</w:t>
            </w:r>
          </w:p>
        </w:tc>
        <w:tc>
          <w:tcPr>
            <w:tcW w:w="992" w:type="dxa"/>
            <w:tcBorders>
              <w:top w:val="single" w:sz="4" w:space="0" w:color="auto"/>
              <w:left w:val="single" w:sz="4" w:space="0" w:color="auto"/>
              <w:bottom w:val="single" w:sz="4" w:space="0" w:color="auto"/>
              <w:right w:val="single" w:sz="4" w:space="0" w:color="auto"/>
            </w:tcBorders>
            <w:hideMark/>
          </w:tcPr>
          <w:p w14:paraId="7D559823" w14:textId="77777777" w:rsidR="006645C0" w:rsidRPr="00CB40A2" w:rsidRDefault="006645C0" w:rsidP="006645C0">
            <w:pPr>
              <w:jc w:val="right"/>
              <w:rPr>
                <w:bCs/>
                <w:sz w:val="16"/>
                <w:szCs w:val="16"/>
                <w:lang w:val="hr-HR"/>
              </w:rPr>
            </w:pPr>
            <w:r w:rsidRPr="00CB40A2">
              <w:rPr>
                <w:bCs/>
                <w:sz w:val="16"/>
                <w:szCs w:val="16"/>
                <w:lang w:val="hr-HR"/>
              </w:rPr>
              <w:t>4</w:t>
            </w:r>
          </w:p>
        </w:tc>
        <w:tc>
          <w:tcPr>
            <w:tcW w:w="1414" w:type="dxa"/>
            <w:tcBorders>
              <w:top w:val="single" w:sz="4" w:space="0" w:color="auto"/>
              <w:left w:val="single" w:sz="4" w:space="0" w:color="auto"/>
              <w:bottom w:val="single" w:sz="4" w:space="0" w:color="auto"/>
              <w:right w:val="single" w:sz="4" w:space="0" w:color="auto"/>
            </w:tcBorders>
            <w:hideMark/>
          </w:tcPr>
          <w:p w14:paraId="57BA68E8" w14:textId="4ECA3CDA" w:rsidR="006645C0" w:rsidRPr="00CB40A2" w:rsidRDefault="00901017" w:rsidP="006645C0">
            <w:pPr>
              <w:jc w:val="right"/>
              <w:rPr>
                <w:bCs/>
                <w:sz w:val="16"/>
                <w:szCs w:val="16"/>
                <w:lang w:val="hr-HR"/>
              </w:rPr>
            </w:pPr>
            <w:r>
              <w:rPr>
                <w:bCs/>
                <w:sz w:val="16"/>
                <w:szCs w:val="16"/>
                <w:lang w:val="hr-HR"/>
              </w:rPr>
              <w:t>8</w:t>
            </w:r>
          </w:p>
        </w:tc>
      </w:tr>
      <w:tr w:rsidR="006645C0" w:rsidRPr="00CB40A2" w14:paraId="28909086" w14:textId="77777777" w:rsidTr="006645C0">
        <w:tc>
          <w:tcPr>
            <w:tcW w:w="960" w:type="dxa"/>
            <w:tcBorders>
              <w:top w:val="single" w:sz="4" w:space="0" w:color="auto"/>
              <w:left w:val="single" w:sz="4" w:space="0" w:color="auto"/>
              <w:bottom w:val="single" w:sz="4" w:space="0" w:color="auto"/>
              <w:right w:val="single" w:sz="4" w:space="0" w:color="auto"/>
            </w:tcBorders>
            <w:hideMark/>
          </w:tcPr>
          <w:p w14:paraId="58AB9045" w14:textId="77777777" w:rsidR="006645C0" w:rsidRPr="00CB40A2" w:rsidRDefault="006645C0" w:rsidP="00CB40A2">
            <w:pPr>
              <w:jc w:val="both"/>
              <w:rPr>
                <w:bCs/>
                <w:sz w:val="16"/>
                <w:szCs w:val="16"/>
                <w:lang w:val="hr-HR"/>
              </w:rPr>
            </w:pPr>
            <w:r w:rsidRPr="00CB40A2">
              <w:rPr>
                <w:bCs/>
                <w:sz w:val="16"/>
                <w:szCs w:val="16"/>
                <w:lang w:val="hr-HR"/>
              </w:rPr>
              <w:t>T100001</w:t>
            </w:r>
          </w:p>
        </w:tc>
        <w:tc>
          <w:tcPr>
            <w:tcW w:w="2411" w:type="dxa"/>
            <w:tcBorders>
              <w:top w:val="single" w:sz="4" w:space="0" w:color="auto"/>
              <w:left w:val="single" w:sz="4" w:space="0" w:color="auto"/>
              <w:bottom w:val="single" w:sz="4" w:space="0" w:color="auto"/>
              <w:right w:val="single" w:sz="4" w:space="0" w:color="auto"/>
            </w:tcBorders>
            <w:hideMark/>
          </w:tcPr>
          <w:p w14:paraId="48CA9F8D" w14:textId="77777777" w:rsidR="006645C0" w:rsidRPr="00CB40A2" w:rsidRDefault="006645C0" w:rsidP="00CB40A2">
            <w:pPr>
              <w:jc w:val="both"/>
              <w:rPr>
                <w:bCs/>
                <w:sz w:val="16"/>
                <w:szCs w:val="16"/>
                <w:lang w:val="hr-HR"/>
              </w:rPr>
            </w:pPr>
            <w:r w:rsidRPr="00CB40A2">
              <w:rPr>
                <w:bCs/>
                <w:sz w:val="16"/>
                <w:szCs w:val="16"/>
                <w:lang w:val="hr-HR"/>
              </w:rPr>
              <w:t>Naknade šteta</w:t>
            </w:r>
          </w:p>
        </w:tc>
        <w:tc>
          <w:tcPr>
            <w:tcW w:w="3403" w:type="dxa"/>
            <w:tcBorders>
              <w:top w:val="single" w:sz="4" w:space="0" w:color="auto"/>
              <w:left w:val="single" w:sz="4" w:space="0" w:color="auto"/>
              <w:bottom w:val="single" w:sz="4" w:space="0" w:color="auto"/>
              <w:right w:val="single" w:sz="4" w:space="0" w:color="auto"/>
            </w:tcBorders>
            <w:hideMark/>
          </w:tcPr>
          <w:p w14:paraId="2057C110" w14:textId="77777777" w:rsidR="006645C0" w:rsidRPr="00CB40A2" w:rsidRDefault="006645C0" w:rsidP="00CB40A2">
            <w:pPr>
              <w:jc w:val="both"/>
              <w:rPr>
                <w:bCs/>
                <w:sz w:val="16"/>
                <w:szCs w:val="16"/>
                <w:lang w:val="hr-HR"/>
              </w:rPr>
            </w:pPr>
            <w:r w:rsidRPr="00CB40A2">
              <w:rPr>
                <w:bCs/>
                <w:sz w:val="16"/>
                <w:szCs w:val="16"/>
                <w:lang w:val="hr-HR"/>
              </w:rPr>
              <w:t>Broj isplaćenih naknada šteta</w:t>
            </w:r>
          </w:p>
        </w:tc>
        <w:tc>
          <w:tcPr>
            <w:tcW w:w="992" w:type="dxa"/>
            <w:tcBorders>
              <w:top w:val="single" w:sz="4" w:space="0" w:color="auto"/>
              <w:left w:val="single" w:sz="4" w:space="0" w:color="auto"/>
              <w:bottom w:val="single" w:sz="4" w:space="0" w:color="auto"/>
              <w:right w:val="single" w:sz="4" w:space="0" w:color="auto"/>
            </w:tcBorders>
            <w:hideMark/>
          </w:tcPr>
          <w:p w14:paraId="6196384F" w14:textId="77777777" w:rsidR="006645C0" w:rsidRPr="00CB40A2" w:rsidRDefault="006645C0" w:rsidP="006645C0">
            <w:pPr>
              <w:jc w:val="right"/>
              <w:rPr>
                <w:bCs/>
                <w:sz w:val="16"/>
                <w:szCs w:val="16"/>
                <w:lang w:val="hr-HR"/>
              </w:rPr>
            </w:pPr>
            <w:r w:rsidRPr="00CB40A2">
              <w:rPr>
                <w:bCs/>
                <w:sz w:val="16"/>
                <w:szCs w:val="16"/>
                <w:lang w:val="hr-HR"/>
              </w:rPr>
              <w:t>1</w:t>
            </w:r>
          </w:p>
        </w:tc>
        <w:tc>
          <w:tcPr>
            <w:tcW w:w="1414" w:type="dxa"/>
            <w:tcBorders>
              <w:top w:val="single" w:sz="4" w:space="0" w:color="auto"/>
              <w:left w:val="single" w:sz="4" w:space="0" w:color="auto"/>
              <w:bottom w:val="single" w:sz="4" w:space="0" w:color="auto"/>
              <w:right w:val="single" w:sz="4" w:space="0" w:color="auto"/>
            </w:tcBorders>
            <w:hideMark/>
          </w:tcPr>
          <w:p w14:paraId="5AFB2310" w14:textId="77777777" w:rsidR="006645C0" w:rsidRPr="00CB40A2" w:rsidRDefault="006645C0" w:rsidP="006645C0">
            <w:pPr>
              <w:jc w:val="right"/>
              <w:rPr>
                <w:bCs/>
                <w:sz w:val="16"/>
                <w:szCs w:val="16"/>
                <w:lang w:val="hr-HR"/>
              </w:rPr>
            </w:pPr>
            <w:r w:rsidRPr="00CB40A2">
              <w:rPr>
                <w:bCs/>
                <w:sz w:val="16"/>
                <w:szCs w:val="16"/>
                <w:lang w:val="hr-HR"/>
              </w:rPr>
              <w:t>1</w:t>
            </w:r>
          </w:p>
        </w:tc>
      </w:tr>
      <w:tr w:rsidR="006645C0" w:rsidRPr="00CB40A2" w14:paraId="3836F0A9" w14:textId="77777777" w:rsidTr="006645C0">
        <w:tc>
          <w:tcPr>
            <w:tcW w:w="960" w:type="dxa"/>
            <w:tcBorders>
              <w:top w:val="single" w:sz="4" w:space="0" w:color="auto"/>
              <w:left w:val="single" w:sz="4" w:space="0" w:color="auto"/>
              <w:bottom w:val="single" w:sz="4" w:space="0" w:color="auto"/>
              <w:right w:val="single" w:sz="4" w:space="0" w:color="auto"/>
            </w:tcBorders>
            <w:hideMark/>
          </w:tcPr>
          <w:p w14:paraId="4D051E26" w14:textId="77777777" w:rsidR="006645C0" w:rsidRPr="00CB40A2" w:rsidRDefault="006645C0" w:rsidP="00CB40A2">
            <w:pPr>
              <w:jc w:val="both"/>
              <w:rPr>
                <w:bCs/>
                <w:sz w:val="16"/>
                <w:szCs w:val="16"/>
                <w:lang w:val="hr-HR"/>
              </w:rPr>
            </w:pPr>
            <w:r w:rsidRPr="00CB40A2">
              <w:rPr>
                <w:bCs/>
                <w:sz w:val="16"/>
                <w:szCs w:val="16"/>
                <w:lang w:val="hr-HR"/>
              </w:rPr>
              <w:t>T100004</w:t>
            </w:r>
          </w:p>
        </w:tc>
        <w:tc>
          <w:tcPr>
            <w:tcW w:w="2411" w:type="dxa"/>
            <w:tcBorders>
              <w:top w:val="single" w:sz="4" w:space="0" w:color="auto"/>
              <w:left w:val="single" w:sz="4" w:space="0" w:color="auto"/>
              <w:bottom w:val="single" w:sz="4" w:space="0" w:color="auto"/>
              <w:right w:val="single" w:sz="4" w:space="0" w:color="auto"/>
            </w:tcBorders>
            <w:hideMark/>
          </w:tcPr>
          <w:p w14:paraId="58627DDB" w14:textId="77777777" w:rsidR="006645C0" w:rsidRPr="00CB40A2" w:rsidRDefault="006645C0" w:rsidP="00CB40A2">
            <w:pPr>
              <w:jc w:val="both"/>
              <w:rPr>
                <w:bCs/>
                <w:sz w:val="16"/>
                <w:szCs w:val="16"/>
                <w:lang w:val="hr-HR"/>
              </w:rPr>
            </w:pPr>
            <w:r w:rsidRPr="00CB40A2">
              <w:rPr>
                <w:bCs/>
                <w:sz w:val="16"/>
                <w:szCs w:val="16"/>
                <w:lang w:val="hr-HR"/>
              </w:rPr>
              <w:t>Izbori za gradonačelnika</w:t>
            </w:r>
          </w:p>
        </w:tc>
        <w:tc>
          <w:tcPr>
            <w:tcW w:w="3403" w:type="dxa"/>
            <w:tcBorders>
              <w:top w:val="single" w:sz="4" w:space="0" w:color="auto"/>
              <w:left w:val="single" w:sz="4" w:space="0" w:color="auto"/>
              <w:bottom w:val="single" w:sz="4" w:space="0" w:color="auto"/>
              <w:right w:val="single" w:sz="4" w:space="0" w:color="auto"/>
            </w:tcBorders>
            <w:hideMark/>
          </w:tcPr>
          <w:p w14:paraId="55832388" w14:textId="77777777" w:rsidR="006645C0" w:rsidRPr="00CB40A2" w:rsidRDefault="006645C0" w:rsidP="00CB40A2">
            <w:pPr>
              <w:jc w:val="both"/>
              <w:rPr>
                <w:bCs/>
                <w:sz w:val="16"/>
                <w:szCs w:val="16"/>
                <w:lang w:val="hr-HR"/>
              </w:rPr>
            </w:pPr>
            <w:r w:rsidRPr="00CB40A2">
              <w:rPr>
                <w:bCs/>
                <w:sz w:val="16"/>
                <w:szCs w:val="16"/>
                <w:lang w:val="hr-HR"/>
              </w:rPr>
              <w:t>Provedeni izbori za gradonačelnika</w:t>
            </w:r>
          </w:p>
        </w:tc>
        <w:tc>
          <w:tcPr>
            <w:tcW w:w="992" w:type="dxa"/>
            <w:tcBorders>
              <w:top w:val="single" w:sz="4" w:space="0" w:color="auto"/>
              <w:left w:val="single" w:sz="4" w:space="0" w:color="auto"/>
              <w:bottom w:val="single" w:sz="4" w:space="0" w:color="auto"/>
              <w:right w:val="single" w:sz="4" w:space="0" w:color="auto"/>
            </w:tcBorders>
            <w:hideMark/>
          </w:tcPr>
          <w:p w14:paraId="22F7049B" w14:textId="77777777" w:rsidR="006645C0" w:rsidRPr="00CB40A2" w:rsidRDefault="006645C0" w:rsidP="006645C0">
            <w:pPr>
              <w:jc w:val="right"/>
              <w:rPr>
                <w:bCs/>
                <w:sz w:val="16"/>
                <w:szCs w:val="16"/>
                <w:lang w:val="hr-HR"/>
              </w:rPr>
            </w:pPr>
            <w:r w:rsidRPr="00CB40A2">
              <w:rPr>
                <w:bCs/>
                <w:sz w:val="16"/>
                <w:szCs w:val="16"/>
                <w:lang w:val="hr-HR"/>
              </w:rPr>
              <w:t>1</w:t>
            </w:r>
          </w:p>
        </w:tc>
        <w:tc>
          <w:tcPr>
            <w:tcW w:w="1414" w:type="dxa"/>
            <w:tcBorders>
              <w:top w:val="single" w:sz="4" w:space="0" w:color="auto"/>
              <w:left w:val="single" w:sz="4" w:space="0" w:color="auto"/>
              <w:bottom w:val="single" w:sz="4" w:space="0" w:color="auto"/>
              <w:right w:val="single" w:sz="4" w:space="0" w:color="auto"/>
            </w:tcBorders>
          </w:tcPr>
          <w:p w14:paraId="79786CDF" w14:textId="788F4688" w:rsidR="006645C0" w:rsidRPr="00CB40A2" w:rsidRDefault="006645C0" w:rsidP="006645C0">
            <w:pPr>
              <w:jc w:val="right"/>
              <w:rPr>
                <w:bCs/>
                <w:sz w:val="16"/>
                <w:szCs w:val="16"/>
                <w:lang w:val="hr-HR"/>
              </w:rPr>
            </w:pPr>
            <w:r>
              <w:rPr>
                <w:bCs/>
                <w:sz w:val="16"/>
                <w:szCs w:val="16"/>
                <w:lang w:val="hr-HR"/>
              </w:rPr>
              <w:t>1</w:t>
            </w:r>
          </w:p>
        </w:tc>
      </w:tr>
    </w:tbl>
    <w:p w14:paraId="5B419E25" w14:textId="77777777" w:rsidR="00CB40A2" w:rsidRDefault="00CB40A2" w:rsidP="00E02407">
      <w:pPr>
        <w:jc w:val="both"/>
        <w:rPr>
          <w:sz w:val="24"/>
          <w:szCs w:val="24"/>
          <w:lang w:val="hr-HR"/>
        </w:rPr>
      </w:pPr>
    </w:p>
    <w:p w14:paraId="6F81B081" w14:textId="77777777" w:rsidR="00324CD6" w:rsidRDefault="00324CD6" w:rsidP="00E02407">
      <w:pPr>
        <w:jc w:val="both"/>
        <w:rPr>
          <w:sz w:val="24"/>
          <w:szCs w:val="24"/>
          <w:lang w:val="hr-HR"/>
        </w:rPr>
      </w:pPr>
    </w:p>
    <w:p w14:paraId="6E160492" w14:textId="77777777" w:rsidR="004D455D" w:rsidRDefault="004D455D" w:rsidP="00E02407">
      <w:pPr>
        <w:jc w:val="both"/>
        <w:rPr>
          <w:sz w:val="24"/>
          <w:szCs w:val="24"/>
          <w:lang w:val="hr-HR"/>
        </w:rPr>
      </w:pPr>
    </w:p>
    <w:p w14:paraId="392BA8C8" w14:textId="0680BFD3" w:rsidR="00E02407" w:rsidRPr="00CC26E4" w:rsidRDefault="00E02407" w:rsidP="00E02407">
      <w:pPr>
        <w:jc w:val="both"/>
        <w:rPr>
          <w:sz w:val="24"/>
          <w:szCs w:val="24"/>
          <w:lang w:val="hr-HR"/>
        </w:rPr>
      </w:pPr>
      <w:r>
        <w:rPr>
          <w:b/>
          <w:sz w:val="24"/>
          <w:szCs w:val="24"/>
          <w:lang w:val="hr-HR"/>
        </w:rPr>
        <w:t>Glava 02. Gradsko vijeće</w:t>
      </w:r>
    </w:p>
    <w:p w14:paraId="5AF6DB2B" w14:textId="77777777" w:rsidR="00E02407" w:rsidRDefault="00E02407" w:rsidP="00E02407">
      <w:pPr>
        <w:jc w:val="both"/>
        <w:rPr>
          <w:b/>
          <w:sz w:val="24"/>
          <w:szCs w:val="24"/>
          <w:lang w:val="hr-HR"/>
        </w:rPr>
      </w:pPr>
      <w:r>
        <w:rPr>
          <w:b/>
          <w:sz w:val="24"/>
          <w:szCs w:val="24"/>
          <w:lang w:val="hr-HR"/>
        </w:rPr>
        <w:t>Program 1001 Redovna djelatnost Gradskog vijeća</w:t>
      </w:r>
    </w:p>
    <w:p w14:paraId="6130969A" w14:textId="027FF4B4" w:rsidR="003923AA" w:rsidRPr="00BF09A1" w:rsidRDefault="00E02407" w:rsidP="00E02407">
      <w:pPr>
        <w:jc w:val="both"/>
        <w:rPr>
          <w:sz w:val="24"/>
          <w:szCs w:val="24"/>
          <w:lang w:val="hr-HR"/>
        </w:rPr>
      </w:pPr>
      <w:r>
        <w:rPr>
          <w:sz w:val="24"/>
          <w:szCs w:val="24"/>
          <w:lang w:val="hr-HR"/>
        </w:rPr>
        <w:t xml:space="preserve">- U sklopu </w:t>
      </w:r>
      <w:r>
        <w:rPr>
          <w:b/>
          <w:i/>
          <w:sz w:val="24"/>
          <w:szCs w:val="24"/>
          <w:lang w:val="hr-HR"/>
        </w:rPr>
        <w:t xml:space="preserve">Aktivnosti </w:t>
      </w:r>
      <w:r w:rsidR="00C43BDC">
        <w:rPr>
          <w:b/>
          <w:i/>
          <w:sz w:val="24"/>
          <w:szCs w:val="24"/>
          <w:lang w:val="hr-HR"/>
        </w:rPr>
        <w:t>Gradsko vijeće</w:t>
      </w:r>
      <w:r w:rsidR="00DC4701">
        <w:rPr>
          <w:sz w:val="24"/>
          <w:szCs w:val="24"/>
          <w:lang w:val="hr-HR"/>
        </w:rPr>
        <w:t xml:space="preserve">, </w:t>
      </w:r>
      <w:r w:rsidR="001300FD">
        <w:rPr>
          <w:sz w:val="24"/>
          <w:szCs w:val="24"/>
          <w:lang w:val="hr-HR"/>
        </w:rPr>
        <w:t>realizirana su</w:t>
      </w:r>
      <w:r>
        <w:rPr>
          <w:sz w:val="24"/>
          <w:szCs w:val="24"/>
          <w:lang w:val="hr-HR"/>
        </w:rPr>
        <w:t xml:space="preserve"> sredstva </w:t>
      </w:r>
      <w:r w:rsidR="00266509">
        <w:rPr>
          <w:sz w:val="24"/>
          <w:szCs w:val="24"/>
          <w:lang w:val="hr-HR"/>
        </w:rPr>
        <w:t>za</w:t>
      </w:r>
      <w:r>
        <w:rPr>
          <w:sz w:val="24"/>
          <w:szCs w:val="24"/>
          <w:lang w:val="hr-HR"/>
        </w:rPr>
        <w:t xml:space="preserve"> naknade članovima Gradskog vijeća</w:t>
      </w:r>
      <w:r w:rsidR="000B53F3">
        <w:rPr>
          <w:sz w:val="24"/>
          <w:szCs w:val="24"/>
          <w:lang w:val="hr-HR"/>
        </w:rPr>
        <w:t xml:space="preserve"> </w:t>
      </w:r>
      <w:r w:rsidR="00BF09A1">
        <w:rPr>
          <w:sz w:val="24"/>
          <w:szCs w:val="24"/>
          <w:lang w:val="hr-HR"/>
        </w:rPr>
        <w:t xml:space="preserve">za prisustvo na sjednicama </w:t>
      </w:r>
      <w:r w:rsidR="00A94D4D">
        <w:rPr>
          <w:sz w:val="24"/>
          <w:szCs w:val="24"/>
          <w:lang w:val="hr-HR"/>
        </w:rPr>
        <w:t xml:space="preserve">– </w:t>
      </w:r>
      <w:r w:rsidR="006645C0">
        <w:rPr>
          <w:sz w:val="24"/>
          <w:szCs w:val="24"/>
          <w:lang w:val="hr-HR"/>
        </w:rPr>
        <w:t>8.482,87</w:t>
      </w:r>
      <w:r w:rsidR="00C43BDC">
        <w:rPr>
          <w:sz w:val="24"/>
          <w:szCs w:val="24"/>
          <w:lang w:val="hr-HR"/>
        </w:rPr>
        <w:t xml:space="preserve"> </w:t>
      </w:r>
      <w:r w:rsidR="00C43BDC" w:rsidRPr="00BF09A1">
        <w:rPr>
          <w:sz w:val="24"/>
          <w:szCs w:val="24"/>
          <w:lang w:val="hr-HR"/>
        </w:rPr>
        <w:t>€</w:t>
      </w:r>
      <w:r w:rsidR="00BF09A1" w:rsidRPr="00BF09A1">
        <w:rPr>
          <w:sz w:val="24"/>
          <w:szCs w:val="24"/>
          <w:lang w:val="hr-HR"/>
        </w:rPr>
        <w:t>, te naknade troškova službenog putovanja – 283,68 €</w:t>
      </w:r>
      <w:r w:rsidR="003923AA">
        <w:rPr>
          <w:sz w:val="24"/>
          <w:szCs w:val="24"/>
          <w:lang w:val="hr-HR"/>
        </w:rPr>
        <w:t xml:space="preserve">. </w:t>
      </w:r>
    </w:p>
    <w:p w14:paraId="200E89E8" w14:textId="120E1768" w:rsidR="00DC4701" w:rsidRDefault="00E02407" w:rsidP="00E02407">
      <w:pPr>
        <w:jc w:val="both"/>
        <w:rPr>
          <w:sz w:val="24"/>
          <w:szCs w:val="24"/>
          <w:lang w:val="hr-HR"/>
        </w:rPr>
      </w:pPr>
      <w:r>
        <w:rPr>
          <w:sz w:val="24"/>
          <w:szCs w:val="24"/>
          <w:lang w:val="hr-HR"/>
        </w:rPr>
        <w:t xml:space="preserve">- U sklopu </w:t>
      </w:r>
      <w:r w:rsidRPr="00965F96">
        <w:rPr>
          <w:b/>
          <w:i/>
          <w:sz w:val="24"/>
          <w:szCs w:val="24"/>
          <w:lang w:val="hr-HR"/>
        </w:rPr>
        <w:t xml:space="preserve">Aktivnosti </w:t>
      </w:r>
      <w:r w:rsidR="003923AA">
        <w:rPr>
          <w:b/>
          <w:i/>
          <w:sz w:val="24"/>
          <w:szCs w:val="24"/>
          <w:lang w:val="hr-HR"/>
        </w:rPr>
        <w:t>Financiranje političkih aktivnosti</w:t>
      </w:r>
      <w:r>
        <w:rPr>
          <w:sz w:val="24"/>
          <w:szCs w:val="24"/>
          <w:lang w:val="hr-HR"/>
        </w:rPr>
        <w:t xml:space="preserve">, </w:t>
      </w:r>
      <w:r w:rsidR="00266509">
        <w:rPr>
          <w:sz w:val="24"/>
          <w:szCs w:val="24"/>
          <w:lang w:val="hr-HR"/>
        </w:rPr>
        <w:t>realiziran</w:t>
      </w:r>
      <w:r w:rsidR="003923AA">
        <w:rPr>
          <w:sz w:val="24"/>
          <w:szCs w:val="24"/>
          <w:lang w:val="hr-HR"/>
        </w:rPr>
        <w:t xml:space="preserve">o je </w:t>
      </w:r>
      <w:r w:rsidR="006645C0">
        <w:rPr>
          <w:sz w:val="24"/>
          <w:szCs w:val="24"/>
          <w:lang w:val="hr-HR"/>
        </w:rPr>
        <w:t>4.394,25</w:t>
      </w:r>
      <w:r w:rsidR="00C43BDC">
        <w:rPr>
          <w:sz w:val="24"/>
          <w:szCs w:val="24"/>
          <w:lang w:val="hr-HR"/>
        </w:rPr>
        <w:t xml:space="preserve"> </w:t>
      </w:r>
      <w:r w:rsidR="00C43BDC">
        <w:rPr>
          <w:rFonts w:ascii="Calibri" w:hAnsi="Calibri" w:cs="Calibri"/>
          <w:sz w:val="24"/>
          <w:szCs w:val="24"/>
          <w:lang w:val="hr-HR"/>
        </w:rPr>
        <w:t>€</w:t>
      </w:r>
      <w:r w:rsidR="00CA6750">
        <w:rPr>
          <w:sz w:val="24"/>
          <w:szCs w:val="24"/>
          <w:lang w:val="hr-HR"/>
        </w:rPr>
        <w:t xml:space="preserve"> donacija</w:t>
      </w:r>
      <w:r>
        <w:rPr>
          <w:sz w:val="24"/>
          <w:szCs w:val="24"/>
          <w:lang w:val="hr-HR"/>
        </w:rPr>
        <w:t xml:space="preserve">  za redovan rad političkih stranaka</w:t>
      </w:r>
      <w:r w:rsidR="00C96B88">
        <w:rPr>
          <w:sz w:val="24"/>
          <w:szCs w:val="24"/>
          <w:lang w:val="hr-HR"/>
        </w:rPr>
        <w:t xml:space="preserve"> </w:t>
      </w:r>
      <w:r w:rsidR="00A94D4D">
        <w:rPr>
          <w:sz w:val="24"/>
          <w:szCs w:val="24"/>
          <w:lang w:val="hr-HR"/>
        </w:rPr>
        <w:t>koji djeluju</w:t>
      </w:r>
      <w:r w:rsidR="00C96B88">
        <w:rPr>
          <w:sz w:val="24"/>
          <w:szCs w:val="24"/>
          <w:lang w:val="hr-HR"/>
        </w:rPr>
        <w:t xml:space="preserve"> u Gradskom vijeću Grada Slunja</w:t>
      </w:r>
      <w:r w:rsidR="00A94D4D">
        <w:rPr>
          <w:sz w:val="24"/>
          <w:szCs w:val="24"/>
          <w:lang w:val="hr-HR"/>
        </w:rPr>
        <w:t>.</w:t>
      </w:r>
    </w:p>
    <w:p w14:paraId="65665C53" w14:textId="5BEE88E5" w:rsidR="006645C0" w:rsidRDefault="006645C0" w:rsidP="00E02407">
      <w:pPr>
        <w:jc w:val="both"/>
        <w:rPr>
          <w:sz w:val="24"/>
          <w:szCs w:val="24"/>
          <w:lang w:val="hr-HR"/>
        </w:rPr>
      </w:pPr>
      <w:r>
        <w:rPr>
          <w:sz w:val="24"/>
          <w:szCs w:val="24"/>
          <w:lang w:val="hr-HR"/>
        </w:rPr>
        <w:t xml:space="preserve">- U okviru </w:t>
      </w:r>
      <w:r w:rsidRPr="006645C0">
        <w:rPr>
          <w:b/>
          <w:bCs/>
          <w:i/>
          <w:iCs/>
          <w:sz w:val="24"/>
          <w:szCs w:val="24"/>
          <w:lang w:val="hr-HR"/>
        </w:rPr>
        <w:t>Aktivnosti Planski dokumenti</w:t>
      </w:r>
      <w:r>
        <w:rPr>
          <w:sz w:val="24"/>
          <w:szCs w:val="24"/>
          <w:lang w:val="hr-HR"/>
        </w:rPr>
        <w:t xml:space="preserve"> realizirano je 3.125,00 € za izradu Provedbenog programa Grada Slunja za razdoblje od 2025. do 2029. godine.</w:t>
      </w:r>
    </w:p>
    <w:p w14:paraId="7A809B0A" w14:textId="653A0084" w:rsidR="00BF09A1" w:rsidRDefault="00BF09A1" w:rsidP="00E02407">
      <w:pPr>
        <w:jc w:val="both"/>
        <w:rPr>
          <w:sz w:val="24"/>
          <w:szCs w:val="24"/>
          <w:lang w:val="hr-HR"/>
        </w:rPr>
      </w:pPr>
      <w:r>
        <w:rPr>
          <w:sz w:val="24"/>
          <w:szCs w:val="24"/>
          <w:lang w:val="hr-HR"/>
        </w:rPr>
        <w:t xml:space="preserve">- U okviru </w:t>
      </w:r>
      <w:r w:rsidRPr="00374155">
        <w:rPr>
          <w:b/>
          <w:bCs/>
          <w:i/>
          <w:iCs/>
          <w:sz w:val="24"/>
          <w:szCs w:val="24"/>
          <w:lang w:val="hr-HR"/>
        </w:rPr>
        <w:t>Tekućeg projekta Izbori</w:t>
      </w:r>
      <w:r>
        <w:rPr>
          <w:sz w:val="24"/>
          <w:szCs w:val="24"/>
          <w:lang w:val="hr-HR"/>
        </w:rPr>
        <w:t xml:space="preserve"> realizirana su sredstva za troškove provođenja izbora za Gradsko vijeće i gradonačelnika</w:t>
      </w:r>
      <w:r w:rsidR="006A27BB">
        <w:rPr>
          <w:sz w:val="24"/>
          <w:szCs w:val="24"/>
          <w:lang w:val="hr-HR"/>
        </w:rPr>
        <w:t>, te za provođenje dopunskih izbora za člana Gradskog vijeća iz reda pripadnika srpske nacionalne manjine.</w:t>
      </w:r>
      <w:r>
        <w:rPr>
          <w:sz w:val="24"/>
          <w:szCs w:val="24"/>
          <w:lang w:val="hr-HR"/>
        </w:rPr>
        <w:t xml:space="preserve"> Veći troškovi </w:t>
      </w:r>
      <w:r w:rsidR="00374155">
        <w:rPr>
          <w:sz w:val="24"/>
          <w:szCs w:val="24"/>
          <w:lang w:val="hr-HR"/>
        </w:rPr>
        <w:t xml:space="preserve">su naknade članovima biračkih odbora i izbornom povjerenstvu – </w:t>
      </w:r>
      <w:r w:rsidR="006A27BB">
        <w:rPr>
          <w:sz w:val="24"/>
          <w:szCs w:val="24"/>
          <w:lang w:val="hr-HR"/>
        </w:rPr>
        <w:t>22.395,16</w:t>
      </w:r>
      <w:r w:rsidR="00374155">
        <w:rPr>
          <w:sz w:val="24"/>
          <w:szCs w:val="24"/>
          <w:lang w:val="hr-HR"/>
        </w:rPr>
        <w:t xml:space="preserve">, a imali smo i troškove nabave potrebnog materijala – 64,87 €,  objavu izbornih lista i rezultata izbora – </w:t>
      </w:r>
      <w:r w:rsidR="006A27BB">
        <w:rPr>
          <w:sz w:val="24"/>
          <w:szCs w:val="24"/>
          <w:lang w:val="hr-HR"/>
        </w:rPr>
        <w:t>1.030,94</w:t>
      </w:r>
      <w:r w:rsidR="00374155">
        <w:rPr>
          <w:sz w:val="24"/>
          <w:szCs w:val="24"/>
          <w:lang w:val="hr-HR"/>
        </w:rPr>
        <w:t xml:space="preserve"> €, tisak glasačkih listića i drugog materijala – </w:t>
      </w:r>
      <w:r w:rsidR="006A27BB">
        <w:rPr>
          <w:sz w:val="24"/>
          <w:szCs w:val="24"/>
          <w:lang w:val="hr-HR"/>
        </w:rPr>
        <w:t>871,59</w:t>
      </w:r>
      <w:r w:rsidR="00374155">
        <w:rPr>
          <w:sz w:val="24"/>
          <w:szCs w:val="24"/>
          <w:lang w:val="hr-HR"/>
        </w:rPr>
        <w:t xml:space="preserve"> €, povećanje licence za program obračuna naknada – 151,13 €</w:t>
      </w:r>
      <w:r w:rsidR="006A27BB">
        <w:rPr>
          <w:sz w:val="24"/>
          <w:szCs w:val="24"/>
          <w:lang w:val="hr-HR"/>
        </w:rPr>
        <w:t>, te isplatu naknade troškova izborne promidžbe – 832,04 €</w:t>
      </w:r>
      <w:r w:rsidR="00374155">
        <w:rPr>
          <w:sz w:val="24"/>
          <w:szCs w:val="24"/>
          <w:lang w:val="hr-HR"/>
        </w:rPr>
        <w:t>.</w:t>
      </w:r>
    </w:p>
    <w:p w14:paraId="1E106A7A" w14:textId="4B8C6D2B" w:rsidR="00475C4B" w:rsidRDefault="00475C4B" w:rsidP="000C143D">
      <w:pPr>
        <w:jc w:val="both"/>
        <w:rPr>
          <w:sz w:val="24"/>
          <w:szCs w:val="24"/>
          <w:lang w:val="hr-HR"/>
        </w:rPr>
      </w:pPr>
    </w:p>
    <w:p w14:paraId="4BF2B07C" w14:textId="77777777" w:rsidR="004D455D" w:rsidRDefault="004D455D" w:rsidP="000C143D">
      <w:pPr>
        <w:jc w:val="both"/>
        <w:rPr>
          <w:sz w:val="24"/>
          <w:szCs w:val="24"/>
          <w:lang w:val="hr-HR"/>
        </w:rPr>
      </w:pPr>
    </w:p>
    <w:p w14:paraId="39B12ED2" w14:textId="53640E76" w:rsidR="005A4AE5" w:rsidRPr="004D455D" w:rsidRDefault="00C03126" w:rsidP="005A4AE5">
      <w:pPr>
        <w:jc w:val="both"/>
        <w:rPr>
          <w:sz w:val="24"/>
          <w:szCs w:val="24"/>
          <w:lang w:val="hr-HR"/>
        </w:rPr>
      </w:pPr>
      <w:r>
        <w:rPr>
          <w:sz w:val="24"/>
          <w:szCs w:val="24"/>
          <w:lang w:val="hr-HR"/>
        </w:rPr>
        <w:lastRenderedPageBreak/>
        <w:t>Program redovne djelatnosti Gradskog vijeća realiziran je kroz slijedeće</w:t>
      </w:r>
      <w:r w:rsidR="005A4AE5" w:rsidRPr="004D455D">
        <w:rPr>
          <w:sz w:val="24"/>
          <w:szCs w:val="24"/>
          <w:lang w:val="hr-HR"/>
        </w:rPr>
        <w:t xml:space="preserve"> pokazatelj</w:t>
      </w:r>
      <w:r>
        <w:rPr>
          <w:sz w:val="24"/>
          <w:szCs w:val="24"/>
          <w:lang w:val="hr-HR"/>
        </w:rPr>
        <w:t>e</w:t>
      </w:r>
      <w:r w:rsidR="005A4AE5" w:rsidRPr="004D455D">
        <w:rPr>
          <w:sz w:val="24"/>
          <w:szCs w:val="24"/>
          <w:lang w:val="hr-HR"/>
        </w:rPr>
        <w:t>:</w:t>
      </w:r>
    </w:p>
    <w:tbl>
      <w:tblPr>
        <w:tblStyle w:val="Reetkatablice"/>
        <w:tblW w:w="0" w:type="auto"/>
        <w:tblLook w:val="04A0" w:firstRow="1" w:lastRow="0" w:firstColumn="1" w:lastColumn="0" w:noHBand="0" w:noVBand="1"/>
      </w:tblPr>
      <w:tblGrid>
        <w:gridCol w:w="1348"/>
        <w:gridCol w:w="2292"/>
        <w:gridCol w:w="3058"/>
        <w:gridCol w:w="994"/>
        <w:gridCol w:w="1292"/>
      </w:tblGrid>
      <w:tr w:rsidR="004D455D" w:rsidRPr="00F05974" w14:paraId="23FB4016" w14:textId="77777777" w:rsidTr="004D455D">
        <w:tc>
          <w:tcPr>
            <w:tcW w:w="1348" w:type="dxa"/>
          </w:tcPr>
          <w:p w14:paraId="5D5DEF1A" w14:textId="77777777" w:rsidR="004D455D" w:rsidRPr="00F05974" w:rsidRDefault="004D455D" w:rsidP="00A43C66">
            <w:pPr>
              <w:jc w:val="both"/>
              <w:rPr>
                <w:bCs/>
                <w:sz w:val="16"/>
                <w:szCs w:val="16"/>
                <w:lang w:val="hr-HR"/>
              </w:rPr>
            </w:pPr>
            <w:r w:rsidRPr="00F05974">
              <w:rPr>
                <w:bCs/>
                <w:sz w:val="16"/>
                <w:szCs w:val="16"/>
                <w:lang w:val="hr-HR"/>
              </w:rPr>
              <w:t>Aktivnost/projekt</w:t>
            </w:r>
          </w:p>
        </w:tc>
        <w:tc>
          <w:tcPr>
            <w:tcW w:w="2292" w:type="dxa"/>
          </w:tcPr>
          <w:p w14:paraId="77AA96DA" w14:textId="77777777" w:rsidR="004D455D" w:rsidRPr="00F05974" w:rsidRDefault="004D455D" w:rsidP="00A43C66">
            <w:pPr>
              <w:jc w:val="both"/>
              <w:rPr>
                <w:bCs/>
                <w:sz w:val="16"/>
                <w:szCs w:val="16"/>
                <w:lang w:val="hr-HR"/>
              </w:rPr>
            </w:pPr>
            <w:r w:rsidRPr="00F05974">
              <w:rPr>
                <w:bCs/>
                <w:sz w:val="16"/>
                <w:szCs w:val="16"/>
                <w:lang w:val="hr-HR"/>
              </w:rPr>
              <w:t>Naziv</w:t>
            </w:r>
          </w:p>
        </w:tc>
        <w:tc>
          <w:tcPr>
            <w:tcW w:w="3058" w:type="dxa"/>
          </w:tcPr>
          <w:p w14:paraId="666A244D" w14:textId="77777777" w:rsidR="004D455D" w:rsidRPr="00F05974" w:rsidRDefault="004D455D" w:rsidP="00A43C66">
            <w:pPr>
              <w:jc w:val="both"/>
              <w:rPr>
                <w:bCs/>
                <w:sz w:val="16"/>
                <w:szCs w:val="16"/>
                <w:lang w:val="hr-HR"/>
              </w:rPr>
            </w:pPr>
            <w:r>
              <w:rPr>
                <w:bCs/>
                <w:sz w:val="16"/>
                <w:szCs w:val="16"/>
                <w:lang w:val="hr-HR"/>
              </w:rPr>
              <w:t>pokazatelj</w:t>
            </w:r>
          </w:p>
        </w:tc>
        <w:tc>
          <w:tcPr>
            <w:tcW w:w="994" w:type="dxa"/>
          </w:tcPr>
          <w:p w14:paraId="10FF8899" w14:textId="4054D1EA" w:rsidR="004D455D" w:rsidRPr="00F05974" w:rsidRDefault="004D455D" w:rsidP="00A43C66">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798" w:type="dxa"/>
          </w:tcPr>
          <w:p w14:paraId="36281B44" w14:textId="6E4AA2CF" w:rsidR="004D455D" w:rsidRPr="00F05974" w:rsidRDefault="004D455D" w:rsidP="00A43C66">
            <w:pPr>
              <w:jc w:val="both"/>
              <w:rPr>
                <w:bCs/>
                <w:sz w:val="16"/>
                <w:szCs w:val="16"/>
                <w:lang w:val="hr-HR"/>
              </w:rPr>
            </w:pPr>
            <w:r>
              <w:rPr>
                <w:bCs/>
                <w:sz w:val="16"/>
                <w:szCs w:val="16"/>
                <w:lang w:val="hr-HR"/>
              </w:rPr>
              <w:t>REALIZIRANO 2025.</w:t>
            </w:r>
          </w:p>
        </w:tc>
      </w:tr>
      <w:tr w:rsidR="004D455D" w:rsidRPr="00F05974" w14:paraId="01D84F23" w14:textId="77777777" w:rsidTr="004D455D">
        <w:tc>
          <w:tcPr>
            <w:tcW w:w="1348" w:type="dxa"/>
          </w:tcPr>
          <w:p w14:paraId="78D6422A" w14:textId="77777777" w:rsidR="004D455D" w:rsidRPr="00F05974" w:rsidRDefault="004D455D" w:rsidP="00A43C66">
            <w:pPr>
              <w:jc w:val="both"/>
              <w:rPr>
                <w:bCs/>
                <w:sz w:val="16"/>
                <w:szCs w:val="16"/>
                <w:lang w:val="hr-HR"/>
              </w:rPr>
            </w:pPr>
            <w:r w:rsidRPr="00F05974">
              <w:rPr>
                <w:bCs/>
                <w:sz w:val="16"/>
                <w:szCs w:val="16"/>
                <w:lang w:val="hr-HR"/>
              </w:rPr>
              <w:t>A10000</w:t>
            </w:r>
            <w:r>
              <w:rPr>
                <w:bCs/>
                <w:sz w:val="16"/>
                <w:szCs w:val="16"/>
                <w:lang w:val="hr-HR"/>
              </w:rPr>
              <w:t>4</w:t>
            </w:r>
          </w:p>
        </w:tc>
        <w:tc>
          <w:tcPr>
            <w:tcW w:w="2292" w:type="dxa"/>
          </w:tcPr>
          <w:p w14:paraId="4EB52B9C" w14:textId="77777777" w:rsidR="004D455D" w:rsidRPr="00F05974" w:rsidRDefault="004D455D" w:rsidP="00A43C66">
            <w:pPr>
              <w:jc w:val="both"/>
              <w:rPr>
                <w:bCs/>
                <w:sz w:val="16"/>
                <w:szCs w:val="16"/>
                <w:lang w:val="hr-HR"/>
              </w:rPr>
            </w:pPr>
            <w:r>
              <w:rPr>
                <w:bCs/>
                <w:sz w:val="16"/>
                <w:szCs w:val="16"/>
                <w:lang w:val="hr-HR"/>
              </w:rPr>
              <w:t>Gradsko vijeće</w:t>
            </w:r>
          </w:p>
        </w:tc>
        <w:tc>
          <w:tcPr>
            <w:tcW w:w="3058" w:type="dxa"/>
          </w:tcPr>
          <w:p w14:paraId="1756DE4F" w14:textId="77777777" w:rsidR="004D455D" w:rsidRPr="00F05974" w:rsidRDefault="004D455D" w:rsidP="00A43C66">
            <w:pPr>
              <w:jc w:val="both"/>
              <w:rPr>
                <w:bCs/>
                <w:sz w:val="16"/>
                <w:szCs w:val="16"/>
                <w:lang w:val="hr-HR"/>
              </w:rPr>
            </w:pPr>
            <w:r>
              <w:rPr>
                <w:bCs/>
                <w:sz w:val="16"/>
                <w:szCs w:val="16"/>
                <w:lang w:val="hr-HR"/>
              </w:rPr>
              <w:t>broj održanih sjednica Gradskog vijeća</w:t>
            </w:r>
          </w:p>
        </w:tc>
        <w:tc>
          <w:tcPr>
            <w:tcW w:w="994" w:type="dxa"/>
          </w:tcPr>
          <w:p w14:paraId="7A9B3FFB" w14:textId="77777777" w:rsidR="004D455D" w:rsidRPr="00F05974" w:rsidRDefault="004D455D" w:rsidP="00A43C66">
            <w:pPr>
              <w:jc w:val="center"/>
              <w:rPr>
                <w:bCs/>
                <w:sz w:val="16"/>
                <w:szCs w:val="16"/>
                <w:lang w:val="hr-HR"/>
              </w:rPr>
            </w:pPr>
            <w:r>
              <w:rPr>
                <w:bCs/>
                <w:sz w:val="16"/>
                <w:szCs w:val="16"/>
                <w:lang w:val="hr-HR"/>
              </w:rPr>
              <w:t>10</w:t>
            </w:r>
          </w:p>
        </w:tc>
        <w:tc>
          <w:tcPr>
            <w:tcW w:w="798" w:type="dxa"/>
          </w:tcPr>
          <w:p w14:paraId="30F284BC" w14:textId="610D0042" w:rsidR="004D455D" w:rsidRDefault="004D455D" w:rsidP="00A43C66">
            <w:pPr>
              <w:jc w:val="center"/>
              <w:rPr>
                <w:bCs/>
                <w:sz w:val="16"/>
                <w:szCs w:val="16"/>
                <w:lang w:val="hr-HR"/>
              </w:rPr>
            </w:pPr>
            <w:r>
              <w:rPr>
                <w:bCs/>
                <w:sz w:val="16"/>
                <w:szCs w:val="16"/>
                <w:lang w:val="hr-HR"/>
              </w:rPr>
              <w:t>1</w:t>
            </w:r>
            <w:r w:rsidR="003C701B">
              <w:rPr>
                <w:bCs/>
                <w:sz w:val="16"/>
                <w:szCs w:val="16"/>
                <w:lang w:val="hr-HR"/>
              </w:rPr>
              <w:t>2</w:t>
            </w:r>
          </w:p>
        </w:tc>
      </w:tr>
      <w:tr w:rsidR="004D455D" w:rsidRPr="00F05974" w14:paraId="154E4CBF" w14:textId="77777777" w:rsidTr="004D455D">
        <w:tc>
          <w:tcPr>
            <w:tcW w:w="1348" w:type="dxa"/>
          </w:tcPr>
          <w:p w14:paraId="6260AB2F" w14:textId="77777777" w:rsidR="004D455D" w:rsidRPr="00F05974" w:rsidRDefault="004D455D" w:rsidP="00A43C66">
            <w:pPr>
              <w:jc w:val="both"/>
              <w:rPr>
                <w:bCs/>
                <w:sz w:val="16"/>
                <w:szCs w:val="16"/>
                <w:lang w:val="hr-HR"/>
              </w:rPr>
            </w:pPr>
            <w:r w:rsidRPr="00F05974">
              <w:rPr>
                <w:bCs/>
                <w:sz w:val="16"/>
                <w:szCs w:val="16"/>
                <w:lang w:val="hr-HR"/>
              </w:rPr>
              <w:t>A10000</w:t>
            </w:r>
            <w:r>
              <w:rPr>
                <w:bCs/>
                <w:sz w:val="16"/>
                <w:szCs w:val="16"/>
                <w:lang w:val="hr-HR"/>
              </w:rPr>
              <w:t>5</w:t>
            </w:r>
          </w:p>
        </w:tc>
        <w:tc>
          <w:tcPr>
            <w:tcW w:w="2292" w:type="dxa"/>
          </w:tcPr>
          <w:p w14:paraId="31941021" w14:textId="77777777" w:rsidR="004D455D" w:rsidRPr="00F05974" w:rsidRDefault="004D455D" w:rsidP="00A43C66">
            <w:pPr>
              <w:jc w:val="both"/>
              <w:rPr>
                <w:bCs/>
                <w:sz w:val="16"/>
                <w:szCs w:val="16"/>
                <w:lang w:val="hr-HR"/>
              </w:rPr>
            </w:pPr>
            <w:r>
              <w:rPr>
                <w:bCs/>
                <w:sz w:val="16"/>
                <w:szCs w:val="16"/>
                <w:lang w:val="hr-HR"/>
              </w:rPr>
              <w:t>Financiranje političkih aktivnosti</w:t>
            </w:r>
          </w:p>
        </w:tc>
        <w:tc>
          <w:tcPr>
            <w:tcW w:w="3058" w:type="dxa"/>
          </w:tcPr>
          <w:p w14:paraId="183B9B9B" w14:textId="77777777" w:rsidR="004D455D" w:rsidRPr="00F05974" w:rsidRDefault="004D455D" w:rsidP="00A43C66">
            <w:pPr>
              <w:jc w:val="both"/>
              <w:rPr>
                <w:bCs/>
                <w:sz w:val="16"/>
                <w:szCs w:val="16"/>
                <w:lang w:val="hr-HR"/>
              </w:rPr>
            </w:pPr>
            <w:r>
              <w:rPr>
                <w:bCs/>
                <w:sz w:val="16"/>
                <w:szCs w:val="16"/>
                <w:lang w:val="hr-HR"/>
              </w:rPr>
              <w:t xml:space="preserve">Broj korisnika pomoći za </w:t>
            </w:r>
            <w:proofErr w:type="spellStart"/>
            <w:r>
              <w:rPr>
                <w:bCs/>
                <w:sz w:val="16"/>
                <w:szCs w:val="16"/>
                <w:lang w:val="hr-HR"/>
              </w:rPr>
              <w:t>fin.polit.aktivnosti</w:t>
            </w:r>
            <w:proofErr w:type="spellEnd"/>
            <w:r>
              <w:rPr>
                <w:bCs/>
                <w:sz w:val="16"/>
                <w:szCs w:val="16"/>
                <w:lang w:val="hr-HR"/>
              </w:rPr>
              <w:t xml:space="preserve"> </w:t>
            </w:r>
          </w:p>
        </w:tc>
        <w:tc>
          <w:tcPr>
            <w:tcW w:w="994" w:type="dxa"/>
          </w:tcPr>
          <w:p w14:paraId="41CD4613" w14:textId="77777777" w:rsidR="004D455D" w:rsidRPr="00F05974" w:rsidRDefault="004D455D" w:rsidP="00A43C66">
            <w:pPr>
              <w:jc w:val="center"/>
              <w:rPr>
                <w:bCs/>
                <w:sz w:val="16"/>
                <w:szCs w:val="16"/>
                <w:lang w:val="hr-HR"/>
              </w:rPr>
            </w:pPr>
            <w:r>
              <w:rPr>
                <w:bCs/>
                <w:sz w:val="16"/>
                <w:szCs w:val="16"/>
                <w:lang w:val="hr-HR"/>
              </w:rPr>
              <w:t>4</w:t>
            </w:r>
          </w:p>
        </w:tc>
        <w:tc>
          <w:tcPr>
            <w:tcW w:w="798" w:type="dxa"/>
          </w:tcPr>
          <w:p w14:paraId="7B062CA7" w14:textId="77777777" w:rsidR="004D455D" w:rsidRDefault="004D455D" w:rsidP="00A43C66">
            <w:pPr>
              <w:jc w:val="center"/>
              <w:rPr>
                <w:bCs/>
                <w:sz w:val="16"/>
                <w:szCs w:val="16"/>
                <w:lang w:val="hr-HR"/>
              </w:rPr>
            </w:pPr>
            <w:r>
              <w:rPr>
                <w:bCs/>
                <w:sz w:val="16"/>
                <w:szCs w:val="16"/>
                <w:lang w:val="hr-HR"/>
              </w:rPr>
              <w:t>4</w:t>
            </w:r>
          </w:p>
        </w:tc>
      </w:tr>
      <w:tr w:rsidR="004D455D" w:rsidRPr="00F05974" w14:paraId="3F6BA555" w14:textId="77777777" w:rsidTr="004D455D">
        <w:tc>
          <w:tcPr>
            <w:tcW w:w="1348" w:type="dxa"/>
          </w:tcPr>
          <w:p w14:paraId="77E2FF6B" w14:textId="77777777" w:rsidR="004D455D" w:rsidRPr="00F05974" w:rsidRDefault="004D455D" w:rsidP="00A43C66">
            <w:pPr>
              <w:jc w:val="both"/>
              <w:rPr>
                <w:bCs/>
                <w:sz w:val="16"/>
                <w:szCs w:val="16"/>
                <w:lang w:val="hr-HR"/>
              </w:rPr>
            </w:pPr>
            <w:r w:rsidRPr="00F05974">
              <w:rPr>
                <w:bCs/>
                <w:sz w:val="16"/>
                <w:szCs w:val="16"/>
                <w:lang w:val="hr-HR"/>
              </w:rPr>
              <w:t>A1000</w:t>
            </w:r>
            <w:r>
              <w:rPr>
                <w:bCs/>
                <w:sz w:val="16"/>
                <w:szCs w:val="16"/>
                <w:lang w:val="hr-HR"/>
              </w:rPr>
              <w:t>92</w:t>
            </w:r>
          </w:p>
        </w:tc>
        <w:tc>
          <w:tcPr>
            <w:tcW w:w="2292" w:type="dxa"/>
          </w:tcPr>
          <w:p w14:paraId="5A6DA960" w14:textId="77777777" w:rsidR="004D455D" w:rsidRPr="00F05974" w:rsidRDefault="004D455D" w:rsidP="00A43C66">
            <w:pPr>
              <w:jc w:val="both"/>
              <w:rPr>
                <w:bCs/>
                <w:sz w:val="16"/>
                <w:szCs w:val="16"/>
                <w:lang w:val="hr-HR"/>
              </w:rPr>
            </w:pPr>
            <w:r>
              <w:rPr>
                <w:bCs/>
                <w:sz w:val="16"/>
                <w:szCs w:val="16"/>
                <w:lang w:val="hr-HR"/>
              </w:rPr>
              <w:t>Planski dokumenti</w:t>
            </w:r>
          </w:p>
        </w:tc>
        <w:tc>
          <w:tcPr>
            <w:tcW w:w="3058" w:type="dxa"/>
          </w:tcPr>
          <w:p w14:paraId="3C07AB4E" w14:textId="77777777" w:rsidR="004D455D" w:rsidRPr="00F05974" w:rsidRDefault="004D455D" w:rsidP="00A43C66">
            <w:pPr>
              <w:jc w:val="both"/>
              <w:rPr>
                <w:bCs/>
                <w:sz w:val="16"/>
                <w:szCs w:val="16"/>
                <w:lang w:val="hr-HR"/>
              </w:rPr>
            </w:pPr>
            <w:r>
              <w:rPr>
                <w:bCs/>
                <w:sz w:val="16"/>
                <w:szCs w:val="16"/>
                <w:lang w:val="hr-HR"/>
              </w:rPr>
              <w:t>Broj izrađenih strategija / planskih dokumenata</w:t>
            </w:r>
          </w:p>
        </w:tc>
        <w:tc>
          <w:tcPr>
            <w:tcW w:w="994" w:type="dxa"/>
          </w:tcPr>
          <w:p w14:paraId="0D43AA9A" w14:textId="77777777" w:rsidR="004D455D" w:rsidRPr="00F05974" w:rsidRDefault="004D455D" w:rsidP="00A43C66">
            <w:pPr>
              <w:jc w:val="center"/>
              <w:rPr>
                <w:bCs/>
                <w:sz w:val="16"/>
                <w:szCs w:val="16"/>
                <w:lang w:val="hr-HR"/>
              </w:rPr>
            </w:pPr>
            <w:r>
              <w:rPr>
                <w:bCs/>
                <w:sz w:val="16"/>
                <w:szCs w:val="16"/>
                <w:lang w:val="hr-HR"/>
              </w:rPr>
              <w:t>1</w:t>
            </w:r>
          </w:p>
        </w:tc>
        <w:tc>
          <w:tcPr>
            <w:tcW w:w="798" w:type="dxa"/>
          </w:tcPr>
          <w:p w14:paraId="77F4928F" w14:textId="77777777" w:rsidR="004D455D" w:rsidRDefault="004D455D" w:rsidP="00A43C66">
            <w:pPr>
              <w:jc w:val="center"/>
              <w:rPr>
                <w:bCs/>
                <w:sz w:val="16"/>
                <w:szCs w:val="16"/>
                <w:lang w:val="hr-HR"/>
              </w:rPr>
            </w:pPr>
            <w:r>
              <w:rPr>
                <w:bCs/>
                <w:sz w:val="16"/>
                <w:szCs w:val="16"/>
                <w:lang w:val="hr-HR"/>
              </w:rPr>
              <w:t>1</w:t>
            </w:r>
          </w:p>
        </w:tc>
      </w:tr>
      <w:tr w:rsidR="004D455D" w:rsidRPr="00F05974" w14:paraId="0895C0B8" w14:textId="77777777" w:rsidTr="004D455D">
        <w:tc>
          <w:tcPr>
            <w:tcW w:w="1348" w:type="dxa"/>
          </w:tcPr>
          <w:p w14:paraId="1FB28386" w14:textId="77777777" w:rsidR="004D455D" w:rsidRPr="00F05974" w:rsidRDefault="004D455D" w:rsidP="00A43C66">
            <w:pPr>
              <w:jc w:val="both"/>
              <w:rPr>
                <w:bCs/>
                <w:sz w:val="16"/>
                <w:szCs w:val="16"/>
                <w:lang w:val="hr-HR"/>
              </w:rPr>
            </w:pPr>
            <w:r>
              <w:rPr>
                <w:bCs/>
                <w:sz w:val="16"/>
                <w:szCs w:val="16"/>
                <w:lang w:val="hr-HR"/>
              </w:rPr>
              <w:t>A100093</w:t>
            </w:r>
          </w:p>
        </w:tc>
        <w:tc>
          <w:tcPr>
            <w:tcW w:w="2292" w:type="dxa"/>
          </w:tcPr>
          <w:p w14:paraId="1E6C76C3" w14:textId="77777777" w:rsidR="004D455D" w:rsidRDefault="004D455D" w:rsidP="00A43C66">
            <w:pPr>
              <w:jc w:val="both"/>
              <w:rPr>
                <w:bCs/>
                <w:sz w:val="16"/>
                <w:szCs w:val="16"/>
                <w:lang w:val="hr-HR"/>
              </w:rPr>
            </w:pPr>
            <w:r>
              <w:rPr>
                <w:bCs/>
                <w:sz w:val="16"/>
                <w:szCs w:val="16"/>
                <w:lang w:val="hr-HR"/>
              </w:rPr>
              <w:t>Savjet mladih</w:t>
            </w:r>
          </w:p>
        </w:tc>
        <w:tc>
          <w:tcPr>
            <w:tcW w:w="3058" w:type="dxa"/>
          </w:tcPr>
          <w:p w14:paraId="4214CA77" w14:textId="77777777" w:rsidR="004D455D" w:rsidRDefault="004D455D" w:rsidP="00A43C66">
            <w:pPr>
              <w:jc w:val="both"/>
              <w:rPr>
                <w:bCs/>
                <w:sz w:val="16"/>
                <w:szCs w:val="16"/>
                <w:lang w:val="hr-HR"/>
              </w:rPr>
            </w:pPr>
            <w:r>
              <w:rPr>
                <w:bCs/>
                <w:sz w:val="16"/>
                <w:szCs w:val="16"/>
                <w:lang w:val="hr-HR"/>
              </w:rPr>
              <w:t>Broj provedenih aktivnosti</w:t>
            </w:r>
          </w:p>
        </w:tc>
        <w:tc>
          <w:tcPr>
            <w:tcW w:w="994" w:type="dxa"/>
          </w:tcPr>
          <w:p w14:paraId="32A816D7" w14:textId="77777777" w:rsidR="004D455D" w:rsidRDefault="004D455D" w:rsidP="00A43C66">
            <w:pPr>
              <w:jc w:val="center"/>
              <w:rPr>
                <w:bCs/>
                <w:sz w:val="16"/>
                <w:szCs w:val="16"/>
                <w:lang w:val="hr-HR"/>
              </w:rPr>
            </w:pPr>
            <w:r>
              <w:rPr>
                <w:bCs/>
                <w:sz w:val="16"/>
                <w:szCs w:val="16"/>
                <w:lang w:val="hr-HR"/>
              </w:rPr>
              <w:t>1</w:t>
            </w:r>
          </w:p>
        </w:tc>
        <w:tc>
          <w:tcPr>
            <w:tcW w:w="798" w:type="dxa"/>
          </w:tcPr>
          <w:p w14:paraId="75810740" w14:textId="29EC4925" w:rsidR="004D455D" w:rsidRDefault="00901017" w:rsidP="00A43C66">
            <w:pPr>
              <w:jc w:val="center"/>
              <w:rPr>
                <w:bCs/>
                <w:sz w:val="16"/>
                <w:szCs w:val="16"/>
                <w:lang w:val="hr-HR"/>
              </w:rPr>
            </w:pPr>
            <w:r>
              <w:rPr>
                <w:bCs/>
                <w:sz w:val="16"/>
                <w:szCs w:val="16"/>
                <w:lang w:val="hr-HR"/>
              </w:rPr>
              <w:t>1</w:t>
            </w:r>
          </w:p>
        </w:tc>
      </w:tr>
      <w:tr w:rsidR="004D455D" w:rsidRPr="00F05974" w14:paraId="18AFFF74" w14:textId="77777777" w:rsidTr="004D455D">
        <w:tc>
          <w:tcPr>
            <w:tcW w:w="1348" w:type="dxa"/>
          </w:tcPr>
          <w:p w14:paraId="740F039F" w14:textId="77777777" w:rsidR="004D455D" w:rsidRDefault="004D455D" w:rsidP="00A43C66">
            <w:pPr>
              <w:jc w:val="both"/>
              <w:rPr>
                <w:bCs/>
                <w:sz w:val="16"/>
                <w:szCs w:val="16"/>
                <w:lang w:val="hr-HR"/>
              </w:rPr>
            </w:pPr>
            <w:r>
              <w:rPr>
                <w:bCs/>
                <w:sz w:val="16"/>
                <w:szCs w:val="16"/>
                <w:lang w:val="hr-HR"/>
              </w:rPr>
              <w:t>T100005</w:t>
            </w:r>
          </w:p>
        </w:tc>
        <w:tc>
          <w:tcPr>
            <w:tcW w:w="2292" w:type="dxa"/>
          </w:tcPr>
          <w:p w14:paraId="7F0ACE1D" w14:textId="77777777" w:rsidR="004D455D" w:rsidRDefault="004D455D" w:rsidP="00A43C66">
            <w:pPr>
              <w:jc w:val="both"/>
              <w:rPr>
                <w:bCs/>
                <w:sz w:val="16"/>
                <w:szCs w:val="16"/>
                <w:lang w:val="hr-HR"/>
              </w:rPr>
            </w:pPr>
            <w:r>
              <w:rPr>
                <w:bCs/>
                <w:sz w:val="16"/>
                <w:szCs w:val="16"/>
                <w:lang w:val="hr-HR"/>
              </w:rPr>
              <w:t>Izbori</w:t>
            </w:r>
          </w:p>
        </w:tc>
        <w:tc>
          <w:tcPr>
            <w:tcW w:w="3058" w:type="dxa"/>
          </w:tcPr>
          <w:p w14:paraId="5C922957" w14:textId="77777777" w:rsidR="004D455D" w:rsidRDefault="004D455D" w:rsidP="00A43C66">
            <w:pPr>
              <w:jc w:val="both"/>
              <w:rPr>
                <w:bCs/>
                <w:sz w:val="16"/>
                <w:szCs w:val="16"/>
                <w:lang w:val="hr-HR"/>
              </w:rPr>
            </w:pPr>
            <w:r>
              <w:rPr>
                <w:bCs/>
                <w:sz w:val="16"/>
                <w:szCs w:val="16"/>
                <w:lang w:val="hr-HR"/>
              </w:rPr>
              <w:t>Provedeni izbori</w:t>
            </w:r>
          </w:p>
        </w:tc>
        <w:tc>
          <w:tcPr>
            <w:tcW w:w="994" w:type="dxa"/>
          </w:tcPr>
          <w:p w14:paraId="6E48E3B7" w14:textId="77777777" w:rsidR="004D455D" w:rsidRDefault="004D455D" w:rsidP="00A43C66">
            <w:pPr>
              <w:jc w:val="center"/>
              <w:rPr>
                <w:bCs/>
                <w:sz w:val="16"/>
                <w:szCs w:val="16"/>
                <w:lang w:val="hr-HR"/>
              </w:rPr>
            </w:pPr>
            <w:r>
              <w:rPr>
                <w:bCs/>
                <w:sz w:val="16"/>
                <w:szCs w:val="16"/>
                <w:lang w:val="hr-HR"/>
              </w:rPr>
              <w:t>1</w:t>
            </w:r>
          </w:p>
        </w:tc>
        <w:tc>
          <w:tcPr>
            <w:tcW w:w="798" w:type="dxa"/>
          </w:tcPr>
          <w:p w14:paraId="7D54E002" w14:textId="50EBE535" w:rsidR="004D455D" w:rsidRDefault="00C03126" w:rsidP="00A43C66">
            <w:pPr>
              <w:jc w:val="center"/>
              <w:rPr>
                <w:bCs/>
                <w:sz w:val="16"/>
                <w:szCs w:val="16"/>
                <w:lang w:val="hr-HR"/>
              </w:rPr>
            </w:pPr>
            <w:r>
              <w:rPr>
                <w:bCs/>
                <w:sz w:val="16"/>
                <w:szCs w:val="16"/>
                <w:lang w:val="hr-HR"/>
              </w:rPr>
              <w:t>1</w:t>
            </w:r>
          </w:p>
        </w:tc>
      </w:tr>
    </w:tbl>
    <w:p w14:paraId="1E442E94" w14:textId="77777777" w:rsidR="006A27BB" w:rsidRDefault="006A27BB" w:rsidP="000C143D">
      <w:pPr>
        <w:jc w:val="both"/>
        <w:rPr>
          <w:sz w:val="24"/>
          <w:szCs w:val="24"/>
          <w:lang w:val="hr-HR"/>
        </w:rPr>
      </w:pPr>
    </w:p>
    <w:p w14:paraId="12F3112D" w14:textId="77777777" w:rsidR="006A27BB" w:rsidRDefault="006A27BB" w:rsidP="000C143D">
      <w:pPr>
        <w:jc w:val="both"/>
        <w:rPr>
          <w:sz w:val="24"/>
          <w:szCs w:val="24"/>
          <w:lang w:val="hr-HR"/>
        </w:rPr>
      </w:pPr>
    </w:p>
    <w:p w14:paraId="6544EF9F" w14:textId="77777777" w:rsidR="00D81D80" w:rsidRDefault="00D81D80" w:rsidP="000C143D">
      <w:pPr>
        <w:jc w:val="both"/>
        <w:rPr>
          <w:sz w:val="24"/>
          <w:szCs w:val="24"/>
          <w:lang w:val="hr-HR"/>
        </w:rPr>
      </w:pPr>
    </w:p>
    <w:p w14:paraId="76D19CF7" w14:textId="1A318153" w:rsidR="00E02407" w:rsidRPr="008A3426" w:rsidRDefault="00E02407" w:rsidP="00E02407">
      <w:pPr>
        <w:jc w:val="both"/>
        <w:rPr>
          <w:sz w:val="24"/>
          <w:szCs w:val="24"/>
          <w:lang w:val="hr-HR"/>
        </w:rPr>
      </w:pPr>
      <w:r>
        <w:rPr>
          <w:b/>
          <w:sz w:val="24"/>
          <w:szCs w:val="24"/>
          <w:lang w:val="hr-HR"/>
        </w:rPr>
        <w:t>Glava 03. Mjesna samouprava</w:t>
      </w:r>
    </w:p>
    <w:p w14:paraId="627F96FB" w14:textId="55B58AB2" w:rsidR="00E02407" w:rsidRDefault="00E02407" w:rsidP="00E02407">
      <w:pPr>
        <w:jc w:val="both"/>
        <w:rPr>
          <w:sz w:val="24"/>
          <w:szCs w:val="24"/>
          <w:lang w:val="hr-HR"/>
        </w:rPr>
      </w:pPr>
      <w:r>
        <w:rPr>
          <w:sz w:val="24"/>
          <w:szCs w:val="24"/>
          <w:lang w:val="hr-HR"/>
        </w:rPr>
        <w:t xml:space="preserve">- U sklopu </w:t>
      </w:r>
      <w:r>
        <w:rPr>
          <w:b/>
          <w:i/>
          <w:sz w:val="24"/>
          <w:szCs w:val="24"/>
          <w:lang w:val="hr-HR"/>
        </w:rPr>
        <w:t>Aktivnosti Mjesna samouprava</w:t>
      </w:r>
      <w:r>
        <w:rPr>
          <w:sz w:val="24"/>
          <w:szCs w:val="24"/>
          <w:lang w:val="hr-HR"/>
        </w:rPr>
        <w:t>, realizirana</w:t>
      </w:r>
      <w:r w:rsidR="008611EA">
        <w:rPr>
          <w:sz w:val="24"/>
          <w:szCs w:val="24"/>
          <w:lang w:val="hr-HR"/>
        </w:rPr>
        <w:t xml:space="preserve"> su</w:t>
      </w:r>
      <w:r>
        <w:rPr>
          <w:sz w:val="24"/>
          <w:szCs w:val="24"/>
          <w:lang w:val="hr-HR"/>
        </w:rPr>
        <w:t xml:space="preserve"> sredstva za električnu energiju</w:t>
      </w:r>
      <w:r w:rsidR="000B225A">
        <w:rPr>
          <w:sz w:val="24"/>
          <w:szCs w:val="24"/>
          <w:lang w:val="hr-HR"/>
        </w:rPr>
        <w:t xml:space="preserve"> i vodu</w:t>
      </w:r>
      <w:r>
        <w:rPr>
          <w:sz w:val="24"/>
          <w:szCs w:val="24"/>
          <w:lang w:val="hr-HR"/>
        </w:rPr>
        <w:t xml:space="preserve"> društvenih domova </w:t>
      </w:r>
      <w:r w:rsidR="007B199A">
        <w:rPr>
          <w:sz w:val="24"/>
          <w:szCs w:val="24"/>
          <w:lang w:val="hr-HR"/>
        </w:rPr>
        <w:t xml:space="preserve">u </w:t>
      </w:r>
      <w:proofErr w:type="spellStart"/>
      <w:r w:rsidR="007B199A">
        <w:rPr>
          <w:sz w:val="24"/>
          <w:szCs w:val="24"/>
          <w:lang w:val="hr-HR"/>
        </w:rPr>
        <w:t>Cvitoviću</w:t>
      </w:r>
      <w:proofErr w:type="spellEnd"/>
      <w:r w:rsidR="007B199A">
        <w:rPr>
          <w:sz w:val="24"/>
          <w:szCs w:val="24"/>
          <w:lang w:val="hr-HR"/>
        </w:rPr>
        <w:t xml:space="preserve">, Furjanu, Nikšiću, Taborištu, Kremenu, Popovcu, </w:t>
      </w:r>
      <w:proofErr w:type="spellStart"/>
      <w:r w:rsidR="007B199A">
        <w:rPr>
          <w:sz w:val="24"/>
          <w:szCs w:val="24"/>
          <w:lang w:val="hr-HR"/>
        </w:rPr>
        <w:t>Lađevcu</w:t>
      </w:r>
      <w:proofErr w:type="spellEnd"/>
      <w:r w:rsidR="007B199A">
        <w:rPr>
          <w:sz w:val="24"/>
          <w:szCs w:val="24"/>
          <w:lang w:val="hr-HR"/>
        </w:rPr>
        <w:t>, Veljunu i Primišlju</w:t>
      </w:r>
      <w:r w:rsidR="008611EA">
        <w:rPr>
          <w:sz w:val="24"/>
          <w:szCs w:val="24"/>
          <w:lang w:val="hr-HR"/>
        </w:rPr>
        <w:t>, te sredstva naknada predsjednicima mjesnih odbora</w:t>
      </w:r>
      <w:r w:rsidR="000B225A">
        <w:rPr>
          <w:sz w:val="24"/>
          <w:szCs w:val="24"/>
          <w:lang w:val="hr-HR"/>
        </w:rPr>
        <w:t xml:space="preserve">. </w:t>
      </w:r>
    </w:p>
    <w:p w14:paraId="4633A7B9" w14:textId="3E5DD95F" w:rsidR="000B225A" w:rsidRDefault="008223B3" w:rsidP="000B225A">
      <w:pPr>
        <w:tabs>
          <w:tab w:val="right" w:pos="5670"/>
          <w:tab w:val="right" w:pos="8080"/>
        </w:tabs>
        <w:jc w:val="both"/>
        <w:rPr>
          <w:sz w:val="24"/>
          <w:szCs w:val="24"/>
          <w:lang w:val="hr-HR"/>
        </w:rPr>
      </w:pPr>
      <w:r>
        <w:rPr>
          <w:sz w:val="24"/>
          <w:szCs w:val="24"/>
          <w:lang w:val="hr-HR"/>
        </w:rPr>
        <w:t xml:space="preserve">- U okviru </w:t>
      </w:r>
      <w:r w:rsidRPr="008223B3">
        <w:rPr>
          <w:b/>
          <w:bCs/>
          <w:i/>
          <w:iCs/>
          <w:sz w:val="24"/>
          <w:szCs w:val="24"/>
          <w:lang w:val="hr-HR"/>
        </w:rPr>
        <w:t>Aktivnosti Obnova mjesnih domova i uređenje prostorija za rad</w:t>
      </w:r>
      <w:r>
        <w:rPr>
          <w:sz w:val="24"/>
          <w:szCs w:val="24"/>
          <w:lang w:val="hr-HR"/>
        </w:rPr>
        <w:t xml:space="preserve"> </w:t>
      </w:r>
      <w:r w:rsidR="000B225A">
        <w:rPr>
          <w:sz w:val="24"/>
          <w:szCs w:val="24"/>
          <w:lang w:val="hr-HR"/>
        </w:rPr>
        <w:t xml:space="preserve"> evidentirani su troškovi </w:t>
      </w:r>
      <w:r w:rsidR="008611EA">
        <w:rPr>
          <w:sz w:val="24"/>
          <w:szCs w:val="24"/>
          <w:lang w:val="hr-HR"/>
        </w:rPr>
        <w:t xml:space="preserve">nabave materijala za uređenje mjesnog doma u </w:t>
      </w:r>
      <w:proofErr w:type="spellStart"/>
      <w:r w:rsidR="008611EA">
        <w:rPr>
          <w:sz w:val="24"/>
          <w:szCs w:val="24"/>
          <w:lang w:val="hr-HR"/>
        </w:rPr>
        <w:t>Cvitoviću</w:t>
      </w:r>
      <w:proofErr w:type="spellEnd"/>
      <w:r w:rsidR="008611EA">
        <w:rPr>
          <w:sz w:val="24"/>
          <w:szCs w:val="24"/>
          <w:lang w:val="hr-HR"/>
        </w:rPr>
        <w:t xml:space="preserve"> – 784,85 €, troškovi </w:t>
      </w:r>
      <w:r w:rsidR="006A27BB">
        <w:rPr>
          <w:sz w:val="24"/>
          <w:szCs w:val="24"/>
          <w:lang w:val="hr-HR"/>
        </w:rPr>
        <w:t xml:space="preserve">popravka elektroinstalacija u mjesnom domu u </w:t>
      </w:r>
      <w:proofErr w:type="spellStart"/>
      <w:r w:rsidR="006A27BB">
        <w:rPr>
          <w:sz w:val="24"/>
          <w:szCs w:val="24"/>
          <w:lang w:val="hr-HR"/>
        </w:rPr>
        <w:t>Cvitoviću</w:t>
      </w:r>
      <w:proofErr w:type="spellEnd"/>
      <w:r w:rsidR="006A27BB">
        <w:rPr>
          <w:sz w:val="24"/>
          <w:szCs w:val="24"/>
          <w:lang w:val="hr-HR"/>
        </w:rPr>
        <w:t xml:space="preserve"> – 7.018,75 €, </w:t>
      </w:r>
      <w:r w:rsidR="008611EA">
        <w:rPr>
          <w:sz w:val="24"/>
          <w:szCs w:val="24"/>
          <w:lang w:val="hr-HR"/>
        </w:rPr>
        <w:t xml:space="preserve">troškovi </w:t>
      </w:r>
      <w:r w:rsidR="000B225A">
        <w:rPr>
          <w:sz w:val="24"/>
          <w:szCs w:val="24"/>
          <w:lang w:val="hr-HR"/>
        </w:rPr>
        <w:t>zamijene dijela stolarije na mjesnom domu u Furjanu – 1.762,68 €, troškovi sanacije krovišta na mjesnom domu u Kremenu – 1.480,00 €, te troškovi uređenja sanitarnog čvora</w:t>
      </w:r>
      <w:r w:rsidR="006A27BB">
        <w:rPr>
          <w:sz w:val="24"/>
          <w:szCs w:val="24"/>
          <w:lang w:val="hr-HR"/>
        </w:rPr>
        <w:t xml:space="preserve"> i montaže elektroinstalacija i lampi</w:t>
      </w:r>
      <w:r w:rsidR="000B225A">
        <w:rPr>
          <w:sz w:val="24"/>
          <w:szCs w:val="24"/>
          <w:lang w:val="hr-HR"/>
        </w:rPr>
        <w:t xml:space="preserve"> u mjesnom domu u Popovcu – </w:t>
      </w:r>
      <w:r w:rsidR="006A27BB">
        <w:rPr>
          <w:sz w:val="24"/>
          <w:szCs w:val="24"/>
          <w:lang w:val="hr-HR"/>
        </w:rPr>
        <w:t>3.808</w:t>
      </w:r>
      <w:r w:rsidR="000B225A">
        <w:rPr>
          <w:sz w:val="24"/>
          <w:szCs w:val="24"/>
          <w:lang w:val="hr-HR"/>
        </w:rPr>
        <w:t xml:space="preserve">,75 €. </w:t>
      </w:r>
    </w:p>
    <w:p w14:paraId="13189013" w14:textId="0B597346" w:rsidR="008611EA" w:rsidRDefault="008611EA" w:rsidP="000B225A">
      <w:pPr>
        <w:tabs>
          <w:tab w:val="right" w:pos="5670"/>
          <w:tab w:val="right" w:pos="8080"/>
        </w:tabs>
        <w:jc w:val="both"/>
        <w:rPr>
          <w:sz w:val="24"/>
          <w:szCs w:val="24"/>
          <w:lang w:val="hr-HR"/>
        </w:rPr>
      </w:pPr>
      <w:r>
        <w:rPr>
          <w:sz w:val="24"/>
          <w:szCs w:val="24"/>
          <w:lang w:val="hr-HR"/>
        </w:rPr>
        <w:t xml:space="preserve">Nabavljena je i peć na drva za mjesni dom u Popovcu – 790,08 €. </w:t>
      </w:r>
    </w:p>
    <w:p w14:paraId="108047EA" w14:textId="57D673CB" w:rsidR="000B225A" w:rsidRDefault="000B225A" w:rsidP="000B225A">
      <w:pPr>
        <w:tabs>
          <w:tab w:val="right" w:pos="5670"/>
          <w:tab w:val="right" w:pos="8080"/>
        </w:tabs>
        <w:jc w:val="both"/>
        <w:rPr>
          <w:sz w:val="24"/>
          <w:szCs w:val="24"/>
          <w:lang w:val="hr-HR"/>
        </w:rPr>
      </w:pPr>
      <w:r>
        <w:rPr>
          <w:sz w:val="24"/>
          <w:szCs w:val="24"/>
          <w:lang w:val="hr-HR"/>
        </w:rPr>
        <w:t xml:space="preserve">- U okviru </w:t>
      </w:r>
      <w:r w:rsidRPr="00C56B21">
        <w:rPr>
          <w:b/>
          <w:bCs/>
          <w:i/>
          <w:iCs/>
          <w:sz w:val="24"/>
          <w:szCs w:val="24"/>
          <w:lang w:val="hr-HR"/>
        </w:rPr>
        <w:t>Tekućeg projekta Izbori</w:t>
      </w:r>
      <w:r>
        <w:rPr>
          <w:sz w:val="24"/>
          <w:szCs w:val="24"/>
          <w:lang w:val="hr-HR"/>
        </w:rPr>
        <w:t xml:space="preserve"> evidentirani su troškovi provođenja izbora za Vijeća mjesnih odbora. Trošk</w:t>
      </w:r>
      <w:r w:rsidR="00C56B21">
        <w:rPr>
          <w:sz w:val="24"/>
          <w:szCs w:val="24"/>
          <w:lang w:val="hr-HR"/>
        </w:rPr>
        <w:t xml:space="preserve">ovi uključuju informatičku podršku za provođenje izbora – 3.866,90 €, </w:t>
      </w:r>
      <w:r w:rsidR="008611EA">
        <w:rPr>
          <w:sz w:val="24"/>
          <w:szCs w:val="24"/>
          <w:lang w:val="hr-HR"/>
        </w:rPr>
        <w:t xml:space="preserve">troškove tiska glasačkih listića – 258,83 €, </w:t>
      </w:r>
      <w:r w:rsidR="00C56B21">
        <w:rPr>
          <w:sz w:val="24"/>
          <w:szCs w:val="24"/>
          <w:lang w:val="hr-HR"/>
        </w:rPr>
        <w:t>te naknade za rad biračkim odborima i izbornom povjerenstvu – 8.141,69 €.</w:t>
      </w:r>
    </w:p>
    <w:p w14:paraId="46376596" w14:textId="2C7C9DA1" w:rsidR="00C56B21" w:rsidRDefault="00C56B21" w:rsidP="000B225A">
      <w:pPr>
        <w:tabs>
          <w:tab w:val="right" w:pos="5670"/>
          <w:tab w:val="right" w:pos="8080"/>
        </w:tabs>
        <w:jc w:val="both"/>
        <w:rPr>
          <w:sz w:val="24"/>
          <w:szCs w:val="24"/>
          <w:lang w:val="hr-HR"/>
        </w:rPr>
      </w:pPr>
      <w:r>
        <w:rPr>
          <w:sz w:val="24"/>
          <w:szCs w:val="24"/>
          <w:lang w:val="hr-HR"/>
        </w:rPr>
        <w:t xml:space="preserve">- U okviru </w:t>
      </w:r>
      <w:r w:rsidRPr="00C56B21">
        <w:rPr>
          <w:b/>
          <w:bCs/>
          <w:i/>
          <w:iCs/>
          <w:sz w:val="24"/>
          <w:szCs w:val="24"/>
          <w:lang w:val="hr-HR"/>
        </w:rPr>
        <w:t>Tekućeg projekta Obnova mjesnog doma u Furjanu</w:t>
      </w:r>
      <w:r>
        <w:rPr>
          <w:sz w:val="24"/>
          <w:szCs w:val="24"/>
          <w:lang w:val="hr-HR"/>
        </w:rPr>
        <w:t xml:space="preserve"> realizirana </w:t>
      </w:r>
      <w:r w:rsidR="008611EA">
        <w:rPr>
          <w:sz w:val="24"/>
          <w:szCs w:val="24"/>
          <w:lang w:val="hr-HR"/>
        </w:rPr>
        <w:t xml:space="preserve">su </w:t>
      </w:r>
      <w:r>
        <w:rPr>
          <w:sz w:val="24"/>
          <w:szCs w:val="24"/>
          <w:lang w:val="hr-HR"/>
        </w:rPr>
        <w:t xml:space="preserve">sredstva za izradu projektne dokumentacije sanacije krovišta doma – 2.750,00 €. </w:t>
      </w:r>
    </w:p>
    <w:p w14:paraId="1487C043" w14:textId="46B64E9B" w:rsidR="00E15F05" w:rsidRDefault="00E15F05" w:rsidP="002D4445">
      <w:pPr>
        <w:jc w:val="both"/>
        <w:rPr>
          <w:sz w:val="24"/>
          <w:szCs w:val="24"/>
          <w:lang w:val="hr-HR"/>
        </w:rPr>
      </w:pPr>
    </w:p>
    <w:p w14:paraId="2B5A978F" w14:textId="23EB4EFE" w:rsidR="005A4AE5" w:rsidRDefault="00C03126" w:rsidP="005A4AE5">
      <w:pPr>
        <w:jc w:val="both"/>
        <w:rPr>
          <w:bCs/>
          <w:lang w:val="hr-HR"/>
        </w:rPr>
      </w:pPr>
      <w:r>
        <w:rPr>
          <w:bCs/>
          <w:lang w:val="hr-HR"/>
        </w:rPr>
        <w:t>Program Mjesna samouprava realiziran je kroz slijedeće</w:t>
      </w:r>
      <w:r w:rsidR="005A4AE5">
        <w:rPr>
          <w:bCs/>
          <w:lang w:val="hr-HR"/>
        </w:rPr>
        <w:t xml:space="preserve"> pokazatelj</w:t>
      </w:r>
      <w:r>
        <w:rPr>
          <w:bCs/>
          <w:lang w:val="hr-HR"/>
        </w:rPr>
        <w:t>e</w:t>
      </w:r>
      <w:r w:rsidR="005A4AE5">
        <w:rPr>
          <w:bCs/>
          <w:lang w:val="hr-HR"/>
        </w:rPr>
        <w:t>:</w:t>
      </w:r>
    </w:p>
    <w:tbl>
      <w:tblPr>
        <w:tblStyle w:val="Reetkatablice"/>
        <w:tblW w:w="0" w:type="auto"/>
        <w:tblLook w:val="04A0" w:firstRow="1" w:lastRow="0" w:firstColumn="1" w:lastColumn="0" w:noHBand="0" w:noVBand="1"/>
      </w:tblPr>
      <w:tblGrid>
        <w:gridCol w:w="1347"/>
        <w:gridCol w:w="2358"/>
        <w:gridCol w:w="2924"/>
        <w:gridCol w:w="1035"/>
        <w:gridCol w:w="1292"/>
      </w:tblGrid>
      <w:tr w:rsidR="00C03126" w:rsidRPr="00F05974" w14:paraId="154334E0" w14:textId="77777777" w:rsidTr="00A43C66">
        <w:tc>
          <w:tcPr>
            <w:tcW w:w="1347" w:type="dxa"/>
          </w:tcPr>
          <w:p w14:paraId="4D751693" w14:textId="77777777" w:rsidR="00C03126" w:rsidRPr="00F05974" w:rsidRDefault="00C03126" w:rsidP="00C03126">
            <w:pPr>
              <w:jc w:val="both"/>
              <w:rPr>
                <w:bCs/>
                <w:sz w:val="16"/>
                <w:szCs w:val="16"/>
                <w:lang w:val="hr-HR"/>
              </w:rPr>
            </w:pPr>
            <w:r w:rsidRPr="00F05974">
              <w:rPr>
                <w:bCs/>
                <w:sz w:val="16"/>
                <w:szCs w:val="16"/>
                <w:lang w:val="hr-HR"/>
              </w:rPr>
              <w:t>Aktivnost/projekt</w:t>
            </w:r>
          </w:p>
        </w:tc>
        <w:tc>
          <w:tcPr>
            <w:tcW w:w="2358" w:type="dxa"/>
          </w:tcPr>
          <w:p w14:paraId="1FEFE623" w14:textId="77777777" w:rsidR="00C03126" w:rsidRPr="00F05974" w:rsidRDefault="00C03126" w:rsidP="00C03126">
            <w:pPr>
              <w:jc w:val="both"/>
              <w:rPr>
                <w:bCs/>
                <w:sz w:val="16"/>
                <w:szCs w:val="16"/>
                <w:lang w:val="hr-HR"/>
              </w:rPr>
            </w:pPr>
            <w:r w:rsidRPr="00F05974">
              <w:rPr>
                <w:bCs/>
                <w:sz w:val="16"/>
                <w:szCs w:val="16"/>
                <w:lang w:val="hr-HR"/>
              </w:rPr>
              <w:t>Naziv</w:t>
            </w:r>
          </w:p>
        </w:tc>
        <w:tc>
          <w:tcPr>
            <w:tcW w:w="2924" w:type="dxa"/>
          </w:tcPr>
          <w:p w14:paraId="515C934C" w14:textId="77777777" w:rsidR="00C03126" w:rsidRPr="00F05974" w:rsidRDefault="00C03126" w:rsidP="00C03126">
            <w:pPr>
              <w:jc w:val="both"/>
              <w:rPr>
                <w:bCs/>
                <w:sz w:val="16"/>
                <w:szCs w:val="16"/>
                <w:lang w:val="hr-HR"/>
              </w:rPr>
            </w:pPr>
            <w:r>
              <w:rPr>
                <w:bCs/>
                <w:sz w:val="16"/>
                <w:szCs w:val="16"/>
                <w:lang w:val="hr-HR"/>
              </w:rPr>
              <w:t>pokazatelj</w:t>
            </w:r>
          </w:p>
        </w:tc>
        <w:tc>
          <w:tcPr>
            <w:tcW w:w="1035" w:type="dxa"/>
          </w:tcPr>
          <w:p w14:paraId="678BA87E" w14:textId="5DE3DC03" w:rsidR="00C03126" w:rsidRPr="00F05974" w:rsidRDefault="00C03126" w:rsidP="00C03126">
            <w:pPr>
              <w:jc w:val="center"/>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812" w:type="dxa"/>
          </w:tcPr>
          <w:p w14:paraId="73CBDA76" w14:textId="5E2FA078" w:rsidR="00C03126" w:rsidRPr="00F05974" w:rsidRDefault="00C03126" w:rsidP="00C03126">
            <w:pPr>
              <w:jc w:val="center"/>
              <w:rPr>
                <w:bCs/>
                <w:sz w:val="16"/>
                <w:szCs w:val="16"/>
                <w:lang w:val="hr-HR"/>
              </w:rPr>
            </w:pPr>
            <w:r>
              <w:rPr>
                <w:bCs/>
                <w:sz w:val="16"/>
                <w:szCs w:val="16"/>
                <w:lang w:val="hr-HR"/>
              </w:rPr>
              <w:t>REALIZIRANO 2025.</w:t>
            </w:r>
          </w:p>
        </w:tc>
      </w:tr>
      <w:tr w:rsidR="00C03126" w:rsidRPr="00F05974" w14:paraId="49906AB1" w14:textId="77777777" w:rsidTr="00A43C66">
        <w:tc>
          <w:tcPr>
            <w:tcW w:w="1347" w:type="dxa"/>
          </w:tcPr>
          <w:p w14:paraId="4E502375" w14:textId="77777777" w:rsidR="00C03126" w:rsidRPr="00F05974" w:rsidRDefault="00C03126" w:rsidP="00A43C66">
            <w:pPr>
              <w:jc w:val="both"/>
              <w:rPr>
                <w:bCs/>
                <w:sz w:val="16"/>
                <w:szCs w:val="16"/>
                <w:lang w:val="hr-HR"/>
              </w:rPr>
            </w:pPr>
            <w:r w:rsidRPr="00F05974">
              <w:rPr>
                <w:bCs/>
                <w:sz w:val="16"/>
                <w:szCs w:val="16"/>
                <w:lang w:val="hr-HR"/>
              </w:rPr>
              <w:t>A10000</w:t>
            </w:r>
            <w:r>
              <w:rPr>
                <w:bCs/>
                <w:sz w:val="16"/>
                <w:szCs w:val="16"/>
                <w:lang w:val="hr-HR"/>
              </w:rPr>
              <w:t>6</w:t>
            </w:r>
          </w:p>
        </w:tc>
        <w:tc>
          <w:tcPr>
            <w:tcW w:w="2358" w:type="dxa"/>
          </w:tcPr>
          <w:p w14:paraId="736D0E2D" w14:textId="77777777" w:rsidR="00C03126" w:rsidRPr="00F05974" w:rsidRDefault="00C03126" w:rsidP="00A43C66">
            <w:pPr>
              <w:jc w:val="both"/>
              <w:rPr>
                <w:bCs/>
                <w:sz w:val="16"/>
                <w:szCs w:val="16"/>
                <w:lang w:val="hr-HR"/>
              </w:rPr>
            </w:pPr>
            <w:r>
              <w:rPr>
                <w:bCs/>
                <w:sz w:val="16"/>
                <w:szCs w:val="16"/>
                <w:lang w:val="hr-HR"/>
              </w:rPr>
              <w:t>Mjesna samouprava</w:t>
            </w:r>
          </w:p>
        </w:tc>
        <w:tc>
          <w:tcPr>
            <w:tcW w:w="2924" w:type="dxa"/>
          </w:tcPr>
          <w:p w14:paraId="39C5C9E9" w14:textId="77777777" w:rsidR="00C03126" w:rsidRPr="00F05974" w:rsidRDefault="00C03126" w:rsidP="00A43C66">
            <w:pPr>
              <w:jc w:val="both"/>
              <w:rPr>
                <w:bCs/>
                <w:sz w:val="16"/>
                <w:szCs w:val="16"/>
                <w:lang w:val="hr-HR"/>
              </w:rPr>
            </w:pPr>
            <w:r>
              <w:rPr>
                <w:bCs/>
                <w:sz w:val="16"/>
                <w:szCs w:val="16"/>
                <w:lang w:val="hr-HR"/>
              </w:rPr>
              <w:t xml:space="preserve">broj Vijeća mjesnih odbora </w:t>
            </w:r>
          </w:p>
        </w:tc>
        <w:tc>
          <w:tcPr>
            <w:tcW w:w="1035" w:type="dxa"/>
          </w:tcPr>
          <w:p w14:paraId="73DFC955" w14:textId="77777777" w:rsidR="00C03126" w:rsidRPr="00F05974" w:rsidRDefault="00C03126" w:rsidP="00C85A9E">
            <w:pPr>
              <w:jc w:val="right"/>
              <w:rPr>
                <w:bCs/>
                <w:sz w:val="16"/>
                <w:szCs w:val="16"/>
                <w:lang w:val="hr-HR"/>
              </w:rPr>
            </w:pPr>
            <w:r>
              <w:rPr>
                <w:bCs/>
                <w:sz w:val="16"/>
                <w:szCs w:val="16"/>
                <w:lang w:val="hr-HR"/>
              </w:rPr>
              <w:t>11</w:t>
            </w:r>
          </w:p>
        </w:tc>
        <w:tc>
          <w:tcPr>
            <w:tcW w:w="812" w:type="dxa"/>
          </w:tcPr>
          <w:p w14:paraId="6B3BABFA" w14:textId="77777777" w:rsidR="00C03126" w:rsidRDefault="00C03126" w:rsidP="00C85A9E">
            <w:pPr>
              <w:jc w:val="right"/>
              <w:rPr>
                <w:bCs/>
                <w:sz w:val="16"/>
                <w:szCs w:val="16"/>
                <w:lang w:val="hr-HR"/>
              </w:rPr>
            </w:pPr>
            <w:r>
              <w:rPr>
                <w:bCs/>
                <w:sz w:val="16"/>
                <w:szCs w:val="16"/>
                <w:lang w:val="hr-HR"/>
              </w:rPr>
              <w:t>11</w:t>
            </w:r>
          </w:p>
        </w:tc>
      </w:tr>
      <w:tr w:rsidR="00C03126" w:rsidRPr="00F05974" w14:paraId="0D0E3DA3" w14:textId="77777777" w:rsidTr="00A43C66">
        <w:tc>
          <w:tcPr>
            <w:tcW w:w="1347" w:type="dxa"/>
          </w:tcPr>
          <w:p w14:paraId="4459E224" w14:textId="77777777" w:rsidR="00C03126" w:rsidRPr="00F05974" w:rsidRDefault="00C03126" w:rsidP="00A43C66">
            <w:pPr>
              <w:jc w:val="both"/>
              <w:rPr>
                <w:bCs/>
                <w:sz w:val="16"/>
                <w:szCs w:val="16"/>
                <w:lang w:val="hr-HR"/>
              </w:rPr>
            </w:pPr>
            <w:r w:rsidRPr="00F05974">
              <w:rPr>
                <w:bCs/>
                <w:sz w:val="16"/>
                <w:szCs w:val="16"/>
                <w:lang w:val="hr-HR"/>
              </w:rPr>
              <w:t>A10000</w:t>
            </w:r>
            <w:r>
              <w:rPr>
                <w:bCs/>
                <w:sz w:val="16"/>
                <w:szCs w:val="16"/>
                <w:lang w:val="hr-HR"/>
              </w:rPr>
              <w:t>7</w:t>
            </w:r>
          </w:p>
        </w:tc>
        <w:tc>
          <w:tcPr>
            <w:tcW w:w="2358" w:type="dxa"/>
          </w:tcPr>
          <w:p w14:paraId="474550C0" w14:textId="77777777" w:rsidR="00C03126" w:rsidRPr="00F05974" w:rsidRDefault="00C03126" w:rsidP="00A43C66">
            <w:pPr>
              <w:jc w:val="both"/>
              <w:rPr>
                <w:bCs/>
                <w:sz w:val="16"/>
                <w:szCs w:val="16"/>
                <w:lang w:val="hr-HR"/>
              </w:rPr>
            </w:pPr>
            <w:r>
              <w:rPr>
                <w:bCs/>
                <w:sz w:val="16"/>
                <w:szCs w:val="16"/>
                <w:lang w:val="hr-HR"/>
              </w:rPr>
              <w:t>Obnova mjesnih domova i uređenje prostorija za rad</w:t>
            </w:r>
          </w:p>
        </w:tc>
        <w:tc>
          <w:tcPr>
            <w:tcW w:w="2924" w:type="dxa"/>
          </w:tcPr>
          <w:p w14:paraId="4937AF24" w14:textId="77777777" w:rsidR="00C03126" w:rsidRPr="00F05974" w:rsidRDefault="00C03126" w:rsidP="00A43C66">
            <w:pPr>
              <w:jc w:val="both"/>
              <w:rPr>
                <w:bCs/>
                <w:sz w:val="16"/>
                <w:szCs w:val="16"/>
                <w:lang w:val="hr-HR"/>
              </w:rPr>
            </w:pPr>
            <w:r>
              <w:rPr>
                <w:bCs/>
                <w:sz w:val="16"/>
                <w:szCs w:val="16"/>
                <w:lang w:val="hr-HR"/>
              </w:rPr>
              <w:t>Broj mjesnih odbora koji su koristili sredstva za uređenje prostorija za rad</w:t>
            </w:r>
          </w:p>
        </w:tc>
        <w:tc>
          <w:tcPr>
            <w:tcW w:w="1035" w:type="dxa"/>
          </w:tcPr>
          <w:p w14:paraId="7846C64D" w14:textId="77777777" w:rsidR="00C03126" w:rsidRPr="00F05974" w:rsidRDefault="00C03126" w:rsidP="00C85A9E">
            <w:pPr>
              <w:jc w:val="right"/>
              <w:rPr>
                <w:bCs/>
                <w:sz w:val="16"/>
                <w:szCs w:val="16"/>
                <w:lang w:val="hr-HR"/>
              </w:rPr>
            </w:pPr>
            <w:r>
              <w:rPr>
                <w:bCs/>
                <w:sz w:val="16"/>
                <w:szCs w:val="16"/>
                <w:lang w:val="hr-HR"/>
              </w:rPr>
              <w:t>1</w:t>
            </w:r>
          </w:p>
        </w:tc>
        <w:tc>
          <w:tcPr>
            <w:tcW w:w="812" w:type="dxa"/>
          </w:tcPr>
          <w:p w14:paraId="4E326A17" w14:textId="058A73F7" w:rsidR="00C03126" w:rsidRDefault="00C03126" w:rsidP="00C85A9E">
            <w:pPr>
              <w:jc w:val="right"/>
              <w:rPr>
                <w:bCs/>
                <w:sz w:val="16"/>
                <w:szCs w:val="16"/>
                <w:lang w:val="hr-HR"/>
              </w:rPr>
            </w:pPr>
            <w:r>
              <w:rPr>
                <w:bCs/>
                <w:sz w:val="16"/>
                <w:szCs w:val="16"/>
                <w:lang w:val="hr-HR"/>
              </w:rPr>
              <w:t>4</w:t>
            </w:r>
          </w:p>
        </w:tc>
      </w:tr>
      <w:tr w:rsidR="00C03126" w:rsidRPr="00F05974" w14:paraId="6B2AA61D" w14:textId="77777777" w:rsidTr="00A43C66">
        <w:tc>
          <w:tcPr>
            <w:tcW w:w="1347" w:type="dxa"/>
          </w:tcPr>
          <w:p w14:paraId="765F4066" w14:textId="77777777" w:rsidR="00C03126" w:rsidRPr="00F05974" w:rsidRDefault="00C03126" w:rsidP="00A43C66">
            <w:pPr>
              <w:jc w:val="both"/>
              <w:rPr>
                <w:bCs/>
                <w:sz w:val="16"/>
                <w:szCs w:val="16"/>
                <w:lang w:val="hr-HR"/>
              </w:rPr>
            </w:pPr>
            <w:r>
              <w:rPr>
                <w:bCs/>
                <w:sz w:val="16"/>
                <w:szCs w:val="16"/>
                <w:lang w:val="hr-HR"/>
              </w:rPr>
              <w:t>T100006</w:t>
            </w:r>
          </w:p>
        </w:tc>
        <w:tc>
          <w:tcPr>
            <w:tcW w:w="2358" w:type="dxa"/>
          </w:tcPr>
          <w:p w14:paraId="3F366D02" w14:textId="77777777" w:rsidR="00C03126" w:rsidRDefault="00C03126" w:rsidP="00A43C66">
            <w:pPr>
              <w:jc w:val="both"/>
              <w:rPr>
                <w:bCs/>
                <w:sz w:val="16"/>
                <w:szCs w:val="16"/>
                <w:lang w:val="hr-HR"/>
              </w:rPr>
            </w:pPr>
            <w:r>
              <w:rPr>
                <w:bCs/>
                <w:sz w:val="16"/>
                <w:szCs w:val="16"/>
                <w:lang w:val="hr-HR"/>
              </w:rPr>
              <w:t>Izbori</w:t>
            </w:r>
          </w:p>
        </w:tc>
        <w:tc>
          <w:tcPr>
            <w:tcW w:w="2924" w:type="dxa"/>
          </w:tcPr>
          <w:p w14:paraId="2600CB8E" w14:textId="77777777" w:rsidR="00C03126" w:rsidRDefault="00C03126" w:rsidP="00A43C66">
            <w:pPr>
              <w:jc w:val="both"/>
              <w:rPr>
                <w:bCs/>
                <w:sz w:val="16"/>
                <w:szCs w:val="16"/>
                <w:lang w:val="hr-HR"/>
              </w:rPr>
            </w:pPr>
            <w:r>
              <w:rPr>
                <w:bCs/>
                <w:sz w:val="16"/>
                <w:szCs w:val="16"/>
                <w:lang w:val="hr-HR"/>
              </w:rPr>
              <w:t>Provedeni izbori</w:t>
            </w:r>
          </w:p>
        </w:tc>
        <w:tc>
          <w:tcPr>
            <w:tcW w:w="1035" w:type="dxa"/>
          </w:tcPr>
          <w:p w14:paraId="078DDAA9" w14:textId="77777777" w:rsidR="00C03126" w:rsidRDefault="00C03126" w:rsidP="00C85A9E">
            <w:pPr>
              <w:jc w:val="right"/>
              <w:rPr>
                <w:bCs/>
                <w:sz w:val="16"/>
                <w:szCs w:val="16"/>
                <w:lang w:val="hr-HR"/>
              </w:rPr>
            </w:pPr>
            <w:r>
              <w:rPr>
                <w:bCs/>
                <w:sz w:val="16"/>
                <w:szCs w:val="16"/>
                <w:lang w:val="hr-HR"/>
              </w:rPr>
              <w:t>1</w:t>
            </w:r>
          </w:p>
        </w:tc>
        <w:tc>
          <w:tcPr>
            <w:tcW w:w="812" w:type="dxa"/>
          </w:tcPr>
          <w:p w14:paraId="680A313A" w14:textId="3BA74064" w:rsidR="00C03126" w:rsidRDefault="00C03126" w:rsidP="00C85A9E">
            <w:pPr>
              <w:jc w:val="right"/>
              <w:rPr>
                <w:bCs/>
                <w:sz w:val="16"/>
                <w:szCs w:val="16"/>
                <w:lang w:val="hr-HR"/>
              </w:rPr>
            </w:pPr>
            <w:r>
              <w:rPr>
                <w:bCs/>
                <w:sz w:val="16"/>
                <w:szCs w:val="16"/>
                <w:lang w:val="hr-HR"/>
              </w:rPr>
              <w:t>1</w:t>
            </w:r>
          </w:p>
        </w:tc>
      </w:tr>
      <w:tr w:rsidR="00C03126" w:rsidRPr="00F05974" w14:paraId="1A872F4B" w14:textId="77777777" w:rsidTr="00A43C66">
        <w:tc>
          <w:tcPr>
            <w:tcW w:w="1347" w:type="dxa"/>
          </w:tcPr>
          <w:p w14:paraId="5E339B46" w14:textId="77777777" w:rsidR="00C03126" w:rsidRDefault="00C03126" w:rsidP="00A43C66">
            <w:pPr>
              <w:jc w:val="both"/>
              <w:rPr>
                <w:bCs/>
                <w:sz w:val="16"/>
                <w:szCs w:val="16"/>
                <w:lang w:val="hr-HR"/>
              </w:rPr>
            </w:pPr>
            <w:r>
              <w:rPr>
                <w:bCs/>
                <w:sz w:val="16"/>
                <w:szCs w:val="16"/>
                <w:lang w:val="hr-HR"/>
              </w:rPr>
              <w:t>T100013</w:t>
            </w:r>
          </w:p>
        </w:tc>
        <w:tc>
          <w:tcPr>
            <w:tcW w:w="2358" w:type="dxa"/>
          </w:tcPr>
          <w:p w14:paraId="7CD8A644" w14:textId="77777777" w:rsidR="00C03126" w:rsidRDefault="00C03126" w:rsidP="00A43C66">
            <w:pPr>
              <w:jc w:val="both"/>
              <w:rPr>
                <w:bCs/>
                <w:sz w:val="16"/>
                <w:szCs w:val="16"/>
                <w:lang w:val="hr-HR"/>
              </w:rPr>
            </w:pPr>
            <w:r>
              <w:rPr>
                <w:bCs/>
                <w:sz w:val="16"/>
                <w:szCs w:val="16"/>
                <w:lang w:val="hr-HR"/>
              </w:rPr>
              <w:t>Obnova mjesnog doma u Furjanu</w:t>
            </w:r>
          </w:p>
        </w:tc>
        <w:tc>
          <w:tcPr>
            <w:tcW w:w="2924" w:type="dxa"/>
          </w:tcPr>
          <w:p w14:paraId="1E6F76BE" w14:textId="77777777" w:rsidR="00C03126" w:rsidRDefault="00C03126" w:rsidP="00A43C66">
            <w:pPr>
              <w:jc w:val="both"/>
              <w:rPr>
                <w:bCs/>
                <w:sz w:val="16"/>
                <w:szCs w:val="16"/>
                <w:lang w:val="hr-HR"/>
              </w:rPr>
            </w:pPr>
            <w:r>
              <w:rPr>
                <w:bCs/>
                <w:sz w:val="16"/>
                <w:szCs w:val="16"/>
                <w:lang w:val="hr-HR"/>
              </w:rPr>
              <w:t>radovi</w:t>
            </w:r>
          </w:p>
        </w:tc>
        <w:tc>
          <w:tcPr>
            <w:tcW w:w="1035" w:type="dxa"/>
          </w:tcPr>
          <w:p w14:paraId="352B0A33" w14:textId="77777777" w:rsidR="00C03126" w:rsidRDefault="00C03126" w:rsidP="00A43C66">
            <w:pPr>
              <w:jc w:val="both"/>
              <w:rPr>
                <w:bCs/>
                <w:sz w:val="16"/>
                <w:szCs w:val="16"/>
                <w:lang w:val="hr-HR"/>
              </w:rPr>
            </w:pPr>
            <w:r>
              <w:rPr>
                <w:bCs/>
                <w:sz w:val="16"/>
                <w:szCs w:val="16"/>
                <w:lang w:val="hr-HR"/>
              </w:rPr>
              <w:t>Sanacija krovišta na domu</w:t>
            </w:r>
          </w:p>
        </w:tc>
        <w:tc>
          <w:tcPr>
            <w:tcW w:w="812" w:type="dxa"/>
          </w:tcPr>
          <w:p w14:paraId="4F3322B0" w14:textId="3E314DB3" w:rsidR="00C03126" w:rsidRDefault="00C03126" w:rsidP="00A43C66">
            <w:pPr>
              <w:jc w:val="both"/>
              <w:rPr>
                <w:bCs/>
                <w:sz w:val="16"/>
                <w:szCs w:val="16"/>
                <w:lang w:val="hr-HR"/>
              </w:rPr>
            </w:pPr>
            <w:r>
              <w:rPr>
                <w:bCs/>
                <w:sz w:val="16"/>
                <w:szCs w:val="16"/>
                <w:lang w:val="hr-HR"/>
              </w:rPr>
              <w:t>Izrađena projektna dokumentacija</w:t>
            </w:r>
          </w:p>
        </w:tc>
      </w:tr>
    </w:tbl>
    <w:p w14:paraId="3E98F102" w14:textId="77777777" w:rsidR="005A4AE5" w:rsidRDefault="005A4AE5" w:rsidP="002D4445">
      <w:pPr>
        <w:jc w:val="both"/>
        <w:rPr>
          <w:sz w:val="24"/>
          <w:szCs w:val="24"/>
          <w:lang w:val="hr-HR"/>
        </w:rPr>
      </w:pPr>
    </w:p>
    <w:p w14:paraId="43589EC9" w14:textId="77777777" w:rsidR="005A4AE5" w:rsidRDefault="005A4AE5" w:rsidP="002D4445">
      <w:pPr>
        <w:jc w:val="both"/>
        <w:rPr>
          <w:sz w:val="24"/>
          <w:szCs w:val="24"/>
          <w:lang w:val="hr-HR"/>
        </w:rPr>
      </w:pPr>
    </w:p>
    <w:p w14:paraId="497D62DB" w14:textId="28564D2E" w:rsidR="002D4445" w:rsidRPr="002D4445" w:rsidRDefault="002D4445" w:rsidP="002D4445">
      <w:pPr>
        <w:jc w:val="both"/>
        <w:rPr>
          <w:b/>
          <w:sz w:val="24"/>
          <w:szCs w:val="24"/>
          <w:lang w:val="hr-HR"/>
        </w:rPr>
      </w:pPr>
      <w:r w:rsidRPr="002D4445">
        <w:rPr>
          <w:b/>
          <w:sz w:val="24"/>
          <w:szCs w:val="24"/>
          <w:lang w:val="hr-HR"/>
        </w:rPr>
        <w:t>Glava 04. Vijeće srpske nacionalne manjine</w:t>
      </w:r>
    </w:p>
    <w:p w14:paraId="2F82E38B" w14:textId="1E16DF93" w:rsidR="00C30049" w:rsidRDefault="002D4445" w:rsidP="00E02407">
      <w:pPr>
        <w:jc w:val="both"/>
        <w:rPr>
          <w:sz w:val="24"/>
          <w:szCs w:val="24"/>
          <w:lang w:val="hr-HR"/>
        </w:rPr>
      </w:pPr>
      <w:r>
        <w:rPr>
          <w:sz w:val="24"/>
          <w:szCs w:val="24"/>
          <w:lang w:val="hr-HR"/>
        </w:rPr>
        <w:t xml:space="preserve">- U sklopu </w:t>
      </w:r>
      <w:r w:rsidRPr="00B8799B">
        <w:rPr>
          <w:b/>
          <w:i/>
          <w:sz w:val="24"/>
          <w:szCs w:val="24"/>
          <w:lang w:val="hr-HR"/>
        </w:rPr>
        <w:t>Aktivnosti</w:t>
      </w:r>
      <w:r>
        <w:rPr>
          <w:sz w:val="24"/>
          <w:szCs w:val="24"/>
          <w:lang w:val="hr-HR"/>
        </w:rPr>
        <w:t xml:space="preserve"> </w:t>
      </w:r>
      <w:r w:rsidRPr="004D2961">
        <w:rPr>
          <w:b/>
          <w:i/>
          <w:sz w:val="24"/>
          <w:szCs w:val="24"/>
          <w:lang w:val="hr-HR"/>
        </w:rPr>
        <w:t>Vijeć</w:t>
      </w:r>
      <w:r>
        <w:rPr>
          <w:b/>
          <w:i/>
          <w:sz w:val="24"/>
          <w:szCs w:val="24"/>
          <w:lang w:val="hr-HR"/>
        </w:rPr>
        <w:t>e</w:t>
      </w:r>
      <w:r w:rsidRPr="004D2961">
        <w:rPr>
          <w:b/>
          <w:i/>
          <w:sz w:val="24"/>
          <w:szCs w:val="24"/>
          <w:lang w:val="hr-HR"/>
        </w:rPr>
        <w:t xml:space="preserve"> srpske nacionalne manjine</w:t>
      </w:r>
      <w:r>
        <w:rPr>
          <w:b/>
          <w:i/>
          <w:sz w:val="24"/>
          <w:szCs w:val="24"/>
          <w:lang w:val="hr-HR"/>
        </w:rPr>
        <w:t xml:space="preserve">, </w:t>
      </w:r>
      <w:r w:rsidR="008853E4">
        <w:rPr>
          <w:sz w:val="24"/>
          <w:szCs w:val="24"/>
          <w:lang w:val="hr-HR"/>
        </w:rPr>
        <w:t>evidentirani su troškovi</w:t>
      </w:r>
      <w:r>
        <w:rPr>
          <w:sz w:val="24"/>
          <w:szCs w:val="24"/>
          <w:lang w:val="hr-HR"/>
        </w:rPr>
        <w:t xml:space="preserve"> Vijeć</w:t>
      </w:r>
      <w:r w:rsidR="008853E4">
        <w:rPr>
          <w:sz w:val="24"/>
          <w:szCs w:val="24"/>
          <w:lang w:val="hr-HR"/>
        </w:rPr>
        <w:t>a</w:t>
      </w:r>
      <w:r>
        <w:rPr>
          <w:sz w:val="24"/>
          <w:szCs w:val="24"/>
          <w:lang w:val="hr-HR"/>
        </w:rPr>
        <w:t xml:space="preserve"> srpske nacionalne manjine</w:t>
      </w:r>
      <w:r w:rsidR="0055058B">
        <w:rPr>
          <w:sz w:val="24"/>
          <w:szCs w:val="24"/>
          <w:lang w:val="hr-HR"/>
        </w:rPr>
        <w:t xml:space="preserve"> u ukupnom iznosu </w:t>
      </w:r>
      <w:r w:rsidR="008611EA">
        <w:rPr>
          <w:sz w:val="24"/>
          <w:szCs w:val="24"/>
          <w:lang w:val="hr-HR"/>
        </w:rPr>
        <w:t>26.525,46</w:t>
      </w:r>
      <w:r w:rsidR="00C43BDC">
        <w:rPr>
          <w:sz w:val="24"/>
          <w:szCs w:val="24"/>
          <w:lang w:val="hr-HR"/>
        </w:rPr>
        <w:t xml:space="preserve"> </w:t>
      </w:r>
      <w:r w:rsidR="00C43BDC">
        <w:rPr>
          <w:rFonts w:ascii="Calibri" w:hAnsi="Calibri" w:cs="Calibri"/>
          <w:sz w:val="24"/>
          <w:szCs w:val="24"/>
          <w:lang w:val="hr-HR"/>
        </w:rPr>
        <w:t>€</w:t>
      </w:r>
      <w:r w:rsidR="0055058B">
        <w:rPr>
          <w:sz w:val="24"/>
          <w:szCs w:val="24"/>
          <w:lang w:val="hr-HR"/>
        </w:rPr>
        <w:t xml:space="preserve">. </w:t>
      </w:r>
      <w:r w:rsidR="00C56B21">
        <w:rPr>
          <w:sz w:val="24"/>
          <w:szCs w:val="24"/>
          <w:lang w:val="hr-HR"/>
        </w:rPr>
        <w:t xml:space="preserve">Veća sredstva su utrošena za sanaciju krovišta, te uređenje prostorija koje korist za rad </w:t>
      </w:r>
      <w:r w:rsidR="008214FA">
        <w:rPr>
          <w:sz w:val="24"/>
          <w:szCs w:val="24"/>
          <w:lang w:val="hr-HR"/>
        </w:rPr>
        <w:t>–</w:t>
      </w:r>
      <w:r w:rsidR="00C56B21">
        <w:rPr>
          <w:sz w:val="24"/>
          <w:szCs w:val="24"/>
          <w:lang w:val="hr-HR"/>
        </w:rPr>
        <w:t xml:space="preserve"> </w:t>
      </w:r>
      <w:r w:rsidR="008611EA">
        <w:rPr>
          <w:sz w:val="24"/>
          <w:szCs w:val="24"/>
          <w:lang w:val="hr-HR"/>
        </w:rPr>
        <w:t>23.896,53</w:t>
      </w:r>
      <w:r w:rsidR="008214FA">
        <w:rPr>
          <w:sz w:val="24"/>
          <w:szCs w:val="24"/>
          <w:lang w:val="hr-HR"/>
        </w:rPr>
        <w:t xml:space="preserve"> € (konto 3232</w:t>
      </w:r>
      <w:r w:rsidR="008611EA">
        <w:rPr>
          <w:sz w:val="24"/>
          <w:szCs w:val="24"/>
          <w:lang w:val="hr-HR"/>
        </w:rPr>
        <w:t>)</w:t>
      </w:r>
      <w:r w:rsidR="008214FA">
        <w:rPr>
          <w:sz w:val="24"/>
          <w:szCs w:val="24"/>
          <w:lang w:val="hr-HR"/>
        </w:rPr>
        <w:t>, dok se ostali troškovi odnose na ostale usluge,</w:t>
      </w:r>
      <w:r w:rsidR="0055058B">
        <w:rPr>
          <w:sz w:val="24"/>
          <w:szCs w:val="24"/>
          <w:lang w:val="hr-HR"/>
        </w:rPr>
        <w:t xml:space="preserve"> reprezentaciju uz prigodne datume, </w:t>
      </w:r>
      <w:r w:rsidR="008223B3">
        <w:rPr>
          <w:sz w:val="24"/>
          <w:szCs w:val="24"/>
          <w:lang w:val="hr-HR"/>
        </w:rPr>
        <w:t>rashode protokola</w:t>
      </w:r>
      <w:r w:rsidR="008611EA">
        <w:rPr>
          <w:sz w:val="24"/>
          <w:szCs w:val="24"/>
          <w:lang w:val="hr-HR"/>
        </w:rPr>
        <w:t>, naknadu predsjednici,</w:t>
      </w:r>
      <w:r w:rsidR="008223B3">
        <w:rPr>
          <w:sz w:val="24"/>
          <w:szCs w:val="24"/>
          <w:lang w:val="hr-HR"/>
        </w:rPr>
        <w:t xml:space="preserve"> te </w:t>
      </w:r>
      <w:r w:rsidR="0055058B">
        <w:rPr>
          <w:sz w:val="24"/>
          <w:szCs w:val="24"/>
          <w:lang w:val="hr-HR"/>
        </w:rPr>
        <w:t>bankarske usluge</w:t>
      </w:r>
      <w:r w:rsidR="008223B3">
        <w:rPr>
          <w:sz w:val="24"/>
          <w:szCs w:val="24"/>
          <w:lang w:val="hr-HR"/>
        </w:rPr>
        <w:t>.</w:t>
      </w:r>
      <w:r w:rsidR="00C45CB7">
        <w:rPr>
          <w:sz w:val="24"/>
          <w:szCs w:val="24"/>
          <w:lang w:val="hr-HR"/>
        </w:rPr>
        <w:t xml:space="preserve"> </w:t>
      </w:r>
      <w:r w:rsidR="008853E4">
        <w:rPr>
          <w:sz w:val="24"/>
          <w:szCs w:val="24"/>
          <w:lang w:val="hr-HR"/>
        </w:rPr>
        <w:t xml:space="preserve"> </w:t>
      </w:r>
    </w:p>
    <w:p w14:paraId="272B0EEC" w14:textId="1246215A" w:rsidR="005A4AE5" w:rsidRDefault="00C03126" w:rsidP="005A4AE5">
      <w:pPr>
        <w:jc w:val="both"/>
        <w:rPr>
          <w:bCs/>
          <w:lang w:val="hr-HR"/>
        </w:rPr>
      </w:pPr>
      <w:r>
        <w:rPr>
          <w:bCs/>
          <w:lang w:val="hr-HR"/>
        </w:rPr>
        <w:t>Program Redovne djelatnosti Vijeća srpske nacionalne manjine realiziran je kroz</w:t>
      </w:r>
      <w:r w:rsidR="005A4AE5">
        <w:rPr>
          <w:bCs/>
          <w:lang w:val="hr-HR"/>
        </w:rPr>
        <w:t xml:space="preserve"> slijedeć</w:t>
      </w:r>
      <w:r>
        <w:rPr>
          <w:bCs/>
          <w:lang w:val="hr-HR"/>
        </w:rPr>
        <w:t>e</w:t>
      </w:r>
      <w:r w:rsidR="005A4AE5">
        <w:rPr>
          <w:bCs/>
          <w:lang w:val="hr-HR"/>
        </w:rPr>
        <w:t xml:space="preserve"> pokazatelj</w:t>
      </w:r>
      <w:r>
        <w:rPr>
          <w:bCs/>
          <w:lang w:val="hr-HR"/>
        </w:rPr>
        <w:t>e</w:t>
      </w:r>
      <w:r w:rsidR="005A4AE5">
        <w:rPr>
          <w:bCs/>
          <w:lang w:val="hr-HR"/>
        </w:rPr>
        <w:t>:</w:t>
      </w:r>
    </w:p>
    <w:tbl>
      <w:tblPr>
        <w:tblStyle w:val="Reetkatablice"/>
        <w:tblW w:w="0" w:type="auto"/>
        <w:tblLook w:val="04A0" w:firstRow="1" w:lastRow="0" w:firstColumn="1" w:lastColumn="0" w:noHBand="0" w:noVBand="1"/>
      </w:tblPr>
      <w:tblGrid>
        <w:gridCol w:w="1346"/>
        <w:gridCol w:w="2224"/>
        <w:gridCol w:w="3255"/>
        <w:gridCol w:w="835"/>
        <w:gridCol w:w="1292"/>
      </w:tblGrid>
      <w:tr w:rsidR="00C03126" w:rsidRPr="00F05974" w14:paraId="3E16C991" w14:textId="77777777" w:rsidTr="00C03126">
        <w:tc>
          <w:tcPr>
            <w:tcW w:w="1346" w:type="dxa"/>
          </w:tcPr>
          <w:p w14:paraId="39E83D17" w14:textId="77777777" w:rsidR="00C03126" w:rsidRPr="00F05974" w:rsidRDefault="00C03126" w:rsidP="00C03126">
            <w:pPr>
              <w:jc w:val="both"/>
              <w:rPr>
                <w:bCs/>
                <w:sz w:val="16"/>
                <w:szCs w:val="16"/>
                <w:lang w:val="hr-HR"/>
              </w:rPr>
            </w:pPr>
            <w:r w:rsidRPr="00F05974">
              <w:rPr>
                <w:bCs/>
                <w:sz w:val="16"/>
                <w:szCs w:val="16"/>
                <w:lang w:val="hr-HR"/>
              </w:rPr>
              <w:t>Aktivnost/projekt</w:t>
            </w:r>
          </w:p>
        </w:tc>
        <w:tc>
          <w:tcPr>
            <w:tcW w:w="2224" w:type="dxa"/>
          </w:tcPr>
          <w:p w14:paraId="1D7C6E87" w14:textId="77777777" w:rsidR="00C03126" w:rsidRPr="00F05974" w:rsidRDefault="00C03126" w:rsidP="00C03126">
            <w:pPr>
              <w:jc w:val="both"/>
              <w:rPr>
                <w:bCs/>
                <w:sz w:val="16"/>
                <w:szCs w:val="16"/>
                <w:lang w:val="hr-HR"/>
              </w:rPr>
            </w:pPr>
            <w:r w:rsidRPr="00F05974">
              <w:rPr>
                <w:bCs/>
                <w:sz w:val="16"/>
                <w:szCs w:val="16"/>
                <w:lang w:val="hr-HR"/>
              </w:rPr>
              <w:t>Naziv</w:t>
            </w:r>
          </w:p>
        </w:tc>
        <w:tc>
          <w:tcPr>
            <w:tcW w:w="3255" w:type="dxa"/>
          </w:tcPr>
          <w:p w14:paraId="49A8FC58" w14:textId="77777777" w:rsidR="00C03126" w:rsidRPr="00F05974" w:rsidRDefault="00C03126" w:rsidP="00C03126">
            <w:pPr>
              <w:jc w:val="both"/>
              <w:rPr>
                <w:bCs/>
                <w:sz w:val="16"/>
                <w:szCs w:val="16"/>
                <w:lang w:val="hr-HR"/>
              </w:rPr>
            </w:pPr>
            <w:r>
              <w:rPr>
                <w:bCs/>
                <w:sz w:val="16"/>
                <w:szCs w:val="16"/>
                <w:lang w:val="hr-HR"/>
              </w:rPr>
              <w:t>pokazatelj</w:t>
            </w:r>
          </w:p>
        </w:tc>
        <w:tc>
          <w:tcPr>
            <w:tcW w:w="835" w:type="dxa"/>
          </w:tcPr>
          <w:p w14:paraId="72E5AADC" w14:textId="3A2B14BD" w:rsidR="00C03126" w:rsidRPr="00F05974" w:rsidRDefault="00C03126" w:rsidP="00C03126">
            <w:pPr>
              <w:jc w:val="center"/>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1292" w:type="dxa"/>
          </w:tcPr>
          <w:p w14:paraId="6FD8B387" w14:textId="77DDF694" w:rsidR="00C03126" w:rsidRPr="00F05974" w:rsidRDefault="00C03126" w:rsidP="00C03126">
            <w:pPr>
              <w:jc w:val="center"/>
              <w:rPr>
                <w:bCs/>
                <w:sz w:val="16"/>
                <w:szCs w:val="16"/>
                <w:lang w:val="hr-HR"/>
              </w:rPr>
            </w:pPr>
            <w:r>
              <w:rPr>
                <w:bCs/>
                <w:sz w:val="16"/>
                <w:szCs w:val="16"/>
                <w:lang w:val="hr-HR"/>
              </w:rPr>
              <w:t>REALIZIRANO 2025.</w:t>
            </w:r>
          </w:p>
        </w:tc>
      </w:tr>
      <w:tr w:rsidR="00C03126" w:rsidRPr="00F05974" w14:paraId="40B27F30" w14:textId="77777777" w:rsidTr="00C03126">
        <w:tc>
          <w:tcPr>
            <w:tcW w:w="1346" w:type="dxa"/>
          </w:tcPr>
          <w:p w14:paraId="0B3F9626" w14:textId="77777777" w:rsidR="00C03126" w:rsidRPr="00F05974" w:rsidRDefault="00C03126" w:rsidP="00A43C66">
            <w:pPr>
              <w:jc w:val="both"/>
              <w:rPr>
                <w:bCs/>
                <w:sz w:val="16"/>
                <w:szCs w:val="16"/>
                <w:lang w:val="hr-HR"/>
              </w:rPr>
            </w:pPr>
            <w:r w:rsidRPr="00F05974">
              <w:rPr>
                <w:bCs/>
                <w:sz w:val="16"/>
                <w:szCs w:val="16"/>
                <w:lang w:val="hr-HR"/>
              </w:rPr>
              <w:t>A10000</w:t>
            </w:r>
            <w:r>
              <w:rPr>
                <w:bCs/>
                <w:sz w:val="16"/>
                <w:szCs w:val="16"/>
                <w:lang w:val="hr-HR"/>
              </w:rPr>
              <w:t>6</w:t>
            </w:r>
          </w:p>
        </w:tc>
        <w:tc>
          <w:tcPr>
            <w:tcW w:w="2224" w:type="dxa"/>
          </w:tcPr>
          <w:p w14:paraId="216FD472" w14:textId="77777777" w:rsidR="00C03126" w:rsidRPr="00F05974" w:rsidRDefault="00C03126" w:rsidP="00A43C66">
            <w:pPr>
              <w:jc w:val="both"/>
              <w:rPr>
                <w:bCs/>
                <w:sz w:val="16"/>
                <w:szCs w:val="16"/>
                <w:lang w:val="hr-HR"/>
              </w:rPr>
            </w:pPr>
            <w:r>
              <w:rPr>
                <w:bCs/>
                <w:sz w:val="16"/>
                <w:szCs w:val="16"/>
                <w:lang w:val="hr-HR"/>
              </w:rPr>
              <w:t>Vijeće srpske nacionalne manjine</w:t>
            </w:r>
          </w:p>
        </w:tc>
        <w:tc>
          <w:tcPr>
            <w:tcW w:w="3255" w:type="dxa"/>
          </w:tcPr>
          <w:p w14:paraId="5A35EC6F" w14:textId="77777777" w:rsidR="00C03126" w:rsidRPr="00F05974" w:rsidRDefault="00C03126" w:rsidP="00A43C66">
            <w:pPr>
              <w:jc w:val="both"/>
              <w:rPr>
                <w:bCs/>
                <w:sz w:val="16"/>
                <w:szCs w:val="16"/>
                <w:lang w:val="hr-HR"/>
              </w:rPr>
            </w:pPr>
            <w:r>
              <w:rPr>
                <w:bCs/>
                <w:sz w:val="16"/>
                <w:szCs w:val="16"/>
                <w:lang w:val="hr-HR"/>
              </w:rPr>
              <w:t>Broj održanih sjednica Vijeća srpske nacionalne manjine</w:t>
            </w:r>
          </w:p>
        </w:tc>
        <w:tc>
          <w:tcPr>
            <w:tcW w:w="835" w:type="dxa"/>
          </w:tcPr>
          <w:p w14:paraId="61BC420D" w14:textId="77777777" w:rsidR="00C03126" w:rsidRPr="00F05974" w:rsidRDefault="00C03126" w:rsidP="00A43C66">
            <w:pPr>
              <w:jc w:val="both"/>
              <w:rPr>
                <w:bCs/>
                <w:sz w:val="16"/>
                <w:szCs w:val="16"/>
                <w:lang w:val="hr-HR"/>
              </w:rPr>
            </w:pPr>
            <w:r>
              <w:rPr>
                <w:bCs/>
                <w:sz w:val="16"/>
                <w:szCs w:val="16"/>
                <w:lang w:val="hr-HR"/>
              </w:rPr>
              <w:t>1</w:t>
            </w:r>
          </w:p>
        </w:tc>
        <w:tc>
          <w:tcPr>
            <w:tcW w:w="1292" w:type="dxa"/>
          </w:tcPr>
          <w:p w14:paraId="0E3EE3DD" w14:textId="649AB9E7" w:rsidR="00C03126" w:rsidRDefault="00E81371" w:rsidP="00A43C66">
            <w:pPr>
              <w:jc w:val="both"/>
              <w:rPr>
                <w:bCs/>
                <w:sz w:val="16"/>
                <w:szCs w:val="16"/>
                <w:lang w:val="hr-HR"/>
              </w:rPr>
            </w:pPr>
            <w:r>
              <w:rPr>
                <w:bCs/>
                <w:sz w:val="16"/>
                <w:szCs w:val="16"/>
                <w:lang w:val="hr-HR"/>
              </w:rPr>
              <w:t>5</w:t>
            </w:r>
          </w:p>
        </w:tc>
      </w:tr>
    </w:tbl>
    <w:p w14:paraId="4458FC1E" w14:textId="77777777" w:rsidR="00174484" w:rsidRDefault="00174484" w:rsidP="00E02407">
      <w:pPr>
        <w:jc w:val="both"/>
        <w:rPr>
          <w:sz w:val="24"/>
          <w:szCs w:val="24"/>
          <w:lang w:val="hr-HR"/>
        </w:rPr>
      </w:pPr>
    </w:p>
    <w:p w14:paraId="7B26E274" w14:textId="77777777" w:rsidR="008223B3" w:rsidRDefault="008223B3" w:rsidP="00E02407">
      <w:pPr>
        <w:jc w:val="both"/>
        <w:rPr>
          <w:sz w:val="24"/>
          <w:szCs w:val="24"/>
          <w:lang w:val="hr-HR"/>
        </w:rPr>
      </w:pPr>
    </w:p>
    <w:p w14:paraId="62564501" w14:textId="77777777" w:rsidR="00174484" w:rsidRDefault="00174484" w:rsidP="00E02407">
      <w:pPr>
        <w:jc w:val="both"/>
        <w:rPr>
          <w:sz w:val="24"/>
          <w:szCs w:val="24"/>
          <w:lang w:val="hr-HR"/>
        </w:rPr>
      </w:pPr>
    </w:p>
    <w:p w14:paraId="23CD3825" w14:textId="127806E8" w:rsidR="00E02407" w:rsidRPr="00C30049" w:rsidRDefault="00E02407" w:rsidP="00E02407">
      <w:pPr>
        <w:jc w:val="both"/>
        <w:rPr>
          <w:sz w:val="24"/>
          <w:szCs w:val="24"/>
          <w:lang w:val="hr-HR"/>
        </w:rPr>
      </w:pPr>
      <w:proofErr w:type="spellStart"/>
      <w:r>
        <w:rPr>
          <w:b/>
          <w:sz w:val="24"/>
          <w:szCs w:val="24"/>
          <w:lang w:val="hr-HR"/>
        </w:rPr>
        <w:lastRenderedPageBreak/>
        <w:t>Razdijel</w:t>
      </w:r>
      <w:proofErr w:type="spellEnd"/>
      <w:r>
        <w:rPr>
          <w:b/>
          <w:sz w:val="24"/>
          <w:szCs w:val="24"/>
          <w:lang w:val="hr-HR"/>
        </w:rPr>
        <w:t xml:space="preserve"> 002. </w:t>
      </w:r>
      <w:r w:rsidR="00174484">
        <w:rPr>
          <w:b/>
          <w:sz w:val="24"/>
          <w:szCs w:val="24"/>
          <w:lang w:val="hr-HR"/>
        </w:rPr>
        <w:t>Jedinstveni upravni odjel</w:t>
      </w:r>
    </w:p>
    <w:p w14:paraId="12EFA276" w14:textId="16114DAE" w:rsidR="00E02407" w:rsidRDefault="00E02407" w:rsidP="00E02407">
      <w:pPr>
        <w:jc w:val="both"/>
        <w:rPr>
          <w:b/>
          <w:sz w:val="24"/>
          <w:szCs w:val="24"/>
          <w:lang w:val="hr-HR"/>
        </w:rPr>
      </w:pPr>
      <w:r>
        <w:rPr>
          <w:b/>
          <w:sz w:val="24"/>
          <w:szCs w:val="24"/>
          <w:lang w:val="hr-HR"/>
        </w:rPr>
        <w:t xml:space="preserve">Glava 01. </w:t>
      </w:r>
      <w:r w:rsidR="00174484">
        <w:rPr>
          <w:b/>
          <w:sz w:val="24"/>
          <w:szCs w:val="24"/>
          <w:lang w:val="hr-HR"/>
        </w:rPr>
        <w:t>Jedinstveni upravni odjel</w:t>
      </w:r>
    </w:p>
    <w:p w14:paraId="0E383321" w14:textId="7BFE7F67" w:rsidR="00E02407" w:rsidRDefault="00E02407" w:rsidP="00E02407">
      <w:pPr>
        <w:jc w:val="both"/>
        <w:rPr>
          <w:b/>
          <w:sz w:val="24"/>
          <w:szCs w:val="24"/>
          <w:lang w:val="hr-HR"/>
        </w:rPr>
      </w:pPr>
      <w:r>
        <w:rPr>
          <w:b/>
          <w:sz w:val="24"/>
          <w:szCs w:val="24"/>
          <w:lang w:val="hr-HR"/>
        </w:rPr>
        <w:t xml:space="preserve">Program 1004 Redovna djelatnost </w:t>
      </w:r>
      <w:r w:rsidR="00174484">
        <w:rPr>
          <w:b/>
          <w:sz w:val="24"/>
          <w:szCs w:val="24"/>
          <w:lang w:val="hr-HR"/>
        </w:rPr>
        <w:t>Jedinstvenog upravnog odjela</w:t>
      </w:r>
    </w:p>
    <w:p w14:paraId="1D0E3D8D" w14:textId="0AFBB54B" w:rsidR="0004741D" w:rsidRDefault="00E02407" w:rsidP="00E02407">
      <w:pPr>
        <w:jc w:val="both"/>
        <w:rPr>
          <w:sz w:val="24"/>
          <w:szCs w:val="24"/>
          <w:lang w:val="hr-HR"/>
        </w:rPr>
      </w:pPr>
      <w:r>
        <w:rPr>
          <w:sz w:val="24"/>
          <w:szCs w:val="24"/>
          <w:lang w:val="hr-HR"/>
        </w:rPr>
        <w:t xml:space="preserve">- U okviru </w:t>
      </w:r>
      <w:r>
        <w:rPr>
          <w:b/>
          <w:i/>
          <w:sz w:val="24"/>
          <w:szCs w:val="24"/>
          <w:lang w:val="hr-HR"/>
        </w:rPr>
        <w:t>Aktivnosti Stručno</w:t>
      </w:r>
      <w:r w:rsidR="00F71CC7">
        <w:rPr>
          <w:b/>
          <w:i/>
          <w:sz w:val="24"/>
          <w:szCs w:val="24"/>
          <w:lang w:val="hr-HR"/>
        </w:rPr>
        <w:t>,</w:t>
      </w:r>
      <w:r>
        <w:rPr>
          <w:b/>
          <w:i/>
          <w:sz w:val="24"/>
          <w:szCs w:val="24"/>
          <w:lang w:val="hr-HR"/>
        </w:rPr>
        <w:t xml:space="preserve"> administrativno i tehničko osoblje</w:t>
      </w:r>
      <w:r>
        <w:rPr>
          <w:sz w:val="24"/>
          <w:szCs w:val="24"/>
          <w:lang w:val="hr-HR"/>
        </w:rPr>
        <w:t xml:space="preserve">, </w:t>
      </w:r>
      <w:r w:rsidR="00BE0E1A">
        <w:rPr>
          <w:sz w:val="24"/>
          <w:szCs w:val="24"/>
          <w:lang w:val="hr-HR"/>
        </w:rPr>
        <w:t>pod izvorom opći prihodi i primici, na skupini 31 Rashodi za zaposlene realizirana su sredstva plaća i materijalnih prava zaposlenih djelatnika u Jedinstvenom upravnom odjelu Grada Slunja.</w:t>
      </w:r>
    </w:p>
    <w:p w14:paraId="016EE45B" w14:textId="53E040BC" w:rsidR="00BE0E1A" w:rsidRDefault="00BE0E1A" w:rsidP="00E02407">
      <w:pPr>
        <w:jc w:val="both"/>
        <w:rPr>
          <w:sz w:val="24"/>
          <w:szCs w:val="24"/>
          <w:lang w:val="hr-HR"/>
        </w:rPr>
      </w:pPr>
      <w:r>
        <w:rPr>
          <w:sz w:val="24"/>
          <w:szCs w:val="24"/>
          <w:lang w:val="hr-HR"/>
        </w:rPr>
        <w:t>Pod izvorom tekuće pomoći od izvanproračunskih korisnika, na skupini 31 rashodi za zaposlene, realizirana su sredstva za plaću i materijalna prava zaposlenih na javnim radovima.</w:t>
      </w:r>
    </w:p>
    <w:p w14:paraId="5C74FD99" w14:textId="4974B01A" w:rsidR="00C45CB7" w:rsidRDefault="00BE0E1A" w:rsidP="00673CE3">
      <w:pPr>
        <w:jc w:val="both"/>
        <w:rPr>
          <w:sz w:val="24"/>
          <w:szCs w:val="24"/>
          <w:lang w:val="hr-HR"/>
        </w:rPr>
      </w:pPr>
      <w:r>
        <w:rPr>
          <w:sz w:val="24"/>
          <w:szCs w:val="24"/>
          <w:lang w:val="hr-HR"/>
        </w:rPr>
        <w:t xml:space="preserve">Na skupini 32 Materijalni rashodi, iz 4 izvora financiranja, realizirano je ukupno </w:t>
      </w:r>
      <w:r w:rsidR="008611EA">
        <w:rPr>
          <w:sz w:val="24"/>
          <w:szCs w:val="24"/>
          <w:lang w:val="hr-HR"/>
        </w:rPr>
        <w:t>290.436,37</w:t>
      </w:r>
      <w:r w:rsidR="00C46EC1">
        <w:rPr>
          <w:sz w:val="24"/>
          <w:szCs w:val="24"/>
          <w:lang w:val="hr-HR"/>
        </w:rPr>
        <w:t xml:space="preserve"> </w:t>
      </w:r>
      <w:r w:rsidR="00C46EC1">
        <w:rPr>
          <w:rFonts w:ascii="Calibri" w:hAnsi="Calibri" w:cs="Calibri"/>
          <w:sz w:val="24"/>
          <w:szCs w:val="24"/>
          <w:lang w:val="hr-HR"/>
        </w:rPr>
        <w:t>€</w:t>
      </w:r>
      <w:r w:rsidR="00C46EC1">
        <w:rPr>
          <w:sz w:val="24"/>
          <w:szCs w:val="24"/>
          <w:lang w:val="hr-HR"/>
        </w:rPr>
        <w:t xml:space="preserve"> za podmirenje troškova neophodnih za uredno i kvalitetno obavljanje poslova gradske uprave. </w:t>
      </w:r>
      <w:r w:rsidR="00673CE3">
        <w:rPr>
          <w:sz w:val="24"/>
          <w:szCs w:val="24"/>
          <w:lang w:val="hr-HR"/>
        </w:rPr>
        <w:t>Na</w:t>
      </w:r>
      <w:r w:rsidR="00C45CB7">
        <w:rPr>
          <w:sz w:val="24"/>
          <w:szCs w:val="24"/>
          <w:lang w:val="hr-HR"/>
        </w:rPr>
        <w:t xml:space="preserve"> </w:t>
      </w:r>
      <w:r w:rsidR="00C45CB7">
        <w:rPr>
          <w:b/>
          <w:i/>
          <w:sz w:val="24"/>
          <w:szCs w:val="24"/>
          <w:lang w:val="hr-HR"/>
        </w:rPr>
        <w:t>kontu 3221 Uredski materijal i ostali materijalni rashodi</w:t>
      </w:r>
      <w:r w:rsidR="00C45CB7">
        <w:rPr>
          <w:sz w:val="24"/>
          <w:szCs w:val="24"/>
          <w:lang w:val="hr-HR"/>
        </w:rPr>
        <w:t xml:space="preserve"> evidentirana su sredstva za uredski materijal, sredstva za čišćenje i održavanje, higijenski materijal</w:t>
      </w:r>
      <w:r w:rsidR="00673CE3">
        <w:rPr>
          <w:sz w:val="24"/>
          <w:szCs w:val="24"/>
          <w:lang w:val="hr-HR"/>
        </w:rPr>
        <w:t>,</w:t>
      </w:r>
      <w:r w:rsidR="00C45CB7">
        <w:rPr>
          <w:sz w:val="24"/>
          <w:szCs w:val="24"/>
          <w:lang w:val="hr-HR"/>
        </w:rPr>
        <w:t xml:space="preserve">  stručn</w:t>
      </w:r>
      <w:r w:rsidR="00673CE3">
        <w:rPr>
          <w:sz w:val="24"/>
          <w:szCs w:val="24"/>
          <w:lang w:val="hr-HR"/>
        </w:rPr>
        <w:t>u</w:t>
      </w:r>
      <w:r w:rsidR="00C45CB7">
        <w:rPr>
          <w:sz w:val="24"/>
          <w:szCs w:val="24"/>
          <w:lang w:val="hr-HR"/>
        </w:rPr>
        <w:t xml:space="preserve"> literatur</w:t>
      </w:r>
      <w:r w:rsidR="0082706F">
        <w:rPr>
          <w:sz w:val="24"/>
          <w:szCs w:val="24"/>
          <w:lang w:val="hr-HR"/>
        </w:rPr>
        <w:t>u</w:t>
      </w:r>
      <w:r w:rsidR="00673CE3">
        <w:rPr>
          <w:sz w:val="24"/>
          <w:szCs w:val="24"/>
          <w:lang w:val="hr-HR"/>
        </w:rPr>
        <w:t xml:space="preserve">, te ostali materijal za potrebe poslovanja – </w:t>
      </w:r>
      <w:r w:rsidR="008611EA">
        <w:rPr>
          <w:sz w:val="24"/>
          <w:szCs w:val="24"/>
          <w:lang w:val="hr-HR"/>
        </w:rPr>
        <w:t>9.688,66</w:t>
      </w:r>
      <w:r w:rsidR="00673CE3">
        <w:rPr>
          <w:sz w:val="24"/>
          <w:szCs w:val="24"/>
          <w:lang w:val="hr-HR"/>
        </w:rPr>
        <w:t xml:space="preserve"> </w:t>
      </w:r>
      <w:r w:rsidR="00673CE3">
        <w:rPr>
          <w:rFonts w:ascii="Calibri" w:hAnsi="Calibri" w:cs="Calibri"/>
          <w:sz w:val="24"/>
          <w:szCs w:val="24"/>
          <w:lang w:val="hr-HR"/>
        </w:rPr>
        <w:t>€</w:t>
      </w:r>
      <w:r w:rsidR="00673CE3">
        <w:rPr>
          <w:sz w:val="24"/>
          <w:szCs w:val="24"/>
          <w:lang w:val="hr-HR"/>
        </w:rPr>
        <w:t>.</w:t>
      </w:r>
      <w:r w:rsidR="00C45CB7">
        <w:rPr>
          <w:sz w:val="24"/>
          <w:szCs w:val="24"/>
          <w:lang w:val="hr-HR"/>
        </w:rPr>
        <w:t xml:space="preserve"> </w:t>
      </w:r>
    </w:p>
    <w:p w14:paraId="0F31B54B" w14:textId="1CE8D50A" w:rsidR="00C45CB7" w:rsidRDefault="00C45CB7" w:rsidP="00C45CB7">
      <w:pPr>
        <w:jc w:val="both"/>
        <w:rPr>
          <w:sz w:val="24"/>
          <w:szCs w:val="24"/>
          <w:lang w:val="hr-HR"/>
        </w:rPr>
      </w:pPr>
      <w:r>
        <w:rPr>
          <w:sz w:val="24"/>
          <w:szCs w:val="24"/>
          <w:lang w:val="hr-HR"/>
        </w:rPr>
        <w:t xml:space="preserve">Na kontu </w:t>
      </w:r>
      <w:r>
        <w:rPr>
          <w:b/>
          <w:i/>
          <w:sz w:val="24"/>
          <w:szCs w:val="24"/>
          <w:lang w:val="hr-HR"/>
        </w:rPr>
        <w:t>3223 Energija</w:t>
      </w:r>
      <w:r>
        <w:rPr>
          <w:sz w:val="24"/>
          <w:szCs w:val="24"/>
          <w:lang w:val="hr-HR"/>
        </w:rPr>
        <w:t>, vodimo troškove električne energije za zgradu</w:t>
      </w:r>
      <w:r w:rsidR="00586EB1">
        <w:rPr>
          <w:sz w:val="24"/>
          <w:szCs w:val="24"/>
          <w:lang w:val="hr-HR"/>
        </w:rPr>
        <w:t xml:space="preserve"> (</w:t>
      </w:r>
      <w:r w:rsidR="008611EA">
        <w:rPr>
          <w:sz w:val="24"/>
          <w:szCs w:val="24"/>
          <w:lang w:val="hr-HR"/>
        </w:rPr>
        <w:t>3.956,65</w:t>
      </w:r>
      <w:r w:rsidR="00673CE3">
        <w:rPr>
          <w:sz w:val="24"/>
          <w:szCs w:val="24"/>
          <w:lang w:val="hr-HR"/>
        </w:rPr>
        <w:t xml:space="preserve"> </w:t>
      </w:r>
      <w:r w:rsidR="00673CE3">
        <w:rPr>
          <w:rFonts w:ascii="Calibri" w:hAnsi="Calibri" w:cs="Calibri"/>
          <w:sz w:val="24"/>
          <w:szCs w:val="24"/>
          <w:lang w:val="hr-HR"/>
        </w:rPr>
        <w:t>€</w:t>
      </w:r>
      <w:r w:rsidR="00586EB1">
        <w:rPr>
          <w:sz w:val="24"/>
          <w:szCs w:val="24"/>
          <w:lang w:val="hr-HR"/>
        </w:rPr>
        <w:t>)</w:t>
      </w:r>
      <w:r>
        <w:rPr>
          <w:sz w:val="24"/>
          <w:szCs w:val="24"/>
          <w:lang w:val="hr-HR"/>
        </w:rPr>
        <w:t>, goriva za službene automobile</w:t>
      </w:r>
      <w:r w:rsidR="00586EB1">
        <w:rPr>
          <w:sz w:val="24"/>
          <w:szCs w:val="24"/>
          <w:lang w:val="hr-HR"/>
        </w:rPr>
        <w:t xml:space="preserve"> (</w:t>
      </w:r>
      <w:r w:rsidR="004B564C">
        <w:rPr>
          <w:sz w:val="24"/>
          <w:szCs w:val="24"/>
          <w:lang w:val="hr-HR"/>
        </w:rPr>
        <w:t>2.262,93</w:t>
      </w:r>
      <w:r w:rsidR="00673CE3">
        <w:rPr>
          <w:sz w:val="24"/>
          <w:szCs w:val="24"/>
          <w:lang w:val="hr-HR"/>
        </w:rPr>
        <w:t xml:space="preserve"> </w:t>
      </w:r>
      <w:r w:rsidR="00673CE3">
        <w:rPr>
          <w:rFonts w:ascii="Calibri" w:hAnsi="Calibri" w:cs="Calibri"/>
          <w:sz w:val="24"/>
          <w:szCs w:val="24"/>
          <w:lang w:val="hr-HR"/>
        </w:rPr>
        <w:t>€</w:t>
      </w:r>
      <w:r w:rsidR="00586EB1">
        <w:rPr>
          <w:sz w:val="24"/>
          <w:szCs w:val="24"/>
          <w:lang w:val="hr-HR"/>
        </w:rPr>
        <w:t>)</w:t>
      </w:r>
      <w:r w:rsidR="004B564C">
        <w:rPr>
          <w:sz w:val="24"/>
          <w:szCs w:val="24"/>
          <w:lang w:val="hr-HR"/>
        </w:rPr>
        <w:t xml:space="preserve">, </w:t>
      </w:r>
      <w:r w:rsidR="004B564C" w:rsidRPr="004B564C">
        <w:rPr>
          <w:sz w:val="24"/>
          <w:szCs w:val="24"/>
          <w:lang w:val="hr-HR"/>
        </w:rPr>
        <w:t>te troškove peleta za centralno grijanje (</w:t>
      </w:r>
      <w:r w:rsidR="004B564C">
        <w:rPr>
          <w:sz w:val="24"/>
          <w:szCs w:val="24"/>
          <w:lang w:val="hr-HR"/>
        </w:rPr>
        <w:t>3.866,03</w:t>
      </w:r>
      <w:r w:rsidR="004B564C" w:rsidRPr="004B564C">
        <w:rPr>
          <w:sz w:val="24"/>
          <w:szCs w:val="24"/>
          <w:lang w:val="hr-HR"/>
        </w:rPr>
        <w:t xml:space="preserve"> €).</w:t>
      </w:r>
      <w:r>
        <w:rPr>
          <w:sz w:val="24"/>
          <w:szCs w:val="24"/>
          <w:lang w:val="hr-HR"/>
        </w:rPr>
        <w:t xml:space="preserve"> </w:t>
      </w:r>
    </w:p>
    <w:p w14:paraId="0104C881" w14:textId="77777777" w:rsidR="00C45CB7" w:rsidRDefault="00C45CB7" w:rsidP="00C45CB7">
      <w:pPr>
        <w:jc w:val="both"/>
        <w:rPr>
          <w:sz w:val="24"/>
          <w:szCs w:val="24"/>
          <w:lang w:val="hr-HR"/>
        </w:rPr>
      </w:pPr>
      <w:r>
        <w:rPr>
          <w:sz w:val="24"/>
          <w:szCs w:val="24"/>
          <w:lang w:val="hr-HR"/>
        </w:rPr>
        <w:t xml:space="preserve">Na </w:t>
      </w:r>
      <w:r w:rsidRPr="0098381B">
        <w:rPr>
          <w:b/>
          <w:i/>
          <w:sz w:val="24"/>
          <w:szCs w:val="24"/>
          <w:lang w:val="hr-HR"/>
        </w:rPr>
        <w:t>kontu 3231 Usluge telefona, pošte i prijevoza</w:t>
      </w:r>
      <w:r>
        <w:rPr>
          <w:sz w:val="24"/>
          <w:szCs w:val="24"/>
          <w:lang w:val="hr-HR"/>
        </w:rPr>
        <w:t xml:space="preserve"> vodimo troškove telefona, mobitela, interneta i poštarine.</w:t>
      </w:r>
    </w:p>
    <w:p w14:paraId="2F8CB091" w14:textId="4A841BC5" w:rsidR="00C45CB7" w:rsidRDefault="00C45CB7" w:rsidP="00C45CB7">
      <w:pPr>
        <w:jc w:val="both"/>
        <w:rPr>
          <w:sz w:val="24"/>
          <w:szCs w:val="24"/>
          <w:lang w:val="hr-HR"/>
        </w:rPr>
      </w:pPr>
      <w:r>
        <w:rPr>
          <w:sz w:val="24"/>
          <w:szCs w:val="24"/>
          <w:lang w:val="hr-HR"/>
        </w:rPr>
        <w:t xml:space="preserve">Na </w:t>
      </w:r>
      <w:r w:rsidRPr="00BC1616">
        <w:rPr>
          <w:b/>
          <w:i/>
          <w:sz w:val="24"/>
          <w:szCs w:val="24"/>
          <w:lang w:val="hr-HR"/>
        </w:rPr>
        <w:t>kontu 3232 Usluge tekućeg i investicijskog održavanja</w:t>
      </w:r>
      <w:r>
        <w:rPr>
          <w:sz w:val="24"/>
          <w:szCs w:val="24"/>
          <w:lang w:val="hr-HR"/>
        </w:rPr>
        <w:t xml:space="preserve"> realizirano je </w:t>
      </w:r>
      <w:r w:rsidR="004B564C">
        <w:rPr>
          <w:sz w:val="24"/>
          <w:szCs w:val="24"/>
          <w:lang w:val="hr-HR"/>
        </w:rPr>
        <w:t>7.558,37</w:t>
      </w:r>
      <w:r w:rsidR="00673CE3">
        <w:rPr>
          <w:sz w:val="24"/>
          <w:szCs w:val="24"/>
          <w:lang w:val="hr-HR"/>
        </w:rPr>
        <w:t xml:space="preserve"> </w:t>
      </w:r>
      <w:r w:rsidR="00673CE3">
        <w:rPr>
          <w:rFonts w:ascii="Calibri" w:hAnsi="Calibri" w:cs="Calibri"/>
          <w:sz w:val="24"/>
          <w:szCs w:val="24"/>
          <w:lang w:val="hr-HR"/>
        </w:rPr>
        <w:t>€</w:t>
      </w:r>
      <w:r>
        <w:rPr>
          <w:sz w:val="24"/>
          <w:szCs w:val="24"/>
          <w:lang w:val="hr-HR"/>
        </w:rPr>
        <w:t xml:space="preserve"> za usluge održavanja zgrade gradske uprave, </w:t>
      </w:r>
      <w:r w:rsidR="004B564C">
        <w:rPr>
          <w:sz w:val="24"/>
          <w:szCs w:val="24"/>
          <w:lang w:val="hr-HR"/>
        </w:rPr>
        <w:t>10.963,14</w:t>
      </w:r>
      <w:r w:rsidR="00673CE3">
        <w:rPr>
          <w:sz w:val="24"/>
          <w:szCs w:val="24"/>
          <w:lang w:val="hr-HR"/>
        </w:rPr>
        <w:t xml:space="preserve"> </w:t>
      </w:r>
      <w:r w:rsidR="00673CE3">
        <w:rPr>
          <w:rFonts w:ascii="Calibri" w:hAnsi="Calibri" w:cs="Calibri"/>
          <w:sz w:val="24"/>
          <w:szCs w:val="24"/>
          <w:lang w:val="hr-HR"/>
        </w:rPr>
        <w:t>€</w:t>
      </w:r>
      <w:r>
        <w:rPr>
          <w:sz w:val="24"/>
          <w:szCs w:val="24"/>
          <w:lang w:val="hr-HR"/>
        </w:rPr>
        <w:t xml:space="preserve"> za održavanje postrojenja i opreme, </w:t>
      </w:r>
      <w:r w:rsidR="004B564C">
        <w:rPr>
          <w:sz w:val="24"/>
          <w:szCs w:val="24"/>
          <w:lang w:val="hr-HR"/>
        </w:rPr>
        <w:t>3.624,95</w:t>
      </w:r>
      <w:r w:rsidR="00673CE3">
        <w:rPr>
          <w:sz w:val="24"/>
          <w:szCs w:val="24"/>
          <w:lang w:val="hr-HR"/>
        </w:rPr>
        <w:t xml:space="preserve"> </w:t>
      </w:r>
      <w:r w:rsidR="00673CE3">
        <w:rPr>
          <w:rFonts w:ascii="Calibri" w:hAnsi="Calibri" w:cs="Calibri"/>
          <w:sz w:val="24"/>
          <w:szCs w:val="24"/>
          <w:lang w:val="hr-HR"/>
        </w:rPr>
        <w:t>€</w:t>
      </w:r>
      <w:r>
        <w:rPr>
          <w:sz w:val="24"/>
          <w:szCs w:val="24"/>
          <w:lang w:val="hr-HR"/>
        </w:rPr>
        <w:t xml:space="preserve"> za održavanje i popravke službenih automobila</w:t>
      </w:r>
      <w:r w:rsidR="004B564C">
        <w:rPr>
          <w:sz w:val="24"/>
          <w:szCs w:val="24"/>
          <w:lang w:val="hr-HR"/>
        </w:rPr>
        <w:t>, te 150,00 € za održavanje gradske Internet stranice</w:t>
      </w:r>
      <w:r>
        <w:rPr>
          <w:sz w:val="24"/>
          <w:szCs w:val="24"/>
          <w:lang w:val="hr-HR"/>
        </w:rPr>
        <w:t>.</w:t>
      </w:r>
    </w:p>
    <w:p w14:paraId="590E9ADC" w14:textId="00DB95A6" w:rsidR="004B564C" w:rsidRDefault="00C45CB7" w:rsidP="004B564C">
      <w:pPr>
        <w:jc w:val="both"/>
        <w:rPr>
          <w:sz w:val="24"/>
          <w:szCs w:val="24"/>
          <w:lang w:val="hr-HR"/>
        </w:rPr>
      </w:pPr>
      <w:r>
        <w:rPr>
          <w:sz w:val="24"/>
          <w:szCs w:val="24"/>
          <w:lang w:val="hr-HR"/>
        </w:rPr>
        <w:t xml:space="preserve">Na kontu </w:t>
      </w:r>
      <w:r>
        <w:rPr>
          <w:b/>
          <w:i/>
          <w:sz w:val="24"/>
          <w:szCs w:val="24"/>
          <w:lang w:val="hr-HR"/>
        </w:rPr>
        <w:t>3233 Usluge promidžbe i informiranja</w:t>
      </w:r>
      <w:r>
        <w:rPr>
          <w:sz w:val="24"/>
          <w:szCs w:val="24"/>
          <w:lang w:val="hr-HR"/>
        </w:rPr>
        <w:t xml:space="preserve"> evidentirani su </w:t>
      </w:r>
      <w:r w:rsidR="004B564C" w:rsidRPr="009E09AF">
        <w:rPr>
          <w:sz w:val="24"/>
          <w:lang w:val="hr-HR"/>
        </w:rPr>
        <w:t>troškov</w:t>
      </w:r>
      <w:r w:rsidR="004B564C">
        <w:rPr>
          <w:sz w:val="24"/>
          <w:lang w:val="hr-HR"/>
        </w:rPr>
        <w:t>i</w:t>
      </w:r>
      <w:r w:rsidR="004B564C" w:rsidRPr="009E09AF">
        <w:rPr>
          <w:sz w:val="24"/>
          <w:lang w:val="hr-HR"/>
        </w:rPr>
        <w:t xml:space="preserve"> objava javnih natječaja u tisku i u elektronskim medijima – </w:t>
      </w:r>
      <w:r w:rsidR="004B564C">
        <w:rPr>
          <w:sz w:val="24"/>
          <w:lang w:val="hr-HR"/>
        </w:rPr>
        <w:t>5.881,53</w:t>
      </w:r>
      <w:r w:rsidR="004B564C" w:rsidRPr="009E09AF">
        <w:rPr>
          <w:sz w:val="24"/>
          <w:lang w:val="hr-HR"/>
        </w:rPr>
        <w:t xml:space="preserve"> €, troškov</w:t>
      </w:r>
      <w:r w:rsidR="004B564C">
        <w:rPr>
          <w:sz w:val="24"/>
          <w:lang w:val="hr-HR"/>
        </w:rPr>
        <w:t>i</w:t>
      </w:r>
      <w:r w:rsidR="004B564C" w:rsidRPr="009E09AF">
        <w:rPr>
          <w:sz w:val="24"/>
          <w:lang w:val="hr-HR"/>
        </w:rPr>
        <w:t xml:space="preserve"> produkcije i objave emisije „Đir“ – </w:t>
      </w:r>
      <w:r w:rsidR="004B564C">
        <w:rPr>
          <w:sz w:val="24"/>
          <w:lang w:val="hr-HR"/>
        </w:rPr>
        <w:t>3.950</w:t>
      </w:r>
      <w:r w:rsidR="004B564C" w:rsidRPr="009E09AF">
        <w:rPr>
          <w:sz w:val="24"/>
          <w:lang w:val="hr-HR"/>
        </w:rPr>
        <w:t xml:space="preserve">,00 €,  </w:t>
      </w:r>
      <w:r w:rsidR="004B564C">
        <w:rPr>
          <w:sz w:val="24"/>
          <w:lang w:val="hr-HR"/>
        </w:rPr>
        <w:t xml:space="preserve">te </w:t>
      </w:r>
      <w:r w:rsidR="004B564C" w:rsidRPr="009E09AF">
        <w:rPr>
          <w:sz w:val="24"/>
          <w:lang w:val="hr-HR"/>
        </w:rPr>
        <w:t>troškov</w:t>
      </w:r>
      <w:r w:rsidR="004B564C">
        <w:rPr>
          <w:sz w:val="24"/>
          <w:lang w:val="hr-HR"/>
        </w:rPr>
        <w:t>i</w:t>
      </w:r>
      <w:r w:rsidR="004B564C" w:rsidRPr="009E09AF">
        <w:rPr>
          <w:sz w:val="24"/>
          <w:lang w:val="hr-HR"/>
        </w:rPr>
        <w:t xml:space="preserve"> objave priloga o događanjima u Gradu Slunju i </w:t>
      </w:r>
      <w:r w:rsidR="004B564C" w:rsidRPr="00084F10">
        <w:rPr>
          <w:sz w:val="24"/>
          <w:szCs w:val="24"/>
          <w:lang w:val="hr-HR"/>
        </w:rPr>
        <w:t xml:space="preserve">medijskog informiranja– </w:t>
      </w:r>
      <w:r w:rsidR="004B564C">
        <w:rPr>
          <w:sz w:val="24"/>
          <w:szCs w:val="24"/>
          <w:lang w:val="hr-HR"/>
        </w:rPr>
        <w:t>5.445,11</w:t>
      </w:r>
      <w:r w:rsidR="004B564C" w:rsidRPr="00084F10">
        <w:rPr>
          <w:sz w:val="24"/>
          <w:szCs w:val="24"/>
          <w:lang w:val="hr-HR"/>
        </w:rPr>
        <w:t xml:space="preserve"> €</w:t>
      </w:r>
      <w:r w:rsidR="004B564C">
        <w:rPr>
          <w:sz w:val="24"/>
          <w:szCs w:val="24"/>
          <w:lang w:val="hr-HR"/>
        </w:rPr>
        <w:t>.</w:t>
      </w:r>
    </w:p>
    <w:p w14:paraId="1837855C" w14:textId="211C2E1F" w:rsidR="00C45CB7" w:rsidRDefault="00C45CB7" w:rsidP="00C45CB7">
      <w:pPr>
        <w:jc w:val="both"/>
        <w:rPr>
          <w:sz w:val="24"/>
          <w:szCs w:val="24"/>
          <w:lang w:val="hr-HR"/>
        </w:rPr>
      </w:pPr>
      <w:r>
        <w:rPr>
          <w:sz w:val="24"/>
          <w:szCs w:val="24"/>
          <w:lang w:val="hr-HR"/>
        </w:rPr>
        <w:t xml:space="preserve">Na kontu </w:t>
      </w:r>
      <w:r w:rsidRPr="005C2319">
        <w:rPr>
          <w:b/>
          <w:i/>
          <w:sz w:val="24"/>
          <w:szCs w:val="24"/>
          <w:lang w:val="hr-HR"/>
        </w:rPr>
        <w:t>3235 Zakupnine i najamnine</w:t>
      </w:r>
      <w:r>
        <w:rPr>
          <w:sz w:val="24"/>
          <w:szCs w:val="24"/>
          <w:lang w:val="hr-HR"/>
        </w:rPr>
        <w:t xml:space="preserve"> evidentirani su troškovi najma </w:t>
      </w:r>
      <w:r w:rsidR="00430AE1">
        <w:rPr>
          <w:sz w:val="24"/>
          <w:szCs w:val="24"/>
          <w:lang w:val="hr-HR"/>
        </w:rPr>
        <w:t xml:space="preserve">3 </w:t>
      </w:r>
      <w:r>
        <w:rPr>
          <w:sz w:val="24"/>
          <w:szCs w:val="24"/>
          <w:lang w:val="hr-HR"/>
        </w:rPr>
        <w:t>printera</w:t>
      </w:r>
      <w:r w:rsidR="00F43AFD">
        <w:rPr>
          <w:sz w:val="24"/>
          <w:szCs w:val="24"/>
          <w:lang w:val="hr-HR"/>
        </w:rPr>
        <w:t xml:space="preserve">, </w:t>
      </w:r>
      <w:r w:rsidR="00430AE1">
        <w:rPr>
          <w:sz w:val="24"/>
          <w:szCs w:val="24"/>
          <w:lang w:val="hr-HR"/>
        </w:rPr>
        <w:t xml:space="preserve">telefona, </w:t>
      </w:r>
      <w:r w:rsidR="004B564C">
        <w:rPr>
          <w:sz w:val="24"/>
          <w:szCs w:val="24"/>
          <w:lang w:val="hr-HR"/>
        </w:rPr>
        <w:t xml:space="preserve">laptopa, </w:t>
      </w:r>
      <w:r w:rsidR="00430AE1">
        <w:rPr>
          <w:sz w:val="24"/>
          <w:szCs w:val="24"/>
          <w:lang w:val="hr-HR"/>
        </w:rPr>
        <w:t xml:space="preserve">najma poslužitelja za korištenje i rad u računalnim aplikacijama, </w:t>
      </w:r>
      <w:r w:rsidR="00D31BED">
        <w:rPr>
          <w:sz w:val="24"/>
          <w:szCs w:val="24"/>
          <w:lang w:val="hr-HR"/>
        </w:rPr>
        <w:t xml:space="preserve">najam reklamnog panoa, </w:t>
      </w:r>
      <w:r w:rsidR="00430AE1">
        <w:rPr>
          <w:sz w:val="24"/>
          <w:szCs w:val="24"/>
          <w:lang w:val="hr-HR"/>
        </w:rPr>
        <w:t xml:space="preserve">te troškovi </w:t>
      </w:r>
      <w:r w:rsidR="00636C4A">
        <w:rPr>
          <w:sz w:val="24"/>
          <w:szCs w:val="24"/>
          <w:lang w:val="hr-HR"/>
        </w:rPr>
        <w:t xml:space="preserve">licenci za korištenje Microsoft Business Standard sustava i </w:t>
      </w:r>
      <w:proofErr w:type="spellStart"/>
      <w:r w:rsidR="00636C4A">
        <w:rPr>
          <w:sz w:val="24"/>
          <w:szCs w:val="24"/>
          <w:lang w:val="hr-HR"/>
        </w:rPr>
        <w:t>anitvirusnog</w:t>
      </w:r>
      <w:proofErr w:type="spellEnd"/>
      <w:r w:rsidR="00636C4A">
        <w:rPr>
          <w:sz w:val="24"/>
          <w:szCs w:val="24"/>
          <w:lang w:val="hr-HR"/>
        </w:rPr>
        <w:t xml:space="preserve"> programa  - 18.272,50</w:t>
      </w:r>
      <w:r w:rsidR="00430AE1">
        <w:rPr>
          <w:sz w:val="24"/>
          <w:szCs w:val="24"/>
          <w:lang w:val="hr-HR"/>
        </w:rPr>
        <w:t xml:space="preserve"> </w:t>
      </w:r>
      <w:r w:rsidR="00430AE1">
        <w:rPr>
          <w:rFonts w:ascii="Calibri" w:hAnsi="Calibri" w:cs="Calibri"/>
          <w:sz w:val="24"/>
          <w:szCs w:val="24"/>
          <w:lang w:val="hr-HR"/>
        </w:rPr>
        <w:t>€</w:t>
      </w:r>
      <w:r>
        <w:rPr>
          <w:sz w:val="24"/>
          <w:szCs w:val="24"/>
          <w:lang w:val="hr-HR"/>
        </w:rPr>
        <w:t xml:space="preserve">. </w:t>
      </w:r>
    </w:p>
    <w:p w14:paraId="52C7FCEE" w14:textId="20052EA7" w:rsidR="000A6356" w:rsidRDefault="00C45CB7" w:rsidP="000A6356">
      <w:pPr>
        <w:jc w:val="both"/>
        <w:rPr>
          <w:sz w:val="24"/>
          <w:szCs w:val="24"/>
          <w:lang w:val="hr-HR"/>
        </w:rPr>
      </w:pPr>
      <w:r w:rsidRPr="00EA0955">
        <w:rPr>
          <w:sz w:val="24"/>
          <w:szCs w:val="24"/>
          <w:lang w:val="hr-HR"/>
        </w:rPr>
        <w:t xml:space="preserve">Na kontu </w:t>
      </w:r>
      <w:r w:rsidRPr="00EA0955">
        <w:rPr>
          <w:b/>
          <w:i/>
          <w:sz w:val="24"/>
          <w:szCs w:val="24"/>
          <w:lang w:val="hr-HR"/>
        </w:rPr>
        <w:t>3237 Intelektualne i osobne usluge</w:t>
      </w:r>
      <w:r w:rsidRPr="00EA0955">
        <w:rPr>
          <w:sz w:val="24"/>
          <w:szCs w:val="24"/>
          <w:lang w:val="hr-HR"/>
        </w:rPr>
        <w:t xml:space="preserve">, </w:t>
      </w:r>
      <w:r>
        <w:rPr>
          <w:sz w:val="24"/>
          <w:szCs w:val="24"/>
          <w:lang w:val="hr-HR"/>
        </w:rPr>
        <w:t>evidentirani</w:t>
      </w:r>
      <w:r w:rsidRPr="00EA0955">
        <w:rPr>
          <w:sz w:val="24"/>
          <w:szCs w:val="24"/>
          <w:lang w:val="hr-HR"/>
        </w:rPr>
        <w:t xml:space="preserve"> su troškovi</w:t>
      </w:r>
      <w:r w:rsidR="00EB38DC" w:rsidRPr="00EB38DC">
        <w:rPr>
          <w:sz w:val="24"/>
          <w:szCs w:val="24"/>
          <w:lang w:val="hr-HR"/>
        </w:rPr>
        <w:t xml:space="preserve"> </w:t>
      </w:r>
      <w:r w:rsidR="00EB38DC">
        <w:rPr>
          <w:sz w:val="24"/>
          <w:szCs w:val="24"/>
          <w:lang w:val="hr-HR"/>
        </w:rPr>
        <w:t>konzultanta koji radi na savjetovanju i pripremi natječajne dokumentacije za bespovratna sredstva za Grad Slunj i pravne osobe sa područja grada Slunja -</w:t>
      </w:r>
      <w:r w:rsidR="00636C4A">
        <w:rPr>
          <w:sz w:val="24"/>
          <w:szCs w:val="24"/>
          <w:lang w:val="hr-HR"/>
        </w:rPr>
        <w:t>11.550,00</w:t>
      </w:r>
      <w:r w:rsidR="00EB38DC">
        <w:rPr>
          <w:sz w:val="24"/>
          <w:szCs w:val="24"/>
          <w:lang w:val="hr-HR"/>
        </w:rPr>
        <w:t xml:space="preserve"> </w:t>
      </w:r>
      <w:r w:rsidR="00EB38DC">
        <w:rPr>
          <w:rFonts w:ascii="Calibri" w:hAnsi="Calibri" w:cs="Calibri"/>
          <w:sz w:val="24"/>
          <w:szCs w:val="24"/>
          <w:lang w:val="hr-HR"/>
        </w:rPr>
        <w:t>€</w:t>
      </w:r>
      <w:r w:rsidR="00EB38DC">
        <w:rPr>
          <w:sz w:val="24"/>
          <w:szCs w:val="24"/>
          <w:lang w:val="hr-HR"/>
        </w:rPr>
        <w:t xml:space="preserve">, </w:t>
      </w:r>
      <w:r w:rsidR="00636C4A">
        <w:rPr>
          <w:sz w:val="24"/>
          <w:szCs w:val="24"/>
          <w:lang w:val="hr-HR"/>
        </w:rPr>
        <w:t xml:space="preserve">troškovi usluge za jačanje lokalnih kapaciteta i projektni </w:t>
      </w:r>
      <w:proofErr w:type="spellStart"/>
      <w:r w:rsidR="00636C4A">
        <w:rPr>
          <w:sz w:val="24"/>
          <w:szCs w:val="24"/>
          <w:lang w:val="hr-HR"/>
        </w:rPr>
        <w:t>pipeline</w:t>
      </w:r>
      <w:proofErr w:type="spellEnd"/>
      <w:r w:rsidR="00636C4A">
        <w:rPr>
          <w:sz w:val="24"/>
          <w:szCs w:val="24"/>
          <w:lang w:val="hr-HR"/>
        </w:rPr>
        <w:t xml:space="preserve"> grada Slunja -11.500,00 €, </w:t>
      </w:r>
      <w:r w:rsidR="000A6356">
        <w:rPr>
          <w:sz w:val="24"/>
          <w:szCs w:val="24"/>
          <w:lang w:val="hr-HR"/>
        </w:rPr>
        <w:t>troškovi revizije poslovanja Grada Slunja – 10.000,00 €,</w:t>
      </w:r>
      <w:r w:rsidR="000A6356" w:rsidRPr="0001290E">
        <w:rPr>
          <w:sz w:val="24"/>
          <w:szCs w:val="24"/>
          <w:lang w:val="hr-HR"/>
        </w:rPr>
        <w:t xml:space="preserve"> </w:t>
      </w:r>
      <w:r w:rsidR="000A6356">
        <w:rPr>
          <w:sz w:val="24"/>
          <w:szCs w:val="24"/>
          <w:lang w:val="hr-HR"/>
        </w:rPr>
        <w:t>troškovi</w:t>
      </w:r>
      <w:r w:rsidR="000A6356" w:rsidRPr="0001290E">
        <w:rPr>
          <w:sz w:val="24"/>
          <w:szCs w:val="24"/>
          <w:lang w:val="hr-HR"/>
        </w:rPr>
        <w:t xml:space="preserve"> odvjetničkih usluga – </w:t>
      </w:r>
      <w:r w:rsidR="00636C4A">
        <w:rPr>
          <w:sz w:val="24"/>
          <w:szCs w:val="24"/>
          <w:lang w:val="hr-HR"/>
        </w:rPr>
        <w:t>7.7</w:t>
      </w:r>
      <w:r w:rsidR="000A6356">
        <w:rPr>
          <w:sz w:val="24"/>
          <w:szCs w:val="24"/>
          <w:lang w:val="hr-HR"/>
        </w:rPr>
        <w:t xml:space="preserve">50,00 €, </w:t>
      </w:r>
      <w:r w:rsidR="00636C4A">
        <w:rPr>
          <w:sz w:val="24"/>
          <w:szCs w:val="24"/>
          <w:lang w:val="hr-HR"/>
        </w:rPr>
        <w:t>troškovi geod</w:t>
      </w:r>
      <w:r w:rsidR="00C85A9E">
        <w:rPr>
          <w:sz w:val="24"/>
          <w:szCs w:val="24"/>
          <w:lang w:val="hr-HR"/>
        </w:rPr>
        <w:t>e</w:t>
      </w:r>
      <w:r w:rsidR="00636C4A">
        <w:rPr>
          <w:sz w:val="24"/>
          <w:szCs w:val="24"/>
          <w:lang w:val="hr-HR"/>
        </w:rPr>
        <w:t xml:space="preserve">tsko-katastarskih usluga – 2.268,75 €, </w:t>
      </w:r>
      <w:r w:rsidR="000A6356">
        <w:rPr>
          <w:sz w:val="24"/>
          <w:szCs w:val="24"/>
          <w:lang w:val="hr-HR"/>
        </w:rPr>
        <w:t>troškov</w:t>
      </w:r>
      <w:r w:rsidR="00636C4A">
        <w:rPr>
          <w:sz w:val="24"/>
          <w:szCs w:val="24"/>
          <w:lang w:val="hr-HR"/>
        </w:rPr>
        <w:t>i</w:t>
      </w:r>
      <w:r w:rsidR="000A6356">
        <w:rPr>
          <w:sz w:val="24"/>
          <w:szCs w:val="24"/>
          <w:lang w:val="hr-HR"/>
        </w:rPr>
        <w:t xml:space="preserve"> procjena </w:t>
      </w:r>
      <w:r w:rsidR="000A6356" w:rsidRPr="0001290E">
        <w:rPr>
          <w:sz w:val="24"/>
          <w:szCs w:val="24"/>
          <w:lang w:val="hr-HR"/>
        </w:rPr>
        <w:t xml:space="preserve">nekretnina – </w:t>
      </w:r>
      <w:r w:rsidR="00636C4A">
        <w:rPr>
          <w:sz w:val="24"/>
          <w:szCs w:val="24"/>
          <w:lang w:val="hr-HR"/>
        </w:rPr>
        <w:t>2.112,50</w:t>
      </w:r>
      <w:r w:rsidR="000A6356" w:rsidRPr="0001290E">
        <w:rPr>
          <w:sz w:val="24"/>
          <w:szCs w:val="24"/>
          <w:lang w:val="hr-HR"/>
        </w:rPr>
        <w:t xml:space="preserve"> €</w:t>
      </w:r>
      <w:r w:rsidR="000A6356">
        <w:rPr>
          <w:sz w:val="24"/>
          <w:szCs w:val="24"/>
          <w:lang w:val="hr-HR"/>
        </w:rPr>
        <w:t xml:space="preserve">, troškovi obavljanja poslova zaštite na radu – </w:t>
      </w:r>
      <w:r w:rsidR="00636C4A">
        <w:rPr>
          <w:sz w:val="24"/>
          <w:szCs w:val="24"/>
          <w:lang w:val="hr-HR"/>
        </w:rPr>
        <w:t>72</w:t>
      </w:r>
      <w:r w:rsidR="000A6356">
        <w:rPr>
          <w:sz w:val="24"/>
          <w:szCs w:val="24"/>
          <w:lang w:val="hr-HR"/>
        </w:rPr>
        <w:t xml:space="preserve">0,00 </w:t>
      </w:r>
      <w:r w:rsidR="000A6356">
        <w:rPr>
          <w:rFonts w:ascii="Calibri" w:hAnsi="Calibri" w:cs="Calibri"/>
          <w:sz w:val="24"/>
          <w:szCs w:val="24"/>
          <w:lang w:val="hr-HR"/>
        </w:rPr>
        <w:t>€</w:t>
      </w:r>
      <w:r w:rsidR="00FB6EB5">
        <w:rPr>
          <w:rFonts w:ascii="Calibri" w:hAnsi="Calibri" w:cs="Calibri"/>
          <w:sz w:val="24"/>
          <w:szCs w:val="24"/>
          <w:lang w:val="hr-HR"/>
        </w:rPr>
        <w:t xml:space="preserve">, </w:t>
      </w:r>
      <w:r w:rsidR="00FB6EB5" w:rsidRPr="00FB6EB5">
        <w:rPr>
          <w:sz w:val="24"/>
          <w:szCs w:val="24"/>
          <w:lang w:val="hr-HR"/>
        </w:rPr>
        <w:t>te ostale usluge – 200,00 €</w:t>
      </w:r>
      <w:r w:rsidR="000A6356">
        <w:rPr>
          <w:sz w:val="24"/>
          <w:szCs w:val="24"/>
          <w:lang w:val="hr-HR"/>
        </w:rPr>
        <w:t>.</w:t>
      </w:r>
    </w:p>
    <w:p w14:paraId="1E9CDB1E" w14:textId="0389DF86" w:rsidR="00C45CB7" w:rsidRDefault="00C45CB7" w:rsidP="00C45CB7">
      <w:pPr>
        <w:jc w:val="both"/>
        <w:rPr>
          <w:sz w:val="24"/>
          <w:szCs w:val="24"/>
          <w:lang w:val="hr-HR"/>
        </w:rPr>
      </w:pPr>
      <w:r w:rsidRPr="00EA0955">
        <w:rPr>
          <w:sz w:val="24"/>
          <w:szCs w:val="24"/>
          <w:lang w:val="hr-HR"/>
        </w:rPr>
        <w:t xml:space="preserve">Na </w:t>
      </w:r>
      <w:r>
        <w:rPr>
          <w:b/>
          <w:i/>
          <w:sz w:val="24"/>
          <w:szCs w:val="24"/>
          <w:lang w:val="hr-HR"/>
        </w:rPr>
        <w:t>kontu 3238</w:t>
      </w:r>
      <w:r w:rsidRPr="00EA0955">
        <w:rPr>
          <w:b/>
          <w:i/>
          <w:sz w:val="24"/>
          <w:szCs w:val="24"/>
          <w:lang w:val="hr-HR"/>
        </w:rPr>
        <w:t xml:space="preserve"> </w:t>
      </w:r>
      <w:r>
        <w:rPr>
          <w:b/>
          <w:i/>
          <w:sz w:val="24"/>
          <w:szCs w:val="24"/>
          <w:lang w:val="hr-HR"/>
        </w:rPr>
        <w:t>Računalne usluge</w:t>
      </w:r>
      <w:r w:rsidRPr="00EA0955">
        <w:rPr>
          <w:sz w:val="24"/>
          <w:szCs w:val="24"/>
          <w:lang w:val="hr-HR"/>
        </w:rPr>
        <w:t>, vodimo troškove održavanja</w:t>
      </w:r>
      <w:r w:rsidR="000A6356">
        <w:rPr>
          <w:sz w:val="24"/>
          <w:szCs w:val="24"/>
          <w:lang w:val="hr-HR"/>
        </w:rPr>
        <w:t xml:space="preserve"> IT sustava i</w:t>
      </w:r>
      <w:r w:rsidRPr="00EA0955">
        <w:rPr>
          <w:sz w:val="24"/>
          <w:szCs w:val="24"/>
          <w:lang w:val="hr-HR"/>
        </w:rPr>
        <w:t xml:space="preserve"> računalnih program</w:t>
      </w:r>
      <w:r w:rsidR="000A6356">
        <w:rPr>
          <w:sz w:val="24"/>
          <w:szCs w:val="24"/>
          <w:lang w:val="hr-HR"/>
        </w:rPr>
        <w:t>a</w:t>
      </w:r>
      <w:r w:rsidRPr="00EA0955">
        <w:rPr>
          <w:sz w:val="24"/>
          <w:szCs w:val="24"/>
          <w:lang w:val="hr-HR"/>
        </w:rPr>
        <w:t xml:space="preserve"> koji se koriste</w:t>
      </w:r>
      <w:r w:rsidR="0082706F">
        <w:rPr>
          <w:sz w:val="24"/>
          <w:szCs w:val="24"/>
          <w:lang w:val="hr-HR"/>
        </w:rPr>
        <w:t xml:space="preserve"> u radu</w:t>
      </w:r>
      <w:r w:rsidR="0069701E">
        <w:rPr>
          <w:sz w:val="24"/>
          <w:szCs w:val="24"/>
          <w:lang w:val="hr-HR"/>
        </w:rPr>
        <w:t xml:space="preserve"> – </w:t>
      </w:r>
      <w:r w:rsidR="00FB6EB5">
        <w:rPr>
          <w:sz w:val="24"/>
          <w:szCs w:val="24"/>
          <w:lang w:val="hr-HR"/>
        </w:rPr>
        <w:t>54.987,99</w:t>
      </w:r>
      <w:r w:rsidR="0069701E">
        <w:rPr>
          <w:sz w:val="24"/>
          <w:szCs w:val="24"/>
          <w:lang w:val="hr-HR"/>
        </w:rPr>
        <w:t xml:space="preserve"> </w:t>
      </w:r>
      <w:r w:rsidR="0069701E">
        <w:rPr>
          <w:rFonts w:ascii="Calibri" w:hAnsi="Calibri" w:cs="Calibri"/>
          <w:sz w:val="24"/>
          <w:szCs w:val="24"/>
          <w:lang w:val="hr-HR"/>
        </w:rPr>
        <w:t>€</w:t>
      </w:r>
      <w:r>
        <w:rPr>
          <w:sz w:val="24"/>
          <w:szCs w:val="24"/>
          <w:lang w:val="hr-HR"/>
        </w:rPr>
        <w:t>.</w:t>
      </w:r>
      <w:r w:rsidRPr="00EA0955">
        <w:rPr>
          <w:sz w:val="24"/>
          <w:szCs w:val="24"/>
          <w:lang w:val="hr-HR"/>
        </w:rPr>
        <w:t xml:space="preserve"> </w:t>
      </w:r>
    </w:p>
    <w:p w14:paraId="492A30DD" w14:textId="0CF31AF7" w:rsidR="000A6356" w:rsidRDefault="00C45CB7" w:rsidP="008853E4">
      <w:pPr>
        <w:jc w:val="both"/>
        <w:rPr>
          <w:sz w:val="24"/>
          <w:szCs w:val="24"/>
          <w:lang w:val="hr-HR"/>
        </w:rPr>
      </w:pPr>
      <w:r>
        <w:rPr>
          <w:sz w:val="24"/>
          <w:szCs w:val="24"/>
          <w:lang w:val="hr-HR"/>
        </w:rPr>
        <w:t xml:space="preserve">Na kontu </w:t>
      </w:r>
      <w:r w:rsidRPr="00EF2360">
        <w:rPr>
          <w:b/>
          <w:i/>
          <w:sz w:val="24"/>
          <w:szCs w:val="24"/>
          <w:lang w:val="hr-HR"/>
        </w:rPr>
        <w:t>3239 Ostale usluge</w:t>
      </w:r>
      <w:r>
        <w:rPr>
          <w:sz w:val="24"/>
          <w:szCs w:val="24"/>
          <w:lang w:val="hr-HR"/>
        </w:rPr>
        <w:t xml:space="preserve"> troškovi su izvršeni za </w:t>
      </w:r>
      <w:r w:rsidR="000A6356">
        <w:rPr>
          <w:sz w:val="24"/>
          <w:szCs w:val="24"/>
          <w:lang w:val="hr-HR"/>
        </w:rPr>
        <w:t xml:space="preserve">naknadu Ministarstvu financija za naplatu poreznih prihoda– </w:t>
      </w:r>
      <w:r w:rsidR="00FB6EB5">
        <w:rPr>
          <w:sz w:val="24"/>
          <w:szCs w:val="24"/>
          <w:lang w:val="hr-HR"/>
        </w:rPr>
        <w:t xml:space="preserve">22.978,08 </w:t>
      </w:r>
      <w:r w:rsidR="000A6356">
        <w:rPr>
          <w:rFonts w:ascii="Calibri" w:hAnsi="Calibri" w:cs="Calibri"/>
          <w:sz w:val="24"/>
          <w:szCs w:val="24"/>
          <w:lang w:val="hr-HR"/>
        </w:rPr>
        <w:t>€</w:t>
      </w:r>
      <w:r w:rsidR="000A6356">
        <w:rPr>
          <w:sz w:val="24"/>
          <w:szCs w:val="24"/>
          <w:lang w:val="hr-HR"/>
        </w:rPr>
        <w:t xml:space="preserve">, zaštitarsku službu – </w:t>
      </w:r>
      <w:r w:rsidR="00FB6EB5">
        <w:rPr>
          <w:sz w:val="24"/>
          <w:szCs w:val="24"/>
          <w:lang w:val="hr-HR"/>
        </w:rPr>
        <w:t xml:space="preserve">14.339,08 </w:t>
      </w:r>
      <w:r w:rsidR="000A6356">
        <w:rPr>
          <w:rFonts w:ascii="Calibri" w:hAnsi="Calibri" w:cs="Calibri"/>
          <w:sz w:val="24"/>
          <w:szCs w:val="24"/>
          <w:lang w:val="hr-HR"/>
        </w:rPr>
        <w:t>€</w:t>
      </w:r>
      <w:r w:rsidR="000A6356">
        <w:rPr>
          <w:sz w:val="24"/>
          <w:szCs w:val="24"/>
          <w:lang w:val="hr-HR"/>
        </w:rPr>
        <w:t xml:space="preserve">, uslugu čišćenja zgrade gradske uprave– </w:t>
      </w:r>
      <w:r w:rsidR="00FB6EB5">
        <w:rPr>
          <w:sz w:val="24"/>
          <w:szCs w:val="24"/>
          <w:lang w:val="hr-HR"/>
        </w:rPr>
        <w:t>16.931,92</w:t>
      </w:r>
      <w:r w:rsidR="000A6356">
        <w:rPr>
          <w:sz w:val="24"/>
          <w:szCs w:val="24"/>
          <w:lang w:val="hr-HR"/>
        </w:rPr>
        <w:t xml:space="preserve"> </w:t>
      </w:r>
      <w:r w:rsidR="000A6356">
        <w:rPr>
          <w:rFonts w:ascii="Calibri" w:hAnsi="Calibri" w:cs="Calibri"/>
          <w:sz w:val="24"/>
          <w:szCs w:val="24"/>
          <w:lang w:val="hr-HR"/>
        </w:rPr>
        <w:t>€</w:t>
      </w:r>
      <w:r w:rsidR="000A6356">
        <w:rPr>
          <w:sz w:val="24"/>
          <w:szCs w:val="24"/>
          <w:lang w:val="hr-HR"/>
        </w:rPr>
        <w:t xml:space="preserve">, te grafičke i ostale usluge – </w:t>
      </w:r>
      <w:r w:rsidR="00FB6EB5">
        <w:rPr>
          <w:sz w:val="24"/>
          <w:szCs w:val="24"/>
          <w:lang w:val="hr-HR"/>
        </w:rPr>
        <w:t>665,18</w:t>
      </w:r>
      <w:r w:rsidR="000A6356">
        <w:rPr>
          <w:sz w:val="24"/>
          <w:szCs w:val="24"/>
          <w:lang w:val="hr-HR"/>
        </w:rPr>
        <w:t xml:space="preserve"> </w:t>
      </w:r>
      <w:r w:rsidR="000A6356">
        <w:rPr>
          <w:rFonts w:ascii="Calibri" w:hAnsi="Calibri" w:cs="Calibri"/>
          <w:sz w:val="24"/>
          <w:szCs w:val="24"/>
          <w:lang w:val="hr-HR"/>
        </w:rPr>
        <w:t>€</w:t>
      </w:r>
      <w:r w:rsidR="000A6356">
        <w:rPr>
          <w:sz w:val="24"/>
          <w:szCs w:val="24"/>
          <w:lang w:val="hr-HR"/>
        </w:rPr>
        <w:t xml:space="preserve">. </w:t>
      </w:r>
    </w:p>
    <w:p w14:paraId="5348A061" w14:textId="5D84C298" w:rsidR="008853E4" w:rsidRDefault="00C747CA" w:rsidP="008853E4">
      <w:pPr>
        <w:jc w:val="both"/>
        <w:rPr>
          <w:sz w:val="24"/>
          <w:szCs w:val="24"/>
          <w:lang w:val="hr-HR"/>
        </w:rPr>
      </w:pPr>
      <w:r>
        <w:rPr>
          <w:sz w:val="24"/>
          <w:szCs w:val="24"/>
          <w:lang w:val="hr-HR"/>
        </w:rPr>
        <w:t>Na</w:t>
      </w:r>
      <w:r w:rsidR="008853E4">
        <w:rPr>
          <w:sz w:val="24"/>
          <w:szCs w:val="24"/>
          <w:lang w:val="hr-HR"/>
        </w:rPr>
        <w:t xml:space="preserve"> kontu </w:t>
      </w:r>
      <w:r w:rsidR="008853E4">
        <w:rPr>
          <w:b/>
          <w:i/>
          <w:sz w:val="24"/>
          <w:szCs w:val="24"/>
          <w:lang w:val="hr-HR"/>
        </w:rPr>
        <w:t>3292 Premije osiguranja</w:t>
      </w:r>
      <w:r w:rsidR="008853E4">
        <w:rPr>
          <w:sz w:val="24"/>
          <w:szCs w:val="24"/>
          <w:lang w:val="hr-HR"/>
        </w:rPr>
        <w:t xml:space="preserve"> izvršena sredstva odnose se na obvezna osiguranja zaposlenih, opreme i zgrade gradske uprave.</w:t>
      </w:r>
    </w:p>
    <w:p w14:paraId="375DDAFE" w14:textId="051CD00E" w:rsidR="00FB6EB5" w:rsidRPr="00FB6EB5" w:rsidRDefault="008853E4" w:rsidP="00FB6EB5">
      <w:pPr>
        <w:jc w:val="both"/>
        <w:rPr>
          <w:sz w:val="24"/>
          <w:szCs w:val="24"/>
          <w:lang w:val="hr-HR"/>
        </w:rPr>
      </w:pPr>
      <w:r>
        <w:rPr>
          <w:sz w:val="24"/>
          <w:szCs w:val="24"/>
          <w:lang w:val="hr-HR"/>
        </w:rPr>
        <w:t xml:space="preserve">Na kontu </w:t>
      </w:r>
      <w:r w:rsidRPr="000B4060">
        <w:rPr>
          <w:b/>
          <w:i/>
          <w:sz w:val="24"/>
          <w:szCs w:val="24"/>
          <w:lang w:val="hr-HR"/>
        </w:rPr>
        <w:t>3294 Članarine i norme</w:t>
      </w:r>
      <w:r>
        <w:rPr>
          <w:sz w:val="24"/>
          <w:szCs w:val="24"/>
          <w:lang w:val="hr-HR"/>
        </w:rPr>
        <w:t xml:space="preserve"> </w:t>
      </w:r>
      <w:r w:rsidR="00FB6EB5" w:rsidRPr="00FB6EB5">
        <w:rPr>
          <w:sz w:val="24"/>
          <w:szCs w:val="24"/>
          <w:lang w:val="hr-HR"/>
        </w:rPr>
        <w:t xml:space="preserve">evidentirano je </w:t>
      </w:r>
      <w:r w:rsidR="00E555FD">
        <w:rPr>
          <w:sz w:val="24"/>
          <w:szCs w:val="24"/>
          <w:lang w:val="hr-HR"/>
        </w:rPr>
        <w:t>4.894,56</w:t>
      </w:r>
      <w:r w:rsidR="00FB6EB5" w:rsidRPr="00FB6EB5">
        <w:rPr>
          <w:sz w:val="24"/>
          <w:szCs w:val="24"/>
          <w:lang w:val="hr-HR"/>
        </w:rPr>
        <w:t xml:space="preserve"> € za članarine (Fina, Udruga gradova, Udruga lokalna Hrvatska, PBZ, LAG Frankopan, FLAG 4 rijeke).</w:t>
      </w:r>
    </w:p>
    <w:p w14:paraId="666A4CFB" w14:textId="26A702B7" w:rsidR="008853E4" w:rsidRDefault="008853E4" w:rsidP="008853E4">
      <w:pPr>
        <w:jc w:val="both"/>
        <w:rPr>
          <w:sz w:val="24"/>
          <w:szCs w:val="24"/>
          <w:lang w:val="hr-HR"/>
        </w:rPr>
      </w:pPr>
      <w:r>
        <w:rPr>
          <w:sz w:val="24"/>
          <w:szCs w:val="24"/>
          <w:lang w:val="hr-HR"/>
        </w:rPr>
        <w:t xml:space="preserve">Na kontu </w:t>
      </w:r>
      <w:r>
        <w:rPr>
          <w:b/>
          <w:i/>
          <w:sz w:val="24"/>
          <w:szCs w:val="24"/>
          <w:lang w:val="hr-HR"/>
        </w:rPr>
        <w:t xml:space="preserve">3295 Pristojbe i naknade </w:t>
      </w:r>
      <w:r>
        <w:rPr>
          <w:sz w:val="24"/>
          <w:szCs w:val="24"/>
          <w:lang w:val="hr-HR"/>
        </w:rPr>
        <w:t>evidentirani su troškovi sudskih i javnobilježničkih pristojbi</w:t>
      </w:r>
      <w:r w:rsidR="00B90899">
        <w:rPr>
          <w:sz w:val="24"/>
          <w:szCs w:val="24"/>
          <w:lang w:val="hr-HR"/>
        </w:rPr>
        <w:t xml:space="preserve">, te ostalih naknada </w:t>
      </w:r>
      <w:r>
        <w:rPr>
          <w:sz w:val="24"/>
          <w:szCs w:val="24"/>
          <w:lang w:val="hr-HR"/>
        </w:rPr>
        <w:t xml:space="preserve">. </w:t>
      </w:r>
    </w:p>
    <w:p w14:paraId="367F51F9" w14:textId="50D12B89" w:rsidR="00420921" w:rsidRDefault="008853E4" w:rsidP="00085182">
      <w:pPr>
        <w:tabs>
          <w:tab w:val="right" w:pos="5670"/>
          <w:tab w:val="right" w:pos="8080"/>
        </w:tabs>
        <w:jc w:val="both"/>
        <w:rPr>
          <w:sz w:val="24"/>
          <w:szCs w:val="24"/>
          <w:lang w:val="hr-HR"/>
        </w:rPr>
      </w:pPr>
      <w:r>
        <w:rPr>
          <w:sz w:val="24"/>
          <w:szCs w:val="24"/>
          <w:lang w:val="hr-HR"/>
        </w:rPr>
        <w:lastRenderedPageBreak/>
        <w:t xml:space="preserve">Na kontu </w:t>
      </w:r>
      <w:r w:rsidRPr="000C489A">
        <w:rPr>
          <w:b/>
          <w:i/>
          <w:sz w:val="24"/>
          <w:szCs w:val="24"/>
          <w:lang w:val="hr-HR"/>
        </w:rPr>
        <w:t>3296 Troškovi sudskih postupaka</w:t>
      </w:r>
      <w:r>
        <w:rPr>
          <w:sz w:val="24"/>
          <w:szCs w:val="24"/>
          <w:lang w:val="hr-HR"/>
        </w:rPr>
        <w:t xml:space="preserve"> realizirano je </w:t>
      </w:r>
      <w:r w:rsidR="00E555FD">
        <w:rPr>
          <w:sz w:val="24"/>
          <w:szCs w:val="24"/>
          <w:lang w:val="hr-HR"/>
        </w:rPr>
        <w:t>8.685,68</w:t>
      </w:r>
      <w:r w:rsidR="00BF1F8D">
        <w:rPr>
          <w:sz w:val="24"/>
          <w:szCs w:val="24"/>
          <w:lang w:val="hr-HR"/>
        </w:rPr>
        <w:t xml:space="preserve"> </w:t>
      </w:r>
      <w:r w:rsidR="00BF1F8D">
        <w:rPr>
          <w:rFonts w:ascii="Calibri" w:hAnsi="Calibri" w:cs="Calibri"/>
          <w:sz w:val="24"/>
          <w:szCs w:val="24"/>
          <w:lang w:val="hr-HR"/>
        </w:rPr>
        <w:t>€</w:t>
      </w:r>
      <w:r>
        <w:rPr>
          <w:sz w:val="24"/>
          <w:szCs w:val="24"/>
          <w:lang w:val="hr-HR"/>
        </w:rPr>
        <w:t xml:space="preserve"> s osnova troškova odvjetnika koji nas zastupa u sudskim postupcima, </w:t>
      </w:r>
      <w:r w:rsidR="00085182">
        <w:rPr>
          <w:sz w:val="24"/>
          <w:szCs w:val="24"/>
          <w:lang w:val="hr-HR"/>
        </w:rPr>
        <w:t xml:space="preserve">troškova očevida i angažiranja vještaka, </w:t>
      </w:r>
      <w:r>
        <w:rPr>
          <w:sz w:val="24"/>
          <w:szCs w:val="24"/>
          <w:lang w:val="hr-HR"/>
        </w:rPr>
        <w:t>te troškova sudskih pristojbi.</w:t>
      </w:r>
      <w:r w:rsidR="00085182">
        <w:rPr>
          <w:sz w:val="24"/>
          <w:szCs w:val="24"/>
          <w:lang w:val="hr-HR"/>
        </w:rPr>
        <w:t xml:space="preserve"> </w:t>
      </w:r>
    </w:p>
    <w:p w14:paraId="1C9CF35B" w14:textId="77777777" w:rsidR="00E81371" w:rsidRDefault="009854BF" w:rsidP="00B73DC0">
      <w:pPr>
        <w:pStyle w:val="Tijeloteksta"/>
        <w:tabs>
          <w:tab w:val="right" w:pos="284"/>
          <w:tab w:val="right" w:pos="851"/>
          <w:tab w:val="right" w:pos="1560"/>
          <w:tab w:val="right" w:pos="2268"/>
          <w:tab w:val="left" w:pos="2694"/>
          <w:tab w:val="right" w:pos="8789"/>
          <w:tab w:val="right" w:pos="9781"/>
          <w:tab w:val="right" w:pos="11624"/>
          <w:tab w:val="right" w:pos="13183"/>
        </w:tabs>
        <w:jc w:val="both"/>
        <w:rPr>
          <w:sz w:val="24"/>
          <w:szCs w:val="24"/>
          <w:lang w:val="hr-HR"/>
        </w:rPr>
      </w:pPr>
      <w:r>
        <w:rPr>
          <w:sz w:val="24"/>
          <w:szCs w:val="24"/>
          <w:lang w:val="hr-HR"/>
        </w:rPr>
        <w:t xml:space="preserve">- U okviru </w:t>
      </w:r>
      <w:r w:rsidRPr="009854BF">
        <w:rPr>
          <w:b/>
          <w:i/>
          <w:sz w:val="24"/>
          <w:szCs w:val="24"/>
          <w:lang w:val="hr-HR"/>
        </w:rPr>
        <w:t xml:space="preserve">Kapitalnog projekta Opremanje </w:t>
      </w:r>
      <w:r w:rsidR="000025C6">
        <w:rPr>
          <w:b/>
          <w:i/>
          <w:sz w:val="24"/>
          <w:szCs w:val="24"/>
          <w:lang w:val="hr-HR"/>
        </w:rPr>
        <w:t>gradskih ureda</w:t>
      </w:r>
      <w:r>
        <w:rPr>
          <w:sz w:val="24"/>
          <w:szCs w:val="24"/>
          <w:lang w:val="hr-HR"/>
        </w:rPr>
        <w:t>,</w:t>
      </w:r>
      <w:r w:rsidR="00BF1F8D">
        <w:rPr>
          <w:sz w:val="24"/>
          <w:szCs w:val="24"/>
          <w:lang w:val="hr-HR"/>
        </w:rPr>
        <w:t xml:space="preserve"> nabavljen</w:t>
      </w:r>
      <w:r w:rsidR="008442C8">
        <w:rPr>
          <w:sz w:val="24"/>
          <w:szCs w:val="24"/>
          <w:lang w:val="hr-HR"/>
        </w:rPr>
        <w:t>a</w:t>
      </w:r>
      <w:r w:rsidR="00BF1F8D">
        <w:rPr>
          <w:sz w:val="24"/>
          <w:szCs w:val="24"/>
          <w:lang w:val="hr-HR"/>
        </w:rPr>
        <w:t xml:space="preserve"> je </w:t>
      </w:r>
      <w:r w:rsidR="008442C8">
        <w:rPr>
          <w:sz w:val="24"/>
          <w:szCs w:val="24"/>
          <w:lang w:val="hr-HR"/>
        </w:rPr>
        <w:t>potrebna oprema i namještaj za urede i kuhinju u prizemlju</w:t>
      </w:r>
      <w:r w:rsidR="00B73DC0">
        <w:rPr>
          <w:sz w:val="24"/>
          <w:szCs w:val="24"/>
          <w:lang w:val="hr-HR"/>
        </w:rPr>
        <w:t xml:space="preserve"> </w:t>
      </w:r>
      <w:r w:rsidR="008442C8">
        <w:rPr>
          <w:sz w:val="24"/>
          <w:szCs w:val="24"/>
          <w:lang w:val="hr-HR"/>
        </w:rPr>
        <w:t xml:space="preserve">– </w:t>
      </w:r>
      <w:r w:rsidR="00B73DC0">
        <w:rPr>
          <w:sz w:val="24"/>
          <w:szCs w:val="24"/>
          <w:lang w:val="hr-HR"/>
        </w:rPr>
        <w:t>8.615,70</w:t>
      </w:r>
      <w:r w:rsidR="008442C8">
        <w:rPr>
          <w:sz w:val="24"/>
          <w:szCs w:val="24"/>
          <w:lang w:val="hr-HR"/>
        </w:rPr>
        <w:t xml:space="preserve"> €</w:t>
      </w:r>
      <w:r w:rsidR="00B73DC0">
        <w:rPr>
          <w:sz w:val="24"/>
          <w:szCs w:val="24"/>
          <w:lang w:val="hr-HR"/>
        </w:rPr>
        <w:t xml:space="preserve"> </w:t>
      </w:r>
      <w:r w:rsidR="008442C8">
        <w:rPr>
          <w:sz w:val="24"/>
          <w:szCs w:val="24"/>
          <w:lang w:val="hr-HR"/>
        </w:rPr>
        <w:t xml:space="preserve">, </w:t>
      </w:r>
      <w:r w:rsidR="00B73DC0">
        <w:rPr>
          <w:sz w:val="24"/>
          <w:szCs w:val="24"/>
          <w:lang w:val="hr-HR"/>
        </w:rPr>
        <w:t>3</w:t>
      </w:r>
      <w:r w:rsidR="008442C8">
        <w:rPr>
          <w:sz w:val="24"/>
          <w:szCs w:val="24"/>
          <w:lang w:val="hr-HR"/>
        </w:rPr>
        <w:t xml:space="preserve"> mobitela – </w:t>
      </w:r>
      <w:r w:rsidR="00B73DC0">
        <w:rPr>
          <w:sz w:val="24"/>
          <w:szCs w:val="24"/>
          <w:lang w:val="hr-HR"/>
        </w:rPr>
        <w:t>1.711</w:t>
      </w:r>
      <w:r w:rsidR="008442C8">
        <w:rPr>
          <w:sz w:val="24"/>
          <w:szCs w:val="24"/>
          <w:lang w:val="hr-HR"/>
        </w:rPr>
        <w:t xml:space="preserve">,49 €, </w:t>
      </w:r>
      <w:r w:rsidR="00B73DC0" w:rsidRPr="00B73DC0">
        <w:rPr>
          <w:sz w:val="24"/>
          <w:szCs w:val="24"/>
          <w:lang w:val="hr-HR"/>
        </w:rPr>
        <w:t>novi računalni program Lokalna riznica – 5.312,75 €, napravljena je nadogradnja programa WEB GIS – 19.987,50 €, te je uspostavljena programska veza između programa RAO City i LC-ovog Uredskog poslovanja – 715,00 €.</w:t>
      </w:r>
      <w:r w:rsidR="00B73DC0">
        <w:rPr>
          <w:sz w:val="24"/>
          <w:szCs w:val="24"/>
          <w:lang w:val="hr-HR"/>
        </w:rPr>
        <w:t xml:space="preserve"> Napominjem da je nadogradnju programa WEB GIS sufinancirao Fond za zaštitu okoliša i energetsku učinkovitost sa 80% potrebnih sredstava.</w:t>
      </w:r>
    </w:p>
    <w:p w14:paraId="5E1C44EC" w14:textId="28D32DF9" w:rsidR="00B73DC0" w:rsidRPr="00E81371" w:rsidRDefault="00E81371" w:rsidP="00B73DC0">
      <w:pPr>
        <w:pStyle w:val="Tijeloteksta"/>
        <w:tabs>
          <w:tab w:val="right" w:pos="284"/>
          <w:tab w:val="right" w:pos="851"/>
          <w:tab w:val="right" w:pos="1560"/>
          <w:tab w:val="right" w:pos="2268"/>
          <w:tab w:val="left" w:pos="2694"/>
          <w:tab w:val="right" w:pos="8789"/>
          <w:tab w:val="right" w:pos="9781"/>
          <w:tab w:val="right" w:pos="11624"/>
          <w:tab w:val="right" w:pos="13183"/>
        </w:tabs>
        <w:jc w:val="both"/>
        <w:rPr>
          <w:sz w:val="24"/>
          <w:szCs w:val="24"/>
          <w:lang w:val="hr-HR"/>
        </w:rPr>
      </w:pPr>
      <w:r>
        <w:rPr>
          <w:sz w:val="24"/>
          <w:szCs w:val="24"/>
          <w:lang w:val="hr-HR"/>
        </w:rPr>
        <w:t xml:space="preserve">- U okviru </w:t>
      </w:r>
      <w:r w:rsidRPr="00E81371">
        <w:rPr>
          <w:b/>
          <w:bCs/>
          <w:i/>
          <w:iCs/>
          <w:sz w:val="24"/>
          <w:szCs w:val="24"/>
          <w:lang w:val="hr-HR"/>
        </w:rPr>
        <w:t>Tekućeg projekta Otplata zajma</w:t>
      </w:r>
      <w:r>
        <w:rPr>
          <w:sz w:val="24"/>
          <w:szCs w:val="24"/>
          <w:lang w:val="hr-HR"/>
        </w:rPr>
        <w:t xml:space="preserve"> realizirano je 57.000,00 € za povrat dijela primljenog državnog zajma ostvarenog u 2020. godini. Državni zajam je odobren s osnova pada prihoda i to u ukupnom iznosu 345.079,30 €</w:t>
      </w:r>
      <w:r w:rsidR="00B73DC0">
        <w:rPr>
          <w:sz w:val="24"/>
          <w:szCs w:val="24"/>
          <w:lang w:val="hr-HR"/>
        </w:rPr>
        <w:t xml:space="preserve"> </w:t>
      </w:r>
      <w:r>
        <w:rPr>
          <w:sz w:val="24"/>
          <w:szCs w:val="24"/>
          <w:lang w:val="hr-HR"/>
        </w:rPr>
        <w:t xml:space="preserve">, a do 31.12.2025. godine napravljen je povrat u ukupnom iznosu 232.079,30 €. </w:t>
      </w:r>
    </w:p>
    <w:p w14:paraId="4760B958" w14:textId="0E83FB19" w:rsidR="008709F7" w:rsidRDefault="008709F7" w:rsidP="00E02407">
      <w:pPr>
        <w:jc w:val="both"/>
        <w:rPr>
          <w:sz w:val="24"/>
          <w:szCs w:val="24"/>
          <w:lang w:val="hr-HR"/>
        </w:rPr>
      </w:pPr>
    </w:p>
    <w:p w14:paraId="45A500A9" w14:textId="6FFA77B5" w:rsidR="005A4AE5" w:rsidRDefault="00C03126" w:rsidP="005A4AE5">
      <w:pPr>
        <w:jc w:val="both"/>
        <w:rPr>
          <w:bCs/>
          <w:lang w:val="hr-HR"/>
        </w:rPr>
      </w:pPr>
      <w:r>
        <w:rPr>
          <w:bCs/>
          <w:lang w:val="hr-HR"/>
        </w:rPr>
        <w:t>P</w:t>
      </w:r>
      <w:r w:rsidR="005A4AE5">
        <w:rPr>
          <w:bCs/>
          <w:lang w:val="hr-HR"/>
        </w:rPr>
        <w:t xml:space="preserve">rogram Redovne djelatnosti Jedinstvenog upravnog odjela </w:t>
      </w:r>
      <w:r>
        <w:rPr>
          <w:bCs/>
          <w:lang w:val="hr-HR"/>
        </w:rPr>
        <w:t>realiziran je kroz</w:t>
      </w:r>
      <w:r w:rsidR="005A4AE5">
        <w:rPr>
          <w:bCs/>
          <w:lang w:val="hr-HR"/>
        </w:rPr>
        <w:t xml:space="preserve"> slijedeć</w:t>
      </w:r>
      <w:r>
        <w:rPr>
          <w:bCs/>
          <w:lang w:val="hr-HR"/>
        </w:rPr>
        <w:t>e</w:t>
      </w:r>
      <w:r w:rsidR="005A4AE5">
        <w:rPr>
          <w:bCs/>
          <w:lang w:val="hr-HR"/>
        </w:rPr>
        <w:t xml:space="preserve"> pokazatelj</w:t>
      </w:r>
      <w:r>
        <w:rPr>
          <w:bCs/>
          <w:lang w:val="hr-HR"/>
        </w:rPr>
        <w:t>e</w:t>
      </w:r>
      <w:r w:rsidR="005A4AE5">
        <w:rPr>
          <w:bCs/>
          <w:lang w:val="hr-HR"/>
        </w:rPr>
        <w:t>:</w:t>
      </w:r>
    </w:p>
    <w:tbl>
      <w:tblPr>
        <w:tblStyle w:val="Reetkatablice"/>
        <w:tblW w:w="0" w:type="auto"/>
        <w:tblLook w:val="04A0" w:firstRow="1" w:lastRow="0" w:firstColumn="1" w:lastColumn="0" w:noHBand="0" w:noVBand="1"/>
      </w:tblPr>
      <w:tblGrid>
        <w:gridCol w:w="960"/>
        <w:gridCol w:w="2266"/>
        <w:gridCol w:w="2691"/>
        <w:gridCol w:w="991"/>
        <w:gridCol w:w="1292"/>
      </w:tblGrid>
      <w:tr w:rsidR="00C03126" w:rsidRPr="00F05974" w14:paraId="11D44CA6" w14:textId="77777777" w:rsidTr="00E81371">
        <w:tc>
          <w:tcPr>
            <w:tcW w:w="960" w:type="dxa"/>
          </w:tcPr>
          <w:p w14:paraId="66171A93" w14:textId="77777777" w:rsidR="00C03126" w:rsidRPr="00F05974" w:rsidRDefault="00C03126" w:rsidP="00C03126">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2266" w:type="dxa"/>
          </w:tcPr>
          <w:p w14:paraId="1F6368AC" w14:textId="77777777" w:rsidR="00C03126" w:rsidRPr="00F05974" w:rsidRDefault="00C03126" w:rsidP="00C03126">
            <w:pPr>
              <w:jc w:val="both"/>
              <w:rPr>
                <w:bCs/>
                <w:sz w:val="16"/>
                <w:szCs w:val="16"/>
                <w:lang w:val="hr-HR"/>
              </w:rPr>
            </w:pPr>
            <w:r w:rsidRPr="00F05974">
              <w:rPr>
                <w:bCs/>
                <w:sz w:val="16"/>
                <w:szCs w:val="16"/>
                <w:lang w:val="hr-HR"/>
              </w:rPr>
              <w:t>Naziv</w:t>
            </w:r>
          </w:p>
        </w:tc>
        <w:tc>
          <w:tcPr>
            <w:tcW w:w="2691" w:type="dxa"/>
          </w:tcPr>
          <w:p w14:paraId="43B35E35" w14:textId="77777777" w:rsidR="00C03126" w:rsidRPr="00F05974" w:rsidRDefault="00C03126" w:rsidP="00C03126">
            <w:pPr>
              <w:jc w:val="both"/>
              <w:rPr>
                <w:bCs/>
                <w:sz w:val="16"/>
                <w:szCs w:val="16"/>
                <w:lang w:val="hr-HR"/>
              </w:rPr>
            </w:pPr>
            <w:r>
              <w:rPr>
                <w:bCs/>
                <w:sz w:val="16"/>
                <w:szCs w:val="16"/>
                <w:lang w:val="hr-HR"/>
              </w:rPr>
              <w:t>pokazatelj</w:t>
            </w:r>
          </w:p>
        </w:tc>
        <w:tc>
          <w:tcPr>
            <w:tcW w:w="991" w:type="dxa"/>
          </w:tcPr>
          <w:p w14:paraId="5331FB48" w14:textId="7E2963AE" w:rsidR="00C03126" w:rsidRPr="00F05974" w:rsidRDefault="00C03126" w:rsidP="00C03126">
            <w:pPr>
              <w:jc w:val="center"/>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1292" w:type="dxa"/>
          </w:tcPr>
          <w:p w14:paraId="3F81E5CD" w14:textId="3B693C47" w:rsidR="00C03126" w:rsidRPr="00F05974" w:rsidRDefault="00C03126" w:rsidP="00C03126">
            <w:pPr>
              <w:jc w:val="center"/>
              <w:rPr>
                <w:bCs/>
                <w:sz w:val="16"/>
                <w:szCs w:val="16"/>
                <w:lang w:val="hr-HR"/>
              </w:rPr>
            </w:pPr>
            <w:r>
              <w:rPr>
                <w:bCs/>
                <w:sz w:val="16"/>
                <w:szCs w:val="16"/>
                <w:lang w:val="hr-HR"/>
              </w:rPr>
              <w:t>REALIZIRANO 2025.</w:t>
            </w:r>
          </w:p>
        </w:tc>
      </w:tr>
      <w:tr w:rsidR="00C03126" w:rsidRPr="00F05974" w14:paraId="08CC8EB9" w14:textId="77777777" w:rsidTr="00E81371">
        <w:tc>
          <w:tcPr>
            <w:tcW w:w="960" w:type="dxa"/>
          </w:tcPr>
          <w:p w14:paraId="188D357A" w14:textId="77777777" w:rsidR="00C03126" w:rsidRPr="00F05974" w:rsidRDefault="00C03126" w:rsidP="00A43C66">
            <w:pPr>
              <w:jc w:val="both"/>
              <w:rPr>
                <w:bCs/>
                <w:sz w:val="16"/>
                <w:szCs w:val="16"/>
                <w:lang w:val="hr-HR"/>
              </w:rPr>
            </w:pPr>
            <w:r w:rsidRPr="00F05974">
              <w:rPr>
                <w:bCs/>
                <w:sz w:val="16"/>
                <w:szCs w:val="16"/>
                <w:lang w:val="hr-HR"/>
              </w:rPr>
              <w:t>A1000</w:t>
            </w:r>
            <w:r>
              <w:rPr>
                <w:bCs/>
                <w:sz w:val="16"/>
                <w:szCs w:val="16"/>
                <w:lang w:val="hr-HR"/>
              </w:rPr>
              <w:t>11</w:t>
            </w:r>
          </w:p>
        </w:tc>
        <w:tc>
          <w:tcPr>
            <w:tcW w:w="2266" w:type="dxa"/>
          </w:tcPr>
          <w:p w14:paraId="7C49537F" w14:textId="77777777" w:rsidR="00C03126" w:rsidRPr="00F05974" w:rsidRDefault="00C03126" w:rsidP="00A43C66">
            <w:pPr>
              <w:jc w:val="both"/>
              <w:rPr>
                <w:bCs/>
                <w:sz w:val="16"/>
                <w:szCs w:val="16"/>
                <w:lang w:val="hr-HR"/>
              </w:rPr>
            </w:pPr>
            <w:r>
              <w:rPr>
                <w:bCs/>
                <w:sz w:val="16"/>
                <w:szCs w:val="16"/>
                <w:lang w:val="hr-HR"/>
              </w:rPr>
              <w:t xml:space="preserve">Stručno, </w:t>
            </w:r>
            <w:proofErr w:type="spellStart"/>
            <w:r>
              <w:rPr>
                <w:bCs/>
                <w:sz w:val="16"/>
                <w:szCs w:val="16"/>
                <w:lang w:val="hr-HR"/>
              </w:rPr>
              <w:t>administ</w:t>
            </w:r>
            <w:proofErr w:type="spellEnd"/>
            <w:r>
              <w:rPr>
                <w:bCs/>
                <w:sz w:val="16"/>
                <w:szCs w:val="16"/>
                <w:lang w:val="hr-HR"/>
              </w:rPr>
              <w:t xml:space="preserve">. i </w:t>
            </w:r>
            <w:proofErr w:type="spellStart"/>
            <w:r>
              <w:rPr>
                <w:bCs/>
                <w:sz w:val="16"/>
                <w:szCs w:val="16"/>
                <w:lang w:val="hr-HR"/>
              </w:rPr>
              <w:t>teh.osoblje</w:t>
            </w:r>
            <w:proofErr w:type="spellEnd"/>
          </w:p>
        </w:tc>
        <w:tc>
          <w:tcPr>
            <w:tcW w:w="2691" w:type="dxa"/>
          </w:tcPr>
          <w:p w14:paraId="24152899" w14:textId="77777777" w:rsidR="00C03126" w:rsidRPr="00F05974" w:rsidRDefault="00C03126" w:rsidP="00A43C66">
            <w:pPr>
              <w:jc w:val="both"/>
              <w:rPr>
                <w:bCs/>
                <w:sz w:val="16"/>
                <w:szCs w:val="16"/>
                <w:lang w:val="hr-HR"/>
              </w:rPr>
            </w:pPr>
            <w:r>
              <w:rPr>
                <w:bCs/>
                <w:sz w:val="16"/>
                <w:szCs w:val="16"/>
                <w:lang w:val="hr-HR"/>
              </w:rPr>
              <w:t>Broj djelatnika koji je sudjelovao na edukacijama / seminarima</w:t>
            </w:r>
          </w:p>
        </w:tc>
        <w:tc>
          <w:tcPr>
            <w:tcW w:w="991" w:type="dxa"/>
          </w:tcPr>
          <w:p w14:paraId="5AC339FE" w14:textId="77777777" w:rsidR="00C03126" w:rsidRPr="00F05974" w:rsidRDefault="00C03126" w:rsidP="00763B66">
            <w:pPr>
              <w:jc w:val="right"/>
              <w:rPr>
                <w:bCs/>
                <w:sz w:val="16"/>
                <w:szCs w:val="16"/>
                <w:lang w:val="hr-HR"/>
              </w:rPr>
            </w:pPr>
            <w:r>
              <w:rPr>
                <w:bCs/>
                <w:sz w:val="16"/>
                <w:szCs w:val="16"/>
                <w:lang w:val="hr-HR"/>
              </w:rPr>
              <w:t>10</w:t>
            </w:r>
          </w:p>
        </w:tc>
        <w:tc>
          <w:tcPr>
            <w:tcW w:w="1292" w:type="dxa"/>
          </w:tcPr>
          <w:p w14:paraId="0E9498E6" w14:textId="08BA8DF4" w:rsidR="00C03126" w:rsidRDefault="00C03126" w:rsidP="00763B66">
            <w:pPr>
              <w:jc w:val="right"/>
              <w:rPr>
                <w:bCs/>
                <w:sz w:val="16"/>
                <w:szCs w:val="16"/>
                <w:lang w:val="hr-HR"/>
              </w:rPr>
            </w:pPr>
            <w:r>
              <w:rPr>
                <w:bCs/>
                <w:sz w:val="16"/>
                <w:szCs w:val="16"/>
                <w:lang w:val="hr-HR"/>
              </w:rPr>
              <w:t>18</w:t>
            </w:r>
          </w:p>
        </w:tc>
      </w:tr>
      <w:tr w:rsidR="00C03126" w:rsidRPr="00F05974" w14:paraId="020E72B1" w14:textId="77777777" w:rsidTr="00E81371">
        <w:tc>
          <w:tcPr>
            <w:tcW w:w="960" w:type="dxa"/>
          </w:tcPr>
          <w:p w14:paraId="2A8BFE7D" w14:textId="77777777" w:rsidR="00C03126" w:rsidRPr="00F05974" w:rsidRDefault="00C03126" w:rsidP="00A43C66">
            <w:pPr>
              <w:jc w:val="both"/>
              <w:rPr>
                <w:bCs/>
                <w:sz w:val="16"/>
                <w:szCs w:val="16"/>
                <w:lang w:val="hr-HR"/>
              </w:rPr>
            </w:pPr>
            <w:r>
              <w:rPr>
                <w:bCs/>
                <w:sz w:val="16"/>
                <w:szCs w:val="16"/>
                <w:lang w:val="hr-HR"/>
              </w:rPr>
              <w:t>K100005</w:t>
            </w:r>
          </w:p>
        </w:tc>
        <w:tc>
          <w:tcPr>
            <w:tcW w:w="2266" w:type="dxa"/>
          </w:tcPr>
          <w:p w14:paraId="57AECC7D" w14:textId="77777777" w:rsidR="00C03126" w:rsidRPr="00F05974" w:rsidRDefault="00C03126" w:rsidP="00A43C66">
            <w:pPr>
              <w:jc w:val="both"/>
              <w:rPr>
                <w:bCs/>
                <w:sz w:val="16"/>
                <w:szCs w:val="16"/>
                <w:lang w:val="hr-HR"/>
              </w:rPr>
            </w:pPr>
            <w:r>
              <w:rPr>
                <w:bCs/>
                <w:sz w:val="16"/>
                <w:szCs w:val="16"/>
                <w:lang w:val="hr-HR"/>
              </w:rPr>
              <w:t>Opremanje gradskih ureda</w:t>
            </w:r>
          </w:p>
        </w:tc>
        <w:tc>
          <w:tcPr>
            <w:tcW w:w="2691" w:type="dxa"/>
          </w:tcPr>
          <w:p w14:paraId="67E7B166" w14:textId="77777777" w:rsidR="00C03126" w:rsidRPr="00F05974" w:rsidRDefault="00C03126" w:rsidP="00A43C66">
            <w:pPr>
              <w:jc w:val="both"/>
              <w:rPr>
                <w:bCs/>
                <w:sz w:val="16"/>
                <w:szCs w:val="16"/>
                <w:lang w:val="hr-HR"/>
              </w:rPr>
            </w:pPr>
            <w:r>
              <w:rPr>
                <w:bCs/>
                <w:sz w:val="16"/>
                <w:szCs w:val="16"/>
                <w:lang w:val="hr-HR"/>
              </w:rPr>
              <w:t>Broj novih ili dograđenih računalnih programa</w:t>
            </w:r>
          </w:p>
        </w:tc>
        <w:tc>
          <w:tcPr>
            <w:tcW w:w="991" w:type="dxa"/>
          </w:tcPr>
          <w:p w14:paraId="3E8D75AA" w14:textId="77777777" w:rsidR="00C03126" w:rsidRPr="00F05974" w:rsidRDefault="00C03126" w:rsidP="00763B66">
            <w:pPr>
              <w:jc w:val="right"/>
              <w:rPr>
                <w:bCs/>
                <w:sz w:val="16"/>
                <w:szCs w:val="16"/>
                <w:lang w:val="hr-HR"/>
              </w:rPr>
            </w:pPr>
            <w:r>
              <w:rPr>
                <w:bCs/>
                <w:sz w:val="16"/>
                <w:szCs w:val="16"/>
                <w:lang w:val="hr-HR"/>
              </w:rPr>
              <w:t>2</w:t>
            </w:r>
          </w:p>
        </w:tc>
        <w:tc>
          <w:tcPr>
            <w:tcW w:w="1292" w:type="dxa"/>
          </w:tcPr>
          <w:p w14:paraId="53E7CBE7" w14:textId="743F12B0" w:rsidR="00C03126" w:rsidRDefault="00E81371" w:rsidP="00763B66">
            <w:pPr>
              <w:jc w:val="right"/>
              <w:rPr>
                <w:bCs/>
                <w:sz w:val="16"/>
                <w:szCs w:val="16"/>
                <w:lang w:val="hr-HR"/>
              </w:rPr>
            </w:pPr>
            <w:r>
              <w:rPr>
                <w:bCs/>
                <w:sz w:val="16"/>
                <w:szCs w:val="16"/>
                <w:lang w:val="hr-HR"/>
              </w:rPr>
              <w:t>3</w:t>
            </w:r>
          </w:p>
        </w:tc>
      </w:tr>
      <w:tr w:rsidR="00C03126" w:rsidRPr="00F05974" w14:paraId="7D0F4902" w14:textId="77777777" w:rsidTr="00E81371">
        <w:tc>
          <w:tcPr>
            <w:tcW w:w="960" w:type="dxa"/>
          </w:tcPr>
          <w:p w14:paraId="12329010" w14:textId="77777777" w:rsidR="00C03126" w:rsidRDefault="00C03126" w:rsidP="00A43C66">
            <w:pPr>
              <w:jc w:val="both"/>
              <w:rPr>
                <w:bCs/>
                <w:sz w:val="16"/>
                <w:szCs w:val="16"/>
                <w:lang w:val="hr-HR"/>
              </w:rPr>
            </w:pPr>
            <w:r>
              <w:rPr>
                <w:bCs/>
                <w:sz w:val="16"/>
                <w:szCs w:val="16"/>
                <w:lang w:val="hr-HR"/>
              </w:rPr>
              <w:t>T100015</w:t>
            </w:r>
          </w:p>
        </w:tc>
        <w:tc>
          <w:tcPr>
            <w:tcW w:w="2266" w:type="dxa"/>
          </w:tcPr>
          <w:p w14:paraId="38CD74E7" w14:textId="77777777" w:rsidR="00C03126" w:rsidRDefault="00C03126" w:rsidP="00A43C66">
            <w:pPr>
              <w:jc w:val="both"/>
              <w:rPr>
                <w:bCs/>
                <w:sz w:val="16"/>
                <w:szCs w:val="16"/>
                <w:lang w:val="hr-HR"/>
              </w:rPr>
            </w:pPr>
            <w:r>
              <w:rPr>
                <w:bCs/>
                <w:sz w:val="16"/>
                <w:szCs w:val="16"/>
                <w:lang w:val="hr-HR"/>
              </w:rPr>
              <w:t>Otplata zajma</w:t>
            </w:r>
          </w:p>
        </w:tc>
        <w:tc>
          <w:tcPr>
            <w:tcW w:w="2691" w:type="dxa"/>
          </w:tcPr>
          <w:p w14:paraId="3D0A9982" w14:textId="77777777" w:rsidR="00C03126" w:rsidRDefault="00C03126" w:rsidP="00A43C66">
            <w:pPr>
              <w:jc w:val="both"/>
              <w:rPr>
                <w:bCs/>
                <w:sz w:val="16"/>
                <w:szCs w:val="16"/>
                <w:lang w:val="hr-HR"/>
              </w:rPr>
            </w:pPr>
            <w:r>
              <w:rPr>
                <w:bCs/>
                <w:sz w:val="16"/>
                <w:szCs w:val="16"/>
                <w:lang w:val="hr-HR"/>
              </w:rPr>
              <w:t>Iznos otplate zajma</w:t>
            </w:r>
          </w:p>
        </w:tc>
        <w:tc>
          <w:tcPr>
            <w:tcW w:w="991" w:type="dxa"/>
          </w:tcPr>
          <w:p w14:paraId="5AAFF707" w14:textId="19B5311A" w:rsidR="00C03126" w:rsidRDefault="00E81371" w:rsidP="00763B66">
            <w:pPr>
              <w:jc w:val="right"/>
              <w:rPr>
                <w:bCs/>
                <w:sz w:val="16"/>
                <w:szCs w:val="16"/>
                <w:lang w:val="hr-HR"/>
              </w:rPr>
            </w:pPr>
            <w:r>
              <w:rPr>
                <w:bCs/>
                <w:sz w:val="16"/>
                <w:szCs w:val="16"/>
                <w:lang w:val="hr-HR"/>
              </w:rPr>
              <w:t>57.000,00</w:t>
            </w:r>
          </w:p>
        </w:tc>
        <w:tc>
          <w:tcPr>
            <w:tcW w:w="1292" w:type="dxa"/>
          </w:tcPr>
          <w:p w14:paraId="2BA4A97A" w14:textId="6D9BF959" w:rsidR="00C03126" w:rsidRDefault="00C03126" w:rsidP="00763B66">
            <w:pPr>
              <w:jc w:val="right"/>
              <w:rPr>
                <w:bCs/>
                <w:sz w:val="16"/>
                <w:szCs w:val="16"/>
                <w:lang w:val="hr-HR"/>
              </w:rPr>
            </w:pPr>
            <w:r>
              <w:rPr>
                <w:bCs/>
                <w:sz w:val="16"/>
                <w:szCs w:val="16"/>
                <w:lang w:val="hr-HR"/>
              </w:rPr>
              <w:t>5</w:t>
            </w:r>
            <w:r w:rsidR="00E81371">
              <w:rPr>
                <w:bCs/>
                <w:sz w:val="16"/>
                <w:szCs w:val="16"/>
                <w:lang w:val="hr-HR"/>
              </w:rPr>
              <w:t>7</w:t>
            </w:r>
            <w:r>
              <w:rPr>
                <w:bCs/>
                <w:sz w:val="16"/>
                <w:szCs w:val="16"/>
                <w:lang w:val="hr-HR"/>
              </w:rPr>
              <w:t>.000,00</w:t>
            </w:r>
          </w:p>
        </w:tc>
      </w:tr>
    </w:tbl>
    <w:p w14:paraId="4E70C86A" w14:textId="77777777" w:rsidR="005A4AE5" w:rsidRDefault="005A4AE5" w:rsidP="005A4AE5">
      <w:pPr>
        <w:jc w:val="both"/>
        <w:rPr>
          <w:lang w:val="hr-HR"/>
        </w:rPr>
      </w:pPr>
    </w:p>
    <w:p w14:paraId="16C2AE4A" w14:textId="77777777" w:rsidR="005A4AE5" w:rsidRDefault="005A4AE5" w:rsidP="00E02407">
      <w:pPr>
        <w:jc w:val="both"/>
        <w:rPr>
          <w:sz w:val="24"/>
          <w:szCs w:val="24"/>
          <w:lang w:val="hr-HR"/>
        </w:rPr>
      </w:pPr>
    </w:p>
    <w:p w14:paraId="71080105" w14:textId="77777777" w:rsidR="0084743C" w:rsidRPr="00BB7CF7" w:rsidRDefault="0084743C" w:rsidP="00E02407">
      <w:pPr>
        <w:jc w:val="both"/>
        <w:rPr>
          <w:sz w:val="24"/>
          <w:szCs w:val="24"/>
          <w:lang w:val="hr-HR"/>
        </w:rPr>
      </w:pPr>
    </w:p>
    <w:p w14:paraId="64B33271" w14:textId="77777777" w:rsidR="00E02407" w:rsidRDefault="00E02407" w:rsidP="00E02407">
      <w:pPr>
        <w:jc w:val="both"/>
        <w:rPr>
          <w:b/>
          <w:sz w:val="24"/>
          <w:szCs w:val="24"/>
          <w:lang w:val="hr-HR"/>
        </w:rPr>
      </w:pPr>
      <w:r>
        <w:rPr>
          <w:b/>
          <w:sz w:val="24"/>
          <w:szCs w:val="24"/>
          <w:lang w:val="hr-HR"/>
        </w:rPr>
        <w:t>Program 1008 Poticanje razvoja gospodarstva</w:t>
      </w:r>
    </w:p>
    <w:p w14:paraId="005D126D" w14:textId="2E369AD3" w:rsidR="00BB3430" w:rsidRDefault="008E6CC3" w:rsidP="00834BF9">
      <w:pPr>
        <w:jc w:val="both"/>
        <w:rPr>
          <w:sz w:val="24"/>
          <w:szCs w:val="24"/>
          <w:lang w:val="hr-HR"/>
        </w:rPr>
      </w:pPr>
      <w:r>
        <w:rPr>
          <w:b/>
          <w:sz w:val="24"/>
          <w:szCs w:val="24"/>
          <w:lang w:val="hr-HR"/>
        </w:rPr>
        <w:t xml:space="preserve">- </w:t>
      </w:r>
      <w:r>
        <w:rPr>
          <w:sz w:val="24"/>
          <w:szCs w:val="24"/>
          <w:lang w:val="hr-HR"/>
        </w:rPr>
        <w:t xml:space="preserve">U okviru </w:t>
      </w:r>
      <w:r w:rsidRPr="004B2BAE">
        <w:rPr>
          <w:b/>
          <w:i/>
          <w:sz w:val="24"/>
          <w:szCs w:val="24"/>
          <w:lang w:val="hr-HR"/>
        </w:rPr>
        <w:t>Aktivnosti Poticanje razvoja poljoprivrede</w:t>
      </w:r>
      <w:r>
        <w:rPr>
          <w:sz w:val="24"/>
          <w:szCs w:val="24"/>
          <w:lang w:val="hr-HR"/>
        </w:rPr>
        <w:t xml:space="preserve"> </w:t>
      </w:r>
      <w:r w:rsidR="00FB49CE">
        <w:rPr>
          <w:sz w:val="24"/>
          <w:szCs w:val="24"/>
          <w:lang w:val="hr-HR"/>
        </w:rPr>
        <w:t xml:space="preserve">realizirano je </w:t>
      </w:r>
      <w:r w:rsidR="00E81371">
        <w:rPr>
          <w:sz w:val="24"/>
          <w:szCs w:val="24"/>
          <w:lang w:val="hr-HR"/>
        </w:rPr>
        <w:t>4</w:t>
      </w:r>
      <w:r w:rsidR="002A0205">
        <w:rPr>
          <w:sz w:val="24"/>
          <w:szCs w:val="24"/>
          <w:lang w:val="hr-HR"/>
        </w:rPr>
        <w:t>.600,00</w:t>
      </w:r>
      <w:r w:rsidR="0084743C">
        <w:rPr>
          <w:sz w:val="24"/>
          <w:szCs w:val="24"/>
          <w:lang w:val="hr-HR"/>
        </w:rPr>
        <w:t xml:space="preserve"> </w:t>
      </w:r>
      <w:r w:rsidR="0084743C" w:rsidRPr="00F96F7B">
        <w:rPr>
          <w:sz w:val="24"/>
          <w:szCs w:val="24"/>
          <w:lang w:val="hr-HR"/>
        </w:rPr>
        <w:t>€</w:t>
      </w:r>
      <w:r w:rsidR="00834BF9">
        <w:rPr>
          <w:sz w:val="24"/>
          <w:szCs w:val="24"/>
          <w:lang w:val="hr-HR"/>
        </w:rPr>
        <w:t xml:space="preserve"> za </w:t>
      </w:r>
      <w:r w:rsidR="002A0205">
        <w:rPr>
          <w:sz w:val="24"/>
          <w:szCs w:val="24"/>
          <w:lang w:val="hr-HR"/>
        </w:rPr>
        <w:t>provođenje p</w:t>
      </w:r>
      <w:r w:rsidR="0084743C">
        <w:rPr>
          <w:sz w:val="24"/>
          <w:szCs w:val="24"/>
          <w:lang w:val="hr-HR"/>
        </w:rPr>
        <w:t>rograma zaštite divljači</w:t>
      </w:r>
      <w:r w:rsidR="00BB3430">
        <w:rPr>
          <w:sz w:val="24"/>
          <w:szCs w:val="24"/>
          <w:lang w:val="hr-HR"/>
        </w:rPr>
        <w:t xml:space="preserve"> (konto 323</w:t>
      </w:r>
      <w:r w:rsidR="002A0205">
        <w:rPr>
          <w:sz w:val="24"/>
          <w:szCs w:val="24"/>
          <w:lang w:val="hr-HR"/>
        </w:rPr>
        <w:t>7</w:t>
      </w:r>
      <w:r w:rsidR="00BB3430">
        <w:rPr>
          <w:sz w:val="24"/>
          <w:szCs w:val="24"/>
          <w:lang w:val="hr-HR"/>
        </w:rPr>
        <w:t xml:space="preserve">), </w:t>
      </w:r>
      <w:r w:rsidR="00F96F7B">
        <w:rPr>
          <w:sz w:val="24"/>
          <w:szCs w:val="24"/>
          <w:lang w:val="hr-HR"/>
        </w:rPr>
        <w:t xml:space="preserve">te 45,00 </w:t>
      </w:r>
      <w:r w:rsidR="00CA125B" w:rsidRPr="00F96F7B">
        <w:rPr>
          <w:sz w:val="24"/>
          <w:szCs w:val="24"/>
          <w:lang w:val="hr-HR"/>
        </w:rPr>
        <w:t>€</w:t>
      </w:r>
      <w:r w:rsidR="00F96F7B" w:rsidRPr="00F96F7B">
        <w:rPr>
          <w:sz w:val="24"/>
          <w:szCs w:val="24"/>
          <w:lang w:val="hr-HR"/>
        </w:rPr>
        <w:t xml:space="preserve"> nabavu iskaznica lovnika</w:t>
      </w:r>
      <w:r w:rsidR="00CA125B">
        <w:rPr>
          <w:sz w:val="24"/>
          <w:szCs w:val="24"/>
          <w:lang w:val="hr-HR"/>
        </w:rPr>
        <w:t xml:space="preserve"> </w:t>
      </w:r>
      <w:r w:rsidR="00BB3430">
        <w:rPr>
          <w:sz w:val="24"/>
          <w:szCs w:val="24"/>
          <w:lang w:val="hr-HR"/>
        </w:rPr>
        <w:t xml:space="preserve">(konto </w:t>
      </w:r>
      <w:r w:rsidR="00F96F7B">
        <w:rPr>
          <w:sz w:val="24"/>
          <w:szCs w:val="24"/>
          <w:lang w:val="hr-HR"/>
        </w:rPr>
        <w:t>3221</w:t>
      </w:r>
      <w:r w:rsidR="00BB3430">
        <w:rPr>
          <w:sz w:val="24"/>
          <w:szCs w:val="24"/>
          <w:lang w:val="hr-HR"/>
        </w:rPr>
        <w:t>).</w:t>
      </w:r>
    </w:p>
    <w:p w14:paraId="018337B8" w14:textId="0D4FE07F" w:rsidR="00E81371" w:rsidRDefault="00E81371" w:rsidP="00E81371">
      <w:pPr>
        <w:jc w:val="both"/>
        <w:rPr>
          <w:sz w:val="24"/>
          <w:szCs w:val="24"/>
          <w:lang w:val="hr-HR"/>
        </w:rPr>
      </w:pPr>
      <w:r>
        <w:rPr>
          <w:sz w:val="24"/>
          <w:szCs w:val="24"/>
          <w:lang w:val="hr-HR"/>
        </w:rPr>
        <w:t>Kao mjera poticanja razvoja poljoprivrede isplaćene su subvencije za 19 poljoprivredn</w:t>
      </w:r>
      <w:r w:rsidR="00F96F7B">
        <w:rPr>
          <w:sz w:val="24"/>
          <w:szCs w:val="24"/>
          <w:lang w:val="hr-HR"/>
        </w:rPr>
        <w:t>ih</w:t>
      </w:r>
      <w:r>
        <w:rPr>
          <w:sz w:val="24"/>
          <w:szCs w:val="24"/>
          <w:lang w:val="hr-HR"/>
        </w:rPr>
        <w:t xml:space="preserve"> gospodarst</w:t>
      </w:r>
      <w:r w:rsidR="00F96F7B">
        <w:rPr>
          <w:sz w:val="24"/>
          <w:szCs w:val="24"/>
          <w:lang w:val="hr-HR"/>
        </w:rPr>
        <w:t>a</w:t>
      </w:r>
      <w:r>
        <w:rPr>
          <w:sz w:val="24"/>
          <w:szCs w:val="24"/>
          <w:lang w:val="hr-HR"/>
        </w:rPr>
        <w:t xml:space="preserve">va za nabavu opreme, usijavanje travnjaka, </w:t>
      </w:r>
      <w:proofErr w:type="spellStart"/>
      <w:r>
        <w:rPr>
          <w:sz w:val="24"/>
          <w:szCs w:val="24"/>
          <w:lang w:val="hr-HR"/>
        </w:rPr>
        <w:t>osjemenjivanje</w:t>
      </w:r>
      <w:proofErr w:type="spellEnd"/>
      <w:r>
        <w:rPr>
          <w:sz w:val="24"/>
          <w:szCs w:val="24"/>
          <w:lang w:val="hr-HR"/>
        </w:rPr>
        <w:t xml:space="preserve"> krava i krmača – 6.734,93 </w:t>
      </w:r>
      <w:r>
        <w:rPr>
          <w:rFonts w:ascii="Calibri" w:hAnsi="Calibri" w:cs="Calibri"/>
          <w:sz w:val="24"/>
          <w:szCs w:val="24"/>
          <w:lang w:val="hr-HR"/>
        </w:rPr>
        <w:t>€</w:t>
      </w:r>
      <w:r>
        <w:rPr>
          <w:sz w:val="24"/>
          <w:szCs w:val="24"/>
          <w:lang w:val="hr-HR"/>
        </w:rPr>
        <w:t xml:space="preserve"> (račun 3523). </w:t>
      </w:r>
    </w:p>
    <w:p w14:paraId="21FD5088" w14:textId="18420483" w:rsidR="00E81371" w:rsidRDefault="00E81371" w:rsidP="00E81371">
      <w:pPr>
        <w:jc w:val="both"/>
        <w:rPr>
          <w:sz w:val="24"/>
          <w:szCs w:val="24"/>
          <w:lang w:val="hr-HR"/>
        </w:rPr>
      </w:pPr>
      <w:r>
        <w:rPr>
          <w:sz w:val="24"/>
          <w:szCs w:val="24"/>
          <w:lang w:val="hr-HR"/>
        </w:rPr>
        <w:t xml:space="preserve">Odobrene su i kapitalne pomoći  za </w:t>
      </w:r>
      <w:r w:rsidR="00763B66">
        <w:rPr>
          <w:sz w:val="24"/>
          <w:szCs w:val="24"/>
          <w:lang w:val="hr-HR"/>
        </w:rPr>
        <w:t>17</w:t>
      </w:r>
      <w:r>
        <w:rPr>
          <w:sz w:val="24"/>
          <w:szCs w:val="24"/>
          <w:lang w:val="hr-HR"/>
        </w:rPr>
        <w:t xml:space="preserve"> poljoprivrednih gospodarstava za nabavu potrebne opreme i mehanizacije – 17.463,12 </w:t>
      </w:r>
      <w:r>
        <w:rPr>
          <w:rFonts w:ascii="Calibri" w:hAnsi="Calibri" w:cs="Calibri"/>
          <w:sz w:val="24"/>
          <w:szCs w:val="24"/>
          <w:lang w:val="hr-HR"/>
        </w:rPr>
        <w:t>€</w:t>
      </w:r>
      <w:r>
        <w:rPr>
          <w:sz w:val="24"/>
          <w:szCs w:val="24"/>
          <w:lang w:val="hr-HR"/>
        </w:rPr>
        <w:t xml:space="preserve"> (konto 3863).</w:t>
      </w:r>
    </w:p>
    <w:p w14:paraId="458F29F2" w14:textId="77777777" w:rsidR="00F96F7B" w:rsidRDefault="00467D84" w:rsidP="00F96F7B">
      <w:pPr>
        <w:jc w:val="both"/>
        <w:rPr>
          <w:sz w:val="24"/>
          <w:szCs w:val="24"/>
          <w:lang w:val="hr-HR"/>
        </w:rPr>
      </w:pPr>
      <w:r>
        <w:rPr>
          <w:sz w:val="24"/>
          <w:szCs w:val="24"/>
          <w:lang w:val="hr-HR"/>
        </w:rPr>
        <w:t xml:space="preserve">- U okviru </w:t>
      </w:r>
      <w:r w:rsidRPr="00BA792C">
        <w:rPr>
          <w:b/>
          <w:bCs/>
          <w:i/>
          <w:iCs/>
          <w:sz w:val="24"/>
          <w:szCs w:val="24"/>
          <w:lang w:val="hr-HR"/>
        </w:rPr>
        <w:t>Aktivnosti Poticanje razvoja poduzetništva</w:t>
      </w:r>
      <w:r>
        <w:rPr>
          <w:sz w:val="24"/>
          <w:szCs w:val="24"/>
          <w:lang w:val="hr-HR"/>
        </w:rPr>
        <w:t xml:space="preserve"> </w:t>
      </w:r>
      <w:r w:rsidR="00F96F7B">
        <w:rPr>
          <w:sz w:val="24"/>
          <w:szCs w:val="24"/>
          <w:lang w:val="hr-HR"/>
        </w:rPr>
        <w:t>odobreno</w:t>
      </w:r>
      <w:r>
        <w:rPr>
          <w:sz w:val="24"/>
          <w:szCs w:val="24"/>
          <w:lang w:val="hr-HR"/>
        </w:rPr>
        <w:t xml:space="preserve"> je </w:t>
      </w:r>
      <w:r w:rsidR="00F96F7B">
        <w:rPr>
          <w:sz w:val="24"/>
          <w:szCs w:val="24"/>
          <w:lang w:val="hr-HR"/>
        </w:rPr>
        <w:t>9.077,74</w:t>
      </w:r>
      <w:r w:rsidR="00551C06">
        <w:rPr>
          <w:sz w:val="24"/>
          <w:szCs w:val="24"/>
          <w:lang w:val="hr-HR"/>
        </w:rPr>
        <w:t xml:space="preserve"> </w:t>
      </w:r>
      <w:r w:rsidR="00551C06">
        <w:rPr>
          <w:rFonts w:ascii="Calibri" w:hAnsi="Calibri" w:cs="Calibri"/>
          <w:sz w:val="24"/>
          <w:szCs w:val="24"/>
          <w:lang w:val="hr-HR"/>
        </w:rPr>
        <w:t>€</w:t>
      </w:r>
      <w:r>
        <w:rPr>
          <w:sz w:val="24"/>
          <w:szCs w:val="24"/>
          <w:lang w:val="hr-HR"/>
        </w:rPr>
        <w:t xml:space="preserve"> </w:t>
      </w:r>
      <w:r w:rsidR="00F96F7B">
        <w:rPr>
          <w:sz w:val="24"/>
          <w:szCs w:val="24"/>
          <w:lang w:val="hr-HR"/>
        </w:rPr>
        <w:t xml:space="preserve">za isplatu </w:t>
      </w:r>
      <w:r>
        <w:rPr>
          <w:sz w:val="24"/>
          <w:szCs w:val="24"/>
          <w:lang w:val="hr-HR"/>
        </w:rPr>
        <w:t xml:space="preserve">subvencija poduzetnicima na ime pokretanja odnosno razvoja njihovih gospodarskih aktivnosti. </w:t>
      </w:r>
      <w:r w:rsidR="00F96F7B">
        <w:rPr>
          <w:sz w:val="24"/>
          <w:szCs w:val="24"/>
          <w:lang w:val="hr-HR"/>
        </w:rPr>
        <w:t>Sredstva su ostvarili jedna tvrtka i šest obrta.</w:t>
      </w:r>
    </w:p>
    <w:p w14:paraId="5D67D633" w14:textId="2F5F4600" w:rsidR="00F96F7B" w:rsidRDefault="00F96F7B" w:rsidP="00F96F7B">
      <w:pPr>
        <w:jc w:val="both"/>
        <w:rPr>
          <w:sz w:val="24"/>
          <w:szCs w:val="24"/>
          <w:lang w:val="hr-HR"/>
        </w:rPr>
      </w:pPr>
      <w:r>
        <w:rPr>
          <w:sz w:val="24"/>
          <w:szCs w:val="24"/>
          <w:lang w:val="hr-HR"/>
        </w:rPr>
        <w:t xml:space="preserve">- U okviru </w:t>
      </w:r>
      <w:r w:rsidRPr="00443127">
        <w:rPr>
          <w:b/>
          <w:i/>
          <w:sz w:val="24"/>
          <w:szCs w:val="24"/>
          <w:lang w:val="hr-HR"/>
        </w:rPr>
        <w:t>Aktivnosti Poticanje razvoja turizma</w:t>
      </w:r>
      <w:r>
        <w:rPr>
          <w:sz w:val="24"/>
          <w:szCs w:val="24"/>
          <w:lang w:val="hr-HR"/>
        </w:rPr>
        <w:t xml:space="preserve"> realizirane su pomoći Turističkoj zajednici Grada Slunja za </w:t>
      </w:r>
      <w:r w:rsidR="000145C9">
        <w:rPr>
          <w:sz w:val="24"/>
          <w:szCs w:val="24"/>
          <w:lang w:val="hr-HR"/>
        </w:rPr>
        <w:t xml:space="preserve">režijske troškove Info centra, </w:t>
      </w:r>
      <w:r>
        <w:rPr>
          <w:sz w:val="24"/>
          <w:szCs w:val="24"/>
          <w:lang w:val="hr-HR"/>
        </w:rPr>
        <w:t>isplatu plać</w:t>
      </w:r>
      <w:r w:rsidR="000145C9">
        <w:rPr>
          <w:sz w:val="24"/>
          <w:szCs w:val="24"/>
          <w:lang w:val="hr-HR"/>
        </w:rPr>
        <w:t>a, naknade za rad studenata</w:t>
      </w:r>
      <w:r>
        <w:rPr>
          <w:sz w:val="24"/>
          <w:szCs w:val="24"/>
          <w:lang w:val="hr-HR"/>
        </w:rPr>
        <w:t xml:space="preserve"> – </w:t>
      </w:r>
      <w:r w:rsidR="000145C9">
        <w:rPr>
          <w:sz w:val="24"/>
          <w:szCs w:val="24"/>
          <w:lang w:val="hr-HR"/>
        </w:rPr>
        <w:t>19.725,52</w:t>
      </w:r>
      <w:r>
        <w:rPr>
          <w:sz w:val="24"/>
          <w:szCs w:val="24"/>
          <w:lang w:val="hr-HR"/>
        </w:rPr>
        <w:t xml:space="preserve"> </w:t>
      </w:r>
      <w:r>
        <w:rPr>
          <w:rFonts w:ascii="Calibri" w:hAnsi="Calibri" w:cs="Calibri"/>
          <w:sz w:val="24"/>
          <w:szCs w:val="24"/>
          <w:lang w:val="hr-HR"/>
        </w:rPr>
        <w:t>€</w:t>
      </w:r>
      <w:r>
        <w:rPr>
          <w:sz w:val="24"/>
          <w:szCs w:val="24"/>
          <w:lang w:val="hr-HR"/>
        </w:rPr>
        <w:t xml:space="preserve">, </w:t>
      </w:r>
      <w:r w:rsidR="000145C9">
        <w:rPr>
          <w:sz w:val="24"/>
          <w:szCs w:val="24"/>
          <w:lang w:val="hr-HR"/>
        </w:rPr>
        <w:t xml:space="preserve">za postavljanje smeđe signalizacije – 7.540,00 €, </w:t>
      </w:r>
      <w:r>
        <w:rPr>
          <w:sz w:val="24"/>
          <w:szCs w:val="24"/>
          <w:lang w:val="hr-HR"/>
        </w:rPr>
        <w:t xml:space="preserve">za održavanje i </w:t>
      </w:r>
      <w:r w:rsidR="000145C9">
        <w:rPr>
          <w:sz w:val="24"/>
          <w:szCs w:val="24"/>
          <w:lang w:val="hr-HR"/>
        </w:rPr>
        <w:t xml:space="preserve">popravak </w:t>
      </w:r>
      <w:r>
        <w:rPr>
          <w:sz w:val="24"/>
          <w:szCs w:val="24"/>
          <w:lang w:val="hr-HR"/>
        </w:rPr>
        <w:t xml:space="preserve">bine – </w:t>
      </w:r>
      <w:r w:rsidR="000145C9">
        <w:rPr>
          <w:sz w:val="24"/>
          <w:szCs w:val="24"/>
          <w:lang w:val="hr-HR"/>
        </w:rPr>
        <w:t>6.742,30</w:t>
      </w:r>
      <w:r>
        <w:rPr>
          <w:sz w:val="24"/>
          <w:szCs w:val="24"/>
          <w:lang w:val="hr-HR"/>
        </w:rPr>
        <w:t xml:space="preserve"> €, za članstvo u Europskoj Federaciji Napoleonovih gradova -3</w:t>
      </w:r>
      <w:r w:rsidR="000145C9">
        <w:rPr>
          <w:sz w:val="24"/>
          <w:szCs w:val="24"/>
          <w:lang w:val="hr-HR"/>
        </w:rPr>
        <w:t>00</w:t>
      </w:r>
      <w:r>
        <w:rPr>
          <w:sz w:val="24"/>
          <w:szCs w:val="24"/>
          <w:lang w:val="hr-HR"/>
        </w:rPr>
        <w:t xml:space="preserve">,00 €, te pomoći za organizaciju turističkih događanja – </w:t>
      </w:r>
      <w:r w:rsidR="000145C9">
        <w:rPr>
          <w:sz w:val="24"/>
          <w:szCs w:val="24"/>
          <w:lang w:val="hr-HR"/>
        </w:rPr>
        <w:t>31.729,11</w:t>
      </w:r>
      <w:r>
        <w:rPr>
          <w:sz w:val="24"/>
          <w:szCs w:val="24"/>
          <w:lang w:val="hr-HR"/>
        </w:rPr>
        <w:t xml:space="preserve"> </w:t>
      </w:r>
      <w:r>
        <w:rPr>
          <w:rFonts w:ascii="Calibri" w:hAnsi="Calibri" w:cs="Calibri"/>
          <w:sz w:val="24"/>
          <w:szCs w:val="24"/>
          <w:lang w:val="hr-HR"/>
        </w:rPr>
        <w:t>€</w:t>
      </w:r>
      <w:r>
        <w:rPr>
          <w:sz w:val="24"/>
          <w:szCs w:val="24"/>
          <w:lang w:val="hr-HR"/>
        </w:rPr>
        <w:t>.</w:t>
      </w:r>
    </w:p>
    <w:p w14:paraId="02AA7473" w14:textId="0141877F" w:rsidR="005A4AE5" w:rsidRPr="00C51FC1" w:rsidRDefault="005A4AE5" w:rsidP="005A4AE5">
      <w:pPr>
        <w:jc w:val="both"/>
        <w:rPr>
          <w:sz w:val="24"/>
          <w:szCs w:val="24"/>
          <w:lang w:val="hr-HR"/>
        </w:rPr>
      </w:pPr>
      <w:r w:rsidRPr="00C51FC1">
        <w:rPr>
          <w:sz w:val="24"/>
          <w:szCs w:val="24"/>
          <w:lang w:val="hr-HR"/>
        </w:rPr>
        <w:t xml:space="preserve">Za program poticanja razvoja gospodarstva </w:t>
      </w:r>
      <w:r w:rsidR="000145C9" w:rsidRPr="00C51FC1">
        <w:rPr>
          <w:sz w:val="24"/>
          <w:szCs w:val="24"/>
          <w:lang w:val="hr-HR"/>
        </w:rPr>
        <w:t>realizirani su</w:t>
      </w:r>
      <w:r w:rsidRPr="00C51FC1">
        <w:rPr>
          <w:sz w:val="24"/>
          <w:szCs w:val="24"/>
          <w:lang w:val="hr-HR"/>
        </w:rPr>
        <w:t xml:space="preserve"> slijedeći pokazatelji:</w:t>
      </w:r>
    </w:p>
    <w:tbl>
      <w:tblPr>
        <w:tblStyle w:val="Reetkatablice"/>
        <w:tblW w:w="0" w:type="auto"/>
        <w:tblLayout w:type="fixed"/>
        <w:tblLook w:val="04A0" w:firstRow="1" w:lastRow="0" w:firstColumn="1" w:lastColumn="0" w:noHBand="0" w:noVBand="1"/>
      </w:tblPr>
      <w:tblGrid>
        <w:gridCol w:w="1346"/>
        <w:gridCol w:w="2302"/>
        <w:gridCol w:w="1705"/>
        <w:gridCol w:w="1985"/>
        <w:gridCol w:w="1417"/>
      </w:tblGrid>
      <w:tr w:rsidR="000145C9" w:rsidRPr="00F05974" w14:paraId="5B504A41" w14:textId="77777777" w:rsidTr="003158F6">
        <w:tc>
          <w:tcPr>
            <w:tcW w:w="1346" w:type="dxa"/>
          </w:tcPr>
          <w:p w14:paraId="604203F7" w14:textId="77777777" w:rsidR="000145C9" w:rsidRPr="00F05974" w:rsidRDefault="000145C9" w:rsidP="000145C9">
            <w:pPr>
              <w:jc w:val="both"/>
              <w:rPr>
                <w:bCs/>
                <w:sz w:val="16"/>
                <w:szCs w:val="16"/>
                <w:lang w:val="hr-HR"/>
              </w:rPr>
            </w:pPr>
            <w:r w:rsidRPr="00F05974">
              <w:rPr>
                <w:bCs/>
                <w:sz w:val="16"/>
                <w:szCs w:val="16"/>
                <w:lang w:val="hr-HR"/>
              </w:rPr>
              <w:t>Aktivnost/projekt</w:t>
            </w:r>
          </w:p>
        </w:tc>
        <w:tc>
          <w:tcPr>
            <w:tcW w:w="2302" w:type="dxa"/>
          </w:tcPr>
          <w:p w14:paraId="5F9F10AB" w14:textId="77777777" w:rsidR="000145C9" w:rsidRPr="00F05974" w:rsidRDefault="000145C9" w:rsidP="000145C9">
            <w:pPr>
              <w:jc w:val="both"/>
              <w:rPr>
                <w:bCs/>
                <w:sz w:val="16"/>
                <w:szCs w:val="16"/>
                <w:lang w:val="hr-HR"/>
              </w:rPr>
            </w:pPr>
            <w:r w:rsidRPr="00F05974">
              <w:rPr>
                <w:bCs/>
                <w:sz w:val="16"/>
                <w:szCs w:val="16"/>
                <w:lang w:val="hr-HR"/>
              </w:rPr>
              <w:t>Naziv</w:t>
            </w:r>
          </w:p>
        </w:tc>
        <w:tc>
          <w:tcPr>
            <w:tcW w:w="1705" w:type="dxa"/>
          </w:tcPr>
          <w:p w14:paraId="744F5D37" w14:textId="77777777" w:rsidR="000145C9" w:rsidRPr="00F05974" w:rsidRDefault="000145C9" w:rsidP="000145C9">
            <w:pPr>
              <w:jc w:val="both"/>
              <w:rPr>
                <w:bCs/>
                <w:sz w:val="16"/>
                <w:szCs w:val="16"/>
                <w:lang w:val="hr-HR"/>
              </w:rPr>
            </w:pPr>
            <w:r>
              <w:rPr>
                <w:bCs/>
                <w:sz w:val="16"/>
                <w:szCs w:val="16"/>
                <w:lang w:val="hr-HR"/>
              </w:rPr>
              <w:t>pokazatelj</w:t>
            </w:r>
          </w:p>
        </w:tc>
        <w:tc>
          <w:tcPr>
            <w:tcW w:w="1985" w:type="dxa"/>
          </w:tcPr>
          <w:p w14:paraId="23B7F2CE" w14:textId="4C367FD5" w:rsidR="000145C9" w:rsidRPr="00F05974" w:rsidRDefault="000145C9" w:rsidP="000145C9">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1417" w:type="dxa"/>
          </w:tcPr>
          <w:p w14:paraId="62EA8AFF" w14:textId="71A24F58" w:rsidR="000145C9" w:rsidRPr="00F05974" w:rsidRDefault="000145C9" w:rsidP="000145C9">
            <w:pPr>
              <w:jc w:val="both"/>
              <w:rPr>
                <w:bCs/>
                <w:sz w:val="16"/>
                <w:szCs w:val="16"/>
                <w:lang w:val="hr-HR"/>
              </w:rPr>
            </w:pPr>
            <w:r>
              <w:rPr>
                <w:bCs/>
                <w:sz w:val="16"/>
                <w:szCs w:val="16"/>
                <w:lang w:val="hr-HR"/>
              </w:rPr>
              <w:t>REALIZIRANO 2025.</w:t>
            </w:r>
          </w:p>
        </w:tc>
      </w:tr>
      <w:tr w:rsidR="000145C9" w:rsidRPr="00F05974" w14:paraId="12C37512" w14:textId="77777777" w:rsidTr="003158F6">
        <w:tc>
          <w:tcPr>
            <w:tcW w:w="1346" w:type="dxa"/>
          </w:tcPr>
          <w:p w14:paraId="323D90E8" w14:textId="77777777" w:rsidR="000145C9" w:rsidRPr="00F05974" w:rsidRDefault="000145C9" w:rsidP="00A43C66">
            <w:pPr>
              <w:jc w:val="both"/>
              <w:rPr>
                <w:bCs/>
                <w:sz w:val="16"/>
                <w:szCs w:val="16"/>
                <w:lang w:val="hr-HR"/>
              </w:rPr>
            </w:pPr>
            <w:r w:rsidRPr="00F05974">
              <w:rPr>
                <w:bCs/>
                <w:sz w:val="16"/>
                <w:szCs w:val="16"/>
                <w:lang w:val="hr-HR"/>
              </w:rPr>
              <w:t>A1000</w:t>
            </w:r>
            <w:r>
              <w:rPr>
                <w:bCs/>
                <w:sz w:val="16"/>
                <w:szCs w:val="16"/>
                <w:lang w:val="hr-HR"/>
              </w:rPr>
              <w:t>13</w:t>
            </w:r>
          </w:p>
        </w:tc>
        <w:tc>
          <w:tcPr>
            <w:tcW w:w="2302" w:type="dxa"/>
          </w:tcPr>
          <w:p w14:paraId="7EECE054" w14:textId="77777777" w:rsidR="000145C9" w:rsidRPr="00F05974" w:rsidRDefault="000145C9" w:rsidP="00A43C66">
            <w:pPr>
              <w:jc w:val="both"/>
              <w:rPr>
                <w:bCs/>
                <w:sz w:val="16"/>
                <w:szCs w:val="16"/>
                <w:lang w:val="hr-HR"/>
              </w:rPr>
            </w:pPr>
            <w:r>
              <w:rPr>
                <w:bCs/>
                <w:sz w:val="16"/>
                <w:szCs w:val="16"/>
                <w:lang w:val="hr-HR"/>
              </w:rPr>
              <w:t>Poticanje razvoja poljoprivrede</w:t>
            </w:r>
          </w:p>
        </w:tc>
        <w:tc>
          <w:tcPr>
            <w:tcW w:w="1705" w:type="dxa"/>
          </w:tcPr>
          <w:p w14:paraId="606704BA" w14:textId="77777777" w:rsidR="000145C9" w:rsidRPr="00F05974" w:rsidRDefault="000145C9" w:rsidP="00A43C66">
            <w:pPr>
              <w:jc w:val="both"/>
              <w:rPr>
                <w:bCs/>
                <w:sz w:val="16"/>
                <w:szCs w:val="16"/>
                <w:lang w:val="hr-HR"/>
              </w:rPr>
            </w:pPr>
            <w:r>
              <w:rPr>
                <w:bCs/>
                <w:sz w:val="16"/>
                <w:szCs w:val="16"/>
                <w:lang w:val="hr-HR"/>
              </w:rPr>
              <w:t xml:space="preserve">Broj korisnika potpora </w:t>
            </w:r>
          </w:p>
        </w:tc>
        <w:tc>
          <w:tcPr>
            <w:tcW w:w="1985" w:type="dxa"/>
          </w:tcPr>
          <w:p w14:paraId="6B2D4A7B" w14:textId="77777777" w:rsidR="000145C9" w:rsidRPr="00F05974" w:rsidRDefault="000145C9" w:rsidP="00763B66">
            <w:pPr>
              <w:jc w:val="right"/>
              <w:rPr>
                <w:bCs/>
                <w:sz w:val="16"/>
                <w:szCs w:val="16"/>
                <w:lang w:val="hr-HR"/>
              </w:rPr>
            </w:pPr>
            <w:r>
              <w:rPr>
                <w:bCs/>
                <w:sz w:val="16"/>
                <w:szCs w:val="16"/>
                <w:lang w:val="hr-HR"/>
              </w:rPr>
              <w:t>30</w:t>
            </w:r>
          </w:p>
        </w:tc>
        <w:tc>
          <w:tcPr>
            <w:tcW w:w="1417" w:type="dxa"/>
          </w:tcPr>
          <w:p w14:paraId="438F34A3" w14:textId="4DF28F9B" w:rsidR="000145C9" w:rsidRDefault="000145C9" w:rsidP="00763B66">
            <w:pPr>
              <w:jc w:val="right"/>
              <w:rPr>
                <w:bCs/>
                <w:sz w:val="16"/>
                <w:szCs w:val="16"/>
                <w:lang w:val="hr-HR"/>
              </w:rPr>
            </w:pPr>
            <w:r>
              <w:rPr>
                <w:bCs/>
                <w:sz w:val="16"/>
                <w:szCs w:val="16"/>
                <w:lang w:val="hr-HR"/>
              </w:rPr>
              <w:t>3</w:t>
            </w:r>
            <w:r w:rsidR="00AE6DDD">
              <w:rPr>
                <w:bCs/>
                <w:sz w:val="16"/>
                <w:szCs w:val="16"/>
                <w:lang w:val="hr-HR"/>
              </w:rPr>
              <w:t>6</w:t>
            </w:r>
          </w:p>
        </w:tc>
      </w:tr>
      <w:tr w:rsidR="000145C9" w:rsidRPr="00F05974" w14:paraId="542D27C0" w14:textId="77777777" w:rsidTr="003158F6">
        <w:tc>
          <w:tcPr>
            <w:tcW w:w="1346" w:type="dxa"/>
          </w:tcPr>
          <w:p w14:paraId="6F6EDF5F" w14:textId="77777777" w:rsidR="000145C9" w:rsidRPr="00F05974" w:rsidRDefault="000145C9" w:rsidP="00A43C66">
            <w:pPr>
              <w:jc w:val="both"/>
              <w:rPr>
                <w:bCs/>
                <w:sz w:val="16"/>
                <w:szCs w:val="16"/>
                <w:lang w:val="hr-HR"/>
              </w:rPr>
            </w:pPr>
            <w:r w:rsidRPr="00F05974">
              <w:rPr>
                <w:bCs/>
                <w:sz w:val="16"/>
                <w:szCs w:val="16"/>
                <w:lang w:val="hr-HR"/>
              </w:rPr>
              <w:t>A1000</w:t>
            </w:r>
            <w:r>
              <w:rPr>
                <w:bCs/>
                <w:sz w:val="16"/>
                <w:szCs w:val="16"/>
                <w:lang w:val="hr-HR"/>
              </w:rPr>
              <w:t>14</w:t>
            </w:r>
          </w:p>
        </w:tc>
        <w:tc>
          <w:tcPr>
            <w:tcW w:w="2302" w:type="dxa"/>
          </w:tcPr>
          <w:p w14:paraId="0B7C2352" w14:textId="77777777" w:rsidR="000145C9" w:rsidRPr="00F05974" w:rsidRDefault="000145C9" w:rsidP="00A43C66">
            <w:pPr>
              <w:jc w:val="both"/>
              <w:rPr>
                <w:bCs/>
                <w:sz w:val="16"/>
                <w:szCs w:val="16"/>
                <w:lang w:val="hr-HR"/>
              </w:rPr>
            </w:pPr>
            <w:r>
              <w:rPr>
                <w:bCs/>
                <w:sz w:val="16"/>
                <w:szCs w:val="16"/>
                <w:lang w:val="hr-HR"/>
              </w:rPr>
              <w:t>Poticanje razvoja poduzetništva</w:t>
            </w:r>
          </w:p>
        </w:tc>
        <w:tc>
          <w:tcPr>
            <w:tcW w:w="1705" w:type="dxa"/>
          </w:tcPr>
          <w:p w14:paraId="3463B22B" w14:textId="77777777" w:rsidR="000145C9" w:rsidRPr="00F05974" w:rsidRDefault="000145C9" w:rsidP="00A43C66">
            <w:pPr>
              <w:jc w:val="both"/>
              <w:rPr>
                <w:bCs/>
                <w:sz w:val="16"/>
                <w:szCs w:val="16"/>
                <w:lang w:val="hr-HR"/>
              </w:rPr>
            </w:pPr>
            <w:r>
              <w:rPr>
                <w:bCs/>
                <w:sz w:val="16"/>
                <w:szCs w:val="16"/>
                <w:lang w:val="hr-HR"/>
              </w:rPr>
              <w:t xml:space="preserve">Broj korisnika pomoći </w:t>
            </w:r>
          </w:p>
        </w:tc>
        <w:tc>
          <w:tcPr>
            <w:tcW w:w="1985" w:type="dxa"/>
          </w:tcPr>
          <w:p w14:paraId="6FB6E9FE" w14:textId="77777777" w:rsidR="000145C9" w:rsidRPr="00F05974" w:rsidRDefault="000145C9" w:rsidP="00763B66">
            <w:pPr>
              <w:jc w:val="right"/>
              <w:rPr>
                <w:bCs/>
                <w:sz w:val="16"/>
                <w:szCs w:val="16"/>
                <w:lang w:val="hr-HR"/>
              </w:rPr>
            </w:pPr>
            <w:r>
              <w:rPr>
                <w:bCs/>
                <w:sz w:val="16"/>
                <w:szCs w:val="16"/>
                <w:lang w:val="hr-HR"/>
              </w:rPr>
              <w:t>5</w:t>
            </w:r>
          </w:p>
        </w:tc>
        <w:tc>
          <w:tcPr>
            <w:tcW w:w="1417" w:type="dxa"/>
          </w:tcPr>
          <w:p w14:paraId="573BB553" w14:textId="36DBD70C" w:rsidR="000145C9" w:rsidRDefault="00C51FC1" w:rsidP="00763B66">
            <w:pPr>
              <w:jc w:val="right"/>
              <w:rPr>
                <w:bCs/>
                <w:sz w:val="16"/>
                <w:szCs w:val="16"/>
                <w:lang w:val="hr-HR"/>
              </w:rPr>
            </w:pPr>
            <w:r>
              <w:rPr>
                <w:bCs/>
                <w:sz w:val="16"/>
                <w:szCs w:val="16"/>
                <w:lang w:val="hr-HR"/>
              </w:rPr>
              <w:t>7</w:t>
            </w:r>
          </w:p>
        </w:tc>
      </w:tr>
      <w:tr w:rsidR="000145C9" w:rsidRPr="00F05974" w14:paraId="1C69AE18" w14:textId="77777777" w:rsidTr="003158F6">
        <w:tc>
          <w:tcPr>
            <w:tcW w:w="1346" w:type="dxa"/>
          </w:tcPr>
          <w:p w14:paraId="635AE077" w14:textId="77777777" w:rsidR="000145C9" w:rsidRPr="00F05974" w:rsidRDefault="000145C9" w:rsidP="00A43C66">
            <w:pPr>
              <w:jc w:val="both"/>
              <w:rPr>
                <w:bCs/>
                <w:sz w:val="16"/>
                <w:szCs w:val="16"/>
                <w:lang w:val="hr-HR"/>
              </w:rPr>
            </w:pPr>
            <w:r w:rsidRPr="00F05974">
              <w:rPr>
                <w:bCs/>
                <w:sz w:val="16"/>
                <w:szCs w:val="16"/>
                <w:lang w:val="hr-HR"/>
              </w:rPr>
              <w:t>A1000</w:t>
            </w:r>
            <w:r>
              <w:rPr>
                <w:bCs/>
                <w:sz w:val="16"/>
                <w:szCs w:val="16"/>
                <w:lang w:val="hr-HR"/>
              </w:rPr>
              <w:t>15</w:t>
            </w:r>
          </w:p>
        </w:tc>
        <w:tc>
          <w:tcPr>
            <w:tcW w:w="2302" w:type="dxa"/>
          </w:tcPr>
          <w:p w14:paraId="30622EC4" w14:textId="77777777" w:rsidR="000145C9" w:rsidRPr="00F05974" w:rsidRDefault="000145C9" w:rsidP="00A43C66">
            <w:pPr>
              <w:jc w:val="both"/>
              <w:rPr>
                <w:bCs/>
                <w:sz w:val="16"/>
                <w:szCs w:val="16"/>
                <w:lang w:val="hr-HR"/>
              </w:rPr>
            </w:pPr>
            <w:r>
              <w:rPr>
                <w:bCs/>
                <w:sz w:val="16"/>
                <w:szCs w:val="16"/>
                <w:lang w:val="hr-HR"/>
              </w:rPr>
              <w:t>Poticanje razvoja turizma</w:t>
            </w:r>
          </w:p>
        </w:tc>
        <w:tc>
          <w:tcPr>
            <w:tcW w:w="1705" w:type="dxa"/>
          </w:tcPr>
          <w:p w14:paraId="41A8E082" w14:textId="77777777" w:rsidR="000145C9" w:rsidRPr="00F05974" w:rsidRDefault="000145C9" w:rsidP="00A43C66">
            <w:pPr>
              <w:jc w:val="both"/>
              <w:rPr>
                <w:bCs/>
                <w:sz w:val="16"/>
                <w:szCs w:val="16"/>
                <w:lang w:val="hr-HR"/>
              </w:rPr>
            </w:pPr>
            <w:r>
              <w:rPr>
                <w:bCs/>
                <w:sz w:val="16"/>
                <w:szCs w:val="16"/>
                <w:lang w:val="hr-HR"/>
              </w:rPr>
              <w:t>Broj noćenja</w:t>
            </w:r>
          </w:p>
        </w:tc>
        <w:tc>
          <w:tcPr>
            <w:tcW w:w="1985" w:type="dxa"/>
          </w:tcPr>
          <w:p w14:paraId="06B9A3C3" w14:textId="77777777" w:rsidR="000145C9" w:rsidRPr="00F05974" w:rsidRDefault="000145C9" w:rsidP="00763B66">
            <w:pPr>
              <w:jc w:val="right"/>
              <w:rPr>
                <w:bCs/>
                <w:sz w:val="16"/>
                <w:szCs w:val="16"/>
                <w:lang w:val="hr-HR"/>
              </w:rPr>
            </w:pPr>
            <w:r>
              <w:rPr>
                <w:bCs/>
                <w:sz w:val="16"/>
                <w:szCs w:val="16"/>
                <w:lang w:val="hr-HR"/>
              </w:rPr>
              <w:t>95.000</w:t>
            </w:r>
          </w:p>
        </w:tc>
        <w:tc>
          <w:tcPr>
            <w:tcW w:w="1417" w:type="dxa"/>
          </w:tcPr>
          <w:p w14:paraId="1ACC1CB9" w14:textId="245C5760" w:rsidR="000145C9" w:rsidRDefault="00AA0E3E" w:rsidP="00763B66">
            <w:pPr>
              <w:jc w:val="right"/>
              <w:rPr>
                <w:bCs/>
                <w:sz w:val="16"/>
                <w:szCs w:val="16"/>
                <w:lang w:val="hr-HR"/>
              </w:rPr>
            </w:pPr>
            <w:r>
              <w:rPr>
                <w:bCs/>
                <w:sz w:val="16"/>
                <w:szCs w:val="16"/>
                <w:lang w:val="hr-HR"/>
              </w:rPr>
              <w:t>88.303</w:t>
            </w:r>
          </w:p>
        </w:tc>
      </w:tr>
      <w:tr w:rsidR="000145C9" w:rsidRPr="00F05974" w14:paraId="2F706164" w14:textId="77777777" w:rsidTr="003158F6">
        <w:tc>
          <w:tcPr>
            <w:tcW w:w="1346" w:type="dxa"/>
          </w:tcPr>
          <w:p w14:paraId="1D48A257" w14:textId="77777777" w:rsidR="000145C9" w:rsidRDefault="000145C9" w:rsidP="00A43C66">
            <w:pPr>
              <w:jc w:val="both"/>
              <w:rPr>
                <w:bCs/>
                <w:sz w:val="16"/>
                <w:szCs w:val="16"/>
                <w:lang w:val="hr-HR"/>
              </w:rPr>
            </w:pPr>
            <w:r>
              <w:rPr>
                <w:bCs/>
                <w:sz w:val="16"/>
                <w:szCs w:val="16"/>
                <w:lang w:val="hr-HR"/>
              </w:rPr>
              <w:t>K100057</w:t>
            </w:r>
          </w:p>
        </w:tc>
        <w:tc>
          <w:tcPr>
            <w:tcW w:w="2302" w:type="dxa"/>
          </w:tcPr>
          <w:p w14:paraId="0688B25C" w14:textId="77777777" w:rsidR="000145C9" w:rsidRDefault="000145C9" w:rsidP="00A43C66">
            <w:pPr>
              <w:jc w:val="both"/>
              <w:rPr>
                <w:bCs/>
                <w:sz w:val="16"/>
                <w:szCs w:val="16"/>
                <w:lang w:val="hr-HR"/>
              </w:rPr>
            </w:pPr>
            <w:r>
              <w:rPr>
                <w:bCs/>
                <w:sz w:val="16"/>
                <w:szCs w:val="16"/>
                <w:lang w:val="hr-HR"/>
              </w:rPr>
              <w:t>Poduzetničke zone</w:t>
            </w:r>
          </w:p>
        </w:tc>
        <w:tc>
          <w:tcPr>
            <w:tcW w:w="1705" w:type="dxa"/>
          </w:tcPr>
          <w:p w14:paraId="452F233A" w14:textId="77777777" w:rsidR="000145C9" w:rsidRDefault="000145C9" w:rsidP="00A43C66">
            <w:pPr>
              <w:jc w:val="both"/>
              <w:rPr>
                <w:bCs/>
                <w:sz w:val="16"/>
                <w:szCs w:val="16"/>
                <w:lang w:val="hr-HR"/>
              </w:rPr>
            </w:pPr>
            <w:r>
              <w:rPr>
                <w:bCs/>
                <w:sz w:val="16"/>
                <w:szCs w:val="16"/>
                <w:lang w:val="hr-HR"/>
              </w:rPr>
              <w:t>radovi</w:t>
            </w:r>
          </w:p>
        </w:tc>
        <w:tc>
          <w:tcPr>
            <w:tcW w:w="1985" w:type="dxa"/>
          </w:tcPr>
          <w:p w14:paraId="3C673D90" w14:textId="610DB135" w:rsidR="000145C9" w:rsidRDefault="003158F6" w:rsidP="00A43C66">
            <w:pPr>
              <w:jc w:val="both"/>
              <w:rPr>
                <w:bCs/>
                <w:sz w:val="16"/>
                <w:szCs w:val="16"/>
                <w:lang w:val="hr-HR"/>
              </w:rPr>
            </w:pPr>
            <w:r>
              <w:rPr>
                <w:bCs/>
                <w:sz w:val="16"/>
                <w:szCs w:val="16"/>
                <w:lang w:val="hr-HR"/>
              </w:rPr>
              <w:t>Izrada stručne analize stanja postojećih poduzetničkih zona</w:t>
            </w:r>
          </w:p>
        </w:tc>
        <w:tc>
          <w:tcPr>
            <w:tcW w:w="1417" w:type="dxa"/>
          </w:tcPr>
          <w:p w14:paraId="5FB1A0D1" w14:textId="0B2C8D77" w:rsidR="000145C9" w:rsidRDefault="00C51FC1" w:rsidP="00A43C66">
            <w:pPr>
              <w:jc w:val="both"/>
              <w:rPr>
                <w:bCs/>
                <w:sz w:val="16"/>
                <w:szCs w:val="16"/>
                <w:lang w:val="hr-HR"/>
              </w:rPr>
            </w:pPr>
            <w:r>
              <w:rPr>
                <w:bCs/>
                <w:sz w:val="16"/>
                <w:szCs w:val="16"/>
                <w:lang w:val="hr-HR"/>
              </w:rPr>
              <w:t>-</w:t>
            </w:r>
          </w:p>
        </w:tc>
      </w:tr>
    </w:tbl>
    <w:p w14:paraId="4F35FF14" w14:textId="0622D337" w:rsidR="00325A86" w:rsidRDefault="00325A86" w:rsidP="00E02407">
      <w:pPr>
        <w:jc w:val="both"/>
        <w:rPr>
          <w:sz w:val="24"/>
          <w:szCs w:val="24"/>
          <w:lang w:val="hr-HR"/>
        </w:rPr>
      </w:pPr>
    </w:p>
    <w:p w14:paraId="010D8D5F" w14:textId="77777777" w:rsidR="00BD6F3F" w:rsidRDefault="00BD6F3F" w:rsidP="00E02407">
      <w:pPr>
        <w:jc w:val="both"/>
        <w:rPr>
          <w:sz w:val="24"/>
          <w:szCs w:val="24"/>
          <w:lang w:val="hr-HR"/>
        </w:rPr>
      </w:pPr>
    </w:p>
    <w:p w14:paraId="666A074D" w14:textId="77777777" w:rsidR="00C51FC1" w:rsidRDefault="00C51FC1" w:rsidP="00E02407">
      <w:pPr>
        <w:jc w:val="both"/>
        <w:rPr>
          <w:sz w:val="24"/>
          <w:szCs w:val="24"/>
          <w:lang w:val="hr-HR"/>
        </w:rPr>
      </w:pPr>
    </w:p>
    <w:p w14:paraId="7BBFAC3F" w14:textId="77777777" w:rsidR="00C51FC1" w:rsidRDefault="00C51FC1" w:rsidP="00E02407">
      <w:pPr>
        <w:jc w:val="both"/>
        <w:rPr>
          <w:sz w:val="24"/>
          <w:szCs w:val="24"/>
          <w:lang w:val="hr-HR"/>
        </w:rPr>
      </w:pPr>
    </w:p>
    <w:p w14:paraId="478B50B0" w14:textId="77777777" w:rsidR="00C51FC1" w:rsidRDefault="00C51FC1" w:rsidP="00E02407">
      <w:pPr>
        <w:jc w:val="both"/>
        <w:rPr>
          <w:sz w:val="24"/>
          <w:szCs w:val="24"/>
          <w:lang w:val="hr-HR"/>
        </w:rPr>
      </w:pPr>
    </w:p>
    <w:p w14:paraId="2D78F29C" w14:textId="77777777" w:rsidR="00BA792C" w:rsidRDefault="00BA792C" w:rsidP="00BA792C">
      <w:pPr>
        <w:jc w:val="both"/>
        <w:rPr>
          <w:b/>
          <w:sz w:val="24"/>
          <w:szCs w:val="24"/>
          <w:lang w:val="hr-HR"/>
        </w:rPr>
      </w:pPr>
      <w:r>
        <w:rPr>
          <w:b/>
          <w:sz w:val="24"/>
          <w:szCs w:val="24"/>
          <w:lang w:val="hr-HR"/>
        </w:rPr>
        <w:t>Program 1011 Socijalna i humanitarna skrb</w:t>
      </w:r>
    </w:p>
    <w:p w14:paraId="14001AD9" w14:textId="28686490" w:rsidR="00BA792C" w:rsidRDefault="00BA792C" w:rsidP="00BA792C">
      <w:pPr>
        <w:jc w:val="both"/>
        <w:rPr>
          <w:sz w:val="24"/>
          <w:szCs w:val="24"/>
          <w:lang w:val="hr-HR"/>
        </w:rPr>
      </w:pPr>
      <w:r>
        <w:rPr>
          <w:b/>
          <w:sz w:val="24"/>
          <w:szCs w:val="24"/>
          <w:lang w:val="hr-HR"/>
        </w:rPr>
        <w:t xml:space="preserve">- </w:t>
      </w:r>
      <w:r>
        <w:rPr>
          <w:sz w:val="24"/>
          <w:szCs w:val="24"/>
          <w:lang w:val="hr-HR"/>
        </w:rPr>
        <w:t xml:space="preserve">U okviru </w:t>
      </w:r>
      <w:r>
        <w:rPr>
          <w:b/>
          <w:i/>
          <w:sz w:val="24"/>
          <w:szCs w:val="24"/>
          <w:lang w:val="hr-HR"/>
        </w:rPr>
        <w:t xml:space="preserve">Aktivnosti Socijalni program – </w:t>
      </w:r>
      <w:r w:rsidR="00551C06">
        <w:rPr>
          <w:b/>
          <w:i/>
          <w:sz w:val="24"/>
          <w:szCs w:val="24"/>
          <w:lang w:val="hr-HR"/>
        </w:rPr>
        <w:t>pomoć za opremu novorođenčeta</w:t>
      </w:r>
      <w:r>
        <w:rPr>
          <w:sz w:val="24"/>
          <w:szCs w:val="24"/>
          <w:lang w:val="hr-HR"/>
        </w:rPr>
        <w:t xml:space="preserve">, realizirano je </w:t>
      </w:r>
      <w:r w:rsidR="00C51FC1">
        <w:rPr>
          <w:sz w:val="24"/>
          <w:szCs w:val="24"/>
          <w:lang w:val="hr-HR"/>
        </w:rPr>
        <w:t>37</w:t>
      </w:r>
      <w:r w:rsidR="006E72E5">
        <w:rPr>
          <w:sz w:val="24"/>
          <w:szCs w:val="24"/>
          <w:lang w:val="hr-HR"/>
        </w:rPr>
        <w:t>.000</w:t>
      </w:r>
      <w:r w:rsidR="00551C06">
        <w:rPr>
          <w:sz w:val="24"/>
          <w:szCs w:val="24"/>
          <w:lang w:val="hr-HR"/>
        </w:rPr>
        <w:t xml:space="preserve">,00 </w:t>
      </w:r>
      <w:r w:rsidR="00551C06">
        <w:rPr>
          <w:rFonts w:ascii="Calibri" w:hAnsi="Calibri" w:cs="Calibri"/>
          <w:sz w:val="24"/>
          <w:szCs w:val="24"/>
          <w:lang w:val="hr-HR"/>
        </w:rPr>
        <w:t>€</w:t>
      </w:r>
      <w:r w:rsidR="00420921">
        <w:rPr>
          <w:sz w:val="24"/>
          <w:szCs w:val="24"/>
          <w:lang w:val="hr-HR"/>
        </w:rPr>
        <w:t xml:space="preserve"> na ime isplaćenih</w:t>
      </w:r>
      <w:r>
        <w:rPr>
          <w:sz w:val="24"/>
          <w:szCs w:val="24"/>
          <w:lang w:val="hr-HR"/>
        </w:rPr>
        <w:t xml:space="preserve"> pomoći za novorođen</w:t>
      </w:r>
      <w:r w:rsidR="00420921">
        <w:rPr>
          <w:sz w:val="24"/>
          <w:szCs w:val="24"/>
          <w:lang w:val="hr-HR"/>
        </w:rPr>
        <w:t>u</w:t>
      </w:r>
      <w:r>
        <w:rPr>
          <w:sz w:val="24"/>
          <w:szCs w:val="24"/>
          <w:lang w:val="hr-HR"/>
        </w:rPr>
        <w:t xml:space="preserve"> </w:t>
      </w:r>
      <w:r w:rsidR="00420921">
        <w:rPr>
          <w:sz w:val="24"/>
          <w:szCs w:val="24"/>
          <w:lang w:val="hr-HR"/>
        </w:rPr>
        <w:t>djecu</w:t>
      </w:r>
      <w:r>
        <w:rPr>
          <w:sz w:val="24"/>
          <w:szCs w:val="24"/>
          <w:lang w:val="hr-HR"/>
        </w:rPr>
        <w:t xml:space="preserve">. </w:t>
      </w:r>
      <w:r w:rsidR="00BD6F3F">
        <w:rPr>
          <w:sz w:val="24"/>
          <w:szCs w:val="24"/>
          <w:lang w:val="hr-HR"/>
        </w:rPr>
        <w:t xml:space="preserve">Potpore za novorođenčad je ostvarilo </w:t>
      </w:r>
      <w:r w:rsidR="00C51FC1">
        <w:rPr>
          <w:sz w:val="24"/>
          <w:szCs w:val="24"/>
          <w:lang w:val="hr-HR"/>
        </w:rPr>
        <w:t>37</w:t>
      </w:r>
      <w:r w:rsidR="00BD6F3F">
        <w:rPr>
          <w:sz w:val="24"/>
          <w:szCs w:val="24"/>
          <w:lang w:val="hr-HR"/>
        </w:rPr>
        <w:t xml:space="preserve"> obitelji.</w:t>
      </w:r>
    </w:p>
    <w:p w14:paraId="5715CC42" w14:textId="179D7428" w:rsidR="006E72E5" w:rsidRDefault="006E72E5" w:rsidP="00BA792C">
      <w:pPr>
        <w:jc w:val="both"/>
        <w:rPr>
          <w:sz w:val="24"/>
          <w:szCs w:val="24"/>
          <w:lang w:val="hr-HR"/>
        </w:rPr>
      </w:pPr>
      <w:r>
        <w:rPr>
          <w:sz w:val="24"/>
          <w:szCs w:val="24"/>
          <w:lang w:val="hr-HR"/>
        </w:rPr>
        <w:t xml:space="preserve">- U okviru </w:t>
      </w:r>
      <w:r w:rsidRPr="00C51FC1">
        <w:rPr>
          <w:b/>
          <w:bCs/>
          <w:i/>
          <w:iCs/>
          <w:sz w:val="24"/>
          <w:szCs w:val="24"/>
          <w:lang w:val="hr-HR"/>
        </w:rPr>
        <w:t>Aktivnosti Socijalni program – stanovanje</w:t>
      </w:r>
      <w:r>
        <w:rPr>
          <w:sz w:val="24"/>
          <w:szCs w:val="24"/>
          <w:lang w:val="hr-HR"/>
        </w:rPr>
        <w:t xml:space="preserve"> realizirana su sredstva subvencija troškova stanovanja za korisnike zajamčene minimalne naknade – </w:t>
      </w:r>
      <w:r w:rsidR="00C51FC1">
        <w:rPr>
          <w:sz w:val="24"/>
          <w:szCs w:val="24"/>
          <w:lang w:val="hr-HR"/>
        </w:rPr>
        <w:t>1.296,74</w:t>
      </w:r>
      <w:r>
        <w:rPr>
          <w:sz w:val="24"/>
          <w:szCs w:val="24"/>
          <w:lang w:val="hr-HR"/>
        </w:rPr>
        <w:t xml:space="preserve"> €.</w:t>
      </w:r>
    </w:p>
    <w:p w14:paraId="7841DB94" w14:textId="5B8E6682" w:rsidR="006E72E5" w:rsidRDefault="006E72E5" w:rsidP="00BA792C">
      <w:pPr>
        <w:jc w:val="both"/>
        <w:rPr>
          <w:sz w:val="24"/>
          <w:szCs w:val="24"/>
          <w:lang w:val="hr-HR"/>
        </w:rPr>
      </w:pPr>
      <w:r>
        <w:rPr>
          <w:sz w:val="24"/>
          <w:szCs w:val="24"/>
          <w:lang w:val="hr-HR"/>
        </w:rPr>
        <w:t>Napominjem da je država osigurala sredstva pomoći za podmirenje troškova ogrijeva za iste korisnike.</w:t>
      </w:r>
    </w:p>
    <w:p w14:paraId="602792D5" w14:textId="4E88BF31" w:rsidR="00BA792C" w:rsidRDefault="00BA792C" w:rsidP="00BA792C">
      <w:pPr>
        <w:jc w:val="both"/>
        <w:rPr>
          <w:sz w:val="24"/>
          <w:szCs w:val="24"/>
          <w:lang w:val="hr-HR"/>
        </w:rPr>
      </w:pPr>
      <w:r>
        <w:rPr>
          <w:sz w:val="24"/>
          <w:szCs w:val="24"/>
          <w:lang w:val="hr-HR"/>
        </w:rPr>
        <w:t xml:space="preserve">- U okviru </w:t>
      </w:r>
      <w:r w:rsidRPr="004F65EE">
        <w:rPr>
          <w:b/>
          <w:i/>
          <w:sz w:val="24"/>
          <w:szCs w:val="24"/>
          <w:lang w:val="hr-HR"/>
        </w:rPr>
        <w:t xml:space="preserve">Aktivnosti Socijalni program – </w:t>
      </w:r>
      <w:r w:rsidR="00BD6B90">
        <w:rPr>
          <w:b/>
          <w:i/>
          <w:sz w:val="24"/>
          <w:szCs w:val="24"/>
          <w:lang w:val="hr-HR"/>
        </w:rPr>
        <w:t xml:space="preserve">jednokratne novčane pomoći </w:t>
      </w:r>
      <w:r>
        <w:rPr>
          <w:sz w:val="24"/>
          <w:szCs w:val="24"/>
          <w:lang w:val="hr-HR"/>
        </w:rPr>
        <w:t xml:space="preserve"> </w:t>
      </w:r>
      <w:r w:rsidR="00BD6B90">
        <w:rPr>
          <w:sz w:val="24"/>
          <w:szCs w:val="24"/>
          <w:lang w:val="hr-HR"/>
        </w:rPr>
        <w:t>realizirana su sredstva jednokratnih novčanih pomoći</w:t>
      </w:r>
      <w:r w:rsidR="00C51FC1">
        <w:rPr>
          <w:sz w:val="24"/>
          <w:szCs w:val="24"/>
          <w:lang w:val="hr-HR"/>
        </w:rPr>
        <w:t xml:space="preserve"> </w:t>
      </w:r>
      <w:r w:rsidR="00BD6B90">
        <w:rPr>
          <w:sz w:val="24"/>
          <w:szCs w:val="24"/>
          <w:lang w:val="hr-HR"/>
        </w:rPr>
        <w:t xml:space="preserve">– </w:t>
      </w:r>
      <w:r w:rsidR="00C51FC1">
        <w:rPr>
          <w:sz w:val="24"/>
          <w:szCs w:val="24"/>
          <w:lang w:val="hr-HR"/>
        </w:rPr>
        <w:t>15.465</w:t>
      </w:r>
      <w:r w:rsidR="006E72E5">
        <w:rPr>
          <w:sz w:val="24"/>
          <w:szCs w:val="24"/>
          <w:lang w:val="hr-HR"/>
        </w:rPr>
        <w:t>,00</w:t>
      </w:r>
      <w:r w:rsidR="00BD6B90">
        <w:rPr>
          <w:sz w:val="24"/>
          <w:szCs w:val="24"/>
          <w:lang w:val="hr-HR"/>
        </w:rPr>
        <w:t xml:space="preserve"> </w:t>
      </w:r>
      <w:r w:rsidR="00BD6B90">
        <w:rPr>
          <w:rFonts w:ascii="Calibri" w:hAnsi="Calibri" w:cs="Calibri"/>
          <w:sz w:val="24"/>
          <w:szCs w:val="24"/>
          <w:lang w:val="hr-HR"/>
        </w:rPr>
        <w:t>€</w:t>
      </w:r>
      <w:r w:rsidR="00C51FC1">
        <w:rPr>
          <w:sz w:val="24"/>
          <w:szCs w:val="24"/>
          <w:lang w:val="hr-HR"/>
        </w:rPr>
        <w:t>.</w:t>
      </w:r>
    </w:p>
    <w:p w14:paraId="40617E37" w14:textId="449AC501" w:rsidR="00C51FC1" w:rsidRDefault="00C51FC1" w:rsidP="00C51FC1">
      <w:pPr>
        <w:jc w:val="both"/>
        <w:rPr>
          <w:sz w:val="24"/>
          <w:szCs w:val="24"/>
          <w:lang w:val="hr-HR"/>
        </w:rPr>
      </w:pPr>
      <w:r>
        <w:rPr>
          <w:sz w:val="24"/>
          <w:szCs w:val="24"/>
          <w:lang w:val="hr-HR"/>
        </w:rPr>
        <w:t xml:space="preserve">- U okviru </w:t>
      </w:r>
      <w:r>
        <w:rPr>
          <w:b/>
          <w:i/>
          <w:sz w:val="24"/>
          <w:szCs w:val="24"/>
          <w:lang w:val="hr-HR"/>
        </w:rPr>
        <w:t>Aktivnosti Humanitarna djelatnost Crvenog križa Slunj</w:t>
      </w:r>
      <w:r>
        <w:rPr>
          <w:sz w:val="24"/>
          <w:szCs w:val="24"/>
          <w:lang w:val="hr-HR"/>
        </w:rPr>
        <w:t xml:space="preserve"> realizirana su sredstva pomoći za plaće i materijalna prava zaposlenih – </w:t>
      </w:r>
      <w:r w:rsidR="004D0A7E">
        <w:rPr>
          <w:sz w:val="24"/>
          <w:szCs w:val="24"/>
          <w:lang w:val="hr-HR"/>
        </w:rPr>
        <w:t>55.</w:t>
      </w:r>
      <w:r w:rsidR="00763B66">
        <w:rPr>
          <w:sz w:val="24"/>
          <w:szCs w:val="24"/>
          <w:lang w:val="hr-HR"/>
        </w:rPr>
        <w:t>7</w:t>
      </w:r>
      <w:r w:rsidR="004D0A7E">
        <w:rPr>
          <w:sz w:val="24"/>
          <w:szCs w:val="24"/>
          <w:lang w:val="hr-HR"/>
        </w:rPr>
        <w:t>59,05</w:t>
      </w:r>
      <w:r>
        <w:rPr>
          <w:sz w:val="24"/>
          <w:szCs w:val="24"/>
          <w:lang w:val="hr-HR"/>
        </w:rPr>
        <w:t xml:space="preserve"> </w:t>
      </w:r>
      <w:r>
        <w:rPr>
          <w:rFonts w:ascii="Calibri" w:hAnsi="Calibri" w:cs="Calibri"/>
          <w:sz w:val="24"/>
          <w:szCs w:val="24"/>
          <w:lang w:val="hr-HR"/>
        </w:rPr>
        <w:t>€</w:t>
      </w:r>
      <w:r>
        <w:rPr>
          <w:sz w:val="24"/>
          <w:szCs w:val="24"/>
          <w:lang w:val="hr-HR"/>
        </w:rPr>
        <w:t xml:space="preserve">, za pripremu i odgovor na katastrofe – </w:t>
      </w:r>
      <w:r w:rsidR="004D0A7E">
        <w:rPr>
          <w:sz w:val="24"/>
          <w:szCs w:val="24"/>
          <w:lang w:val="hr-HR"/>
        </w:rPr>
        <w:t>5</w:t>
      </w:r>
      <w:r>
        <w:rPr>
          <w:sz w:val="24"/>
          <w:szCs w:val="24"/>
          <w:lang w:val="hr-HR"/>
        </w:rPr>
        <w:t xml:space="preserve">00,00, za  dobrovoljno darivanje krvi – </w:t>
      </w:r>
      <w:r w:rsidR="004D0A7E">
        <w:rPr>
          <w:sz w:val="24"/>
          <w:szCs w:val="24"/>
          <w:lang w:val="hr-HR"/>
        </w:rPr>
        <w:t>5</w:t>
      </w:r>
      <w:r>
        <w:rPr>
          <w:sz w:val="24"/>
          <w:szCs w:val="24"/>
          <w:lang w:val="hr-HR"/>
        </w:rPr>
        <w:t xml:space="preserve">00,00 </w:t>
      </w:r>
      <w:r w:rsidRPr="00F23C29">
        <w:rPr>
          <w:sz w:val="24"/>
          <w:szCs w:val="24"/>
          <w:lang w:val="hr-HR"/>
        </w:rPr>
        <w:t>€, za troškove obilježavanja Svetog Nikole u župi Slunj – 1.</w:t>
      </w:r>
      <w:r w:rsidR="004D0A7E">
        <w:rPr>
          <w:sz w:val="24"/>
          <w:szCs w:val="24"/>
          <w:lang w:val="hr-HR"/>
        </w:rPr>
        <w:t>5</w:t>
      </w:r>
      <w:r>
        <w:rPr>
          <w:sz w:val="24"/>
          <w:szCs w:val="24"/>
          <w:lang w:val="hr-HR"/>
        </w:rPr>
        <w:t>00</w:t>
      </w:r>
      <w:r w:rsidRPr="00F23C29">
        <w:rPr>
          <w:sz w:val="24"/>
          <w:szCs w:val="24"/>
          <w:lang w:val="hr-HR"/>
        </w:rPr>
        <w:t xml:space="preserve">,00 </w:t>
      </w:r>
      <w:r>
        <w:rPr>
          <w:rFonts w:ascii="Calibri" w:hAnsi="Calibri" w:cs="Calibri"/>
          <w:sz w:val="24"/>
          <w:szCs w:val="24"/>
          <w:lang w:val="hr-HR"/>
        </w:rPr>
        <w:t>€</w:t>
      </w:r>
      <w:r w:rsidRPr="00F23C29">
        <w:rPr>
          <w:sz w:val="24"/>
          <w:szCs w:val="24"/>
          <w:lang w:val="hr-HR"/>
        </w:rPr>
        <w:t xml:space="preserve">, te za usluge računovodstvenog servisa – </w:t>
      </w:r>
      <w:r w:rsidR="004D0A7E">
        <w:rPr>
          <w:sz w:val="24"/>
          <w:szCs w:val="24"/>
          <w:lang w:val="hr-HR"/>
        </w:rPr>
        <w:t>4.080</w:t>
      </w:r>
      <w:r w:rsidRPr="00F23C29">
        <w:rPr>
          <w:sz w:val="24"/>
          <w:szCs w:val="24"/>
          <w:lang w:val="hr-HR"/>
        </w:rPr>
        <w:t>,00 €.</w:t>
      </w:r>
    </w:p>
    <w:p w14:paraId="14D03F5B" w14:textId="281AFD3A" w:rsidR="00BA792C" w:rsidRDefault="00BA792C" w:rsidP="00BA792C">
      <w:pPr>
        <w:jc w:val="both"/>
        <w:rPr>
          <w:sz w:val="24"/>
          <w:szCs w:val="24"/>
          <w:lang w:val="hr-HR"/>
        </w:rPr>
      </w:pPr>
      <w:r w:rsidRPr="00F844A0">
        <w:rPr>
          <w:sz w:val="24"/>
          <w:szCs w:val="24"/>
          <w:lang w:val="hr-HR"/>
        </w:rPr>
        <w:t xml:space="preserve">- U okviru </w:t>
      </w:r>
      <w:r w:rsidRPr="00F844A0">
        <w:rPr>
          <w:b/>
          <w:i/>
          <w:sz w:val="24"/>
          <w:szCs w:val="24"/>
          <w:lang w:val="hr-HR"/>
        </w:rPr>
        <w:t xml:space="preserve">Aktivnosti </w:t>
      </w:r>
      <w:r w:rsidR="003E4C42">
        <w:rPr>
          <w:b/>
          <w:i/>
          <w:sz w:val="24"/>
          <w:szCs w:val="24"/>
          <w:lang w:val="hr-HR"/>
        </w:rPr>
        <w:t>Rekreativni kutak</w:t>
      </w:r>
      <w:r w:rsidRPr="00F844A0">
        <w:rPr>
          <w:b/>
          <w:i/>
          <w:sz w:val="24"/>
          <w:szCs w:val="24"/>
          <w:lang w:val="hr-HR"/>
        </w:rPr>
        <w:t xml:space="preserve"> i pomoć u kući starijim osobama</w:t>
      </w:r>
      <w:r w:rsidRPr="00F844A0">
        <w:rPr>
          <w:sz w:val="24"/>
          <w:szCs w:val="24"/>
          <w:lang w:val="hr-HR"/>
        </w:rPr>
        <w:t xml:space="preserve">, </w:t>
      </w:r>
      <w:r>
        <w:rPr>
          <w:sz w:val="24"/>
          <w:szCs w:val="24"/>
          <w:lang w:val="hr-HR"/>
        </w:rPr>
        <w:t xml:space="preserve">realizirane su pomoći Crvenom križu Slunj za provođenje programa „Pomoć u kući starijim osobama“ – </w:t>
      </w:r>
      <w:r w:rsidR="004D0A7E">
        <w:rPr>
          <w:sz w:val="24"/>
          <w:szCs w:val="24"/>
          <w:lang w:val="hr-HR"/>
        </w:rPr>
        <w:t>25.000</w:t>
      </w:r>
      <w:r w:rsidR="003E4C42">
        <w:rPr>
          <w:sz w:val="24"/>
          <w:szCs w:val="24"/>
          <w:lang w:val="hr-HR"/>
        </w:rPr>
        <w:t xml:space="preserve">,00 </w:t>
      </w:r>
      <w:r w:rsidR="003E4C42" w:rsidRPr="006E72E5">
        <w:rPr>
          <w:sz w:val="24"/>
          <w:szCs w:val="24"/>
          <w:lang w:val="hr-HR"/>
        </w:rPr>
        <w:t>€</w:t>
      </w:r>
      <w:r w:rsidR="003E4C42">
        <w:rPr>
          <w:sz w:val="24"/>
          <w:szCs w:val="24"/>
          <w:lang w:val="hr-HR"/>
        </w:rPr>
        <w:t>,</w:t>
      </w:r>
      <w:r w:rsidR="00BB3430">
        <w:rPr>
          <w:sz w:val="24"/>
          <w:szCs w:val="24"/>
          <w:lang w:val="hr-HR"/>
        </w:rPr>
        <w:t xml:space="preserve"> </w:t>
      </w:r>
      <w:r>
        <w:rPr>
          <w:sz w:val="24"/>
          <w:szCs w:val="24"/>
          <w:lang w:val="hr-HR"/>
        </w:rPr>
        <w:t xml:space="preserve">programa „Rekreativni kutak“ – </w:t>
      </w:r>
      <w:r w:rsidR="006E72E5">
        <w:rPr>
          <w:sz w:val="24"/>
          <w:szCs w:val="24"/>
          <w:lang w:val="hr-HR"/>
        </w:rPr>
        <w:t>1.500</w:t>
      </w:r>
      <w:r w:rsidR="003E4C42">
        <w:rPr>
          <w:sz w:val="24"/>
          <w:szCs w:val="24"/>
          <w:lang w:val="hr-HR"/>
        </w:rPr>
        <w:t xml:space="preserve">,00 </w:t>
      </w:r>
      <w:r w:rsidR="003E4C42" w:rsidRPr="006E72E5">
        <w:rPr>
          <w:sz w:val="24"/>
          <w:szCs w:val="24"/>
          <w:lang w:val="hr-HR"/>
        </w:rPr>
        <w:t>€</w:t>
      </w:r>
      <w:r w:rsidR="006E72E5" w:rsidRPr="006E72E5">
        <w:rPr>
          <w:sz w:val="24"/>
          <w:szCs w:val="24"/>
          <w:lang w:val="hr-HR"/>
        </w:rPr>
        <w:t>, te programa „Zaželi – faza IV“</w:t>
      </w:r>
      <w:r w:rsidR="004D0A7E">
        <w:rPr>
          <w:sz w:val="24"/>
          <w:szCs w:val="24"/>
          <w:lang w:val="hr-HR"/>
        </w:rPr>
        <w:t xml:space="preserve"> – 2.800,00 €</w:t>
      </w:r>
      <w:r w:rsidR="00BB3430" w:rsidRPr="006E72E5">
        <w:rPr>
          <w:sz w:val="24"/>
          <w:szCs w:val="24"/>
          <w:lang w:val="hr-HR"/>
        </w:rPr>
        <w:t>.</w:t>
      </w:r>
      <w:r w:rsidR="00BB3430">
        <w:rPr>
          <w:rFonts w:ascii="Calibri" w:hAnsi="Calibri" w:cs="Calibri"/>
          <w:sz w:val="24"/>
          <w:szCs w:val="24"/>
          <w:lang w:val="hr-HR"/>
        </w:rPr>
        <w:t xml:space="preserve"> </w:t>
      </w:r>
      <w:r w:rsidR="00124B35">
        <w:rPr>
          <w:sz w:val="24"/>
          <w:szCs w:val="24"/>
          <w:lang w:val="hr-HR"/>
        </w:rPr>
        <w:t xml:space="preserve"> </w:t>
      </w:r>
    </w:p>
    <w:p w14:paraId="141B351E" w14:textId="21C96E1D" w:rsidR="00BA792C" w:rsidRDefault="00BA792C" w:rsidP="00BA792C">
      <w:pPr>
        <w:jc w:val="both"/>
        <w:rPr>
          <w:sz w:val="24"/>
          <w:szCs w:val="24"/>
          <w:lang w:val="hr-HR"/>
        </w:rPr>
      </w:pPr>
      <w:r>
        <w:rPr>
          <w:sz w:val="24"/>
          <w:szCs w:val="24"/>
          <w:lang w:val="hr-HR"/>
        </w:rPr>
        <w:t xml:space="preserve">- U okviru </w:t>
      </w:r>
      <w:r w:rsidRPr="006C7CB7">
        <w:rPr>
          <w:b/>
          <w:i/>
          <w:sz w:val="24"/>
          <w:szCs w:val="24"/>
          <w:lang w:val="hr-HR"/>
        </w:rPr>
        <w:t>Aktivnosti Prava hrvatskih branitelja</w:t>
      </w:r>
      <w:r>
        <w:rPr>
          <w:sz w:val="24"/>
          <w:szCs w:val="24"/>
          <w:lang w:val="hr-HR"/>
        </w:rPr>
        <w:t xml:space="preserve"> realizirano je </w:t>
      </w:r>
      <w:r w:rsidR="004D0A7E">
        <w:rPr>
          <w:sz w:val="24"/>
          <w:szCs w:val="24"/>
          <w:lang w:val="hr-HR"/>
        </w:rPr>
        <w:t>1.129,81</w:t>
      </w:r>
      <w:r w:rsidR="003E4C42">
        <w:rPr>
          <w:sz w:val="24"/>
          <w:szCs w:val="24"/>
          <w:lang w:val="hr-HR"/>
        </w:rPr>
        <w:t xml:space="preserve"> </w:t>
      </w:r>
      <w:r w:rsidR="003E4C42">
        <w:rPr>
          <w:rFonts w:ascii="Calibri" w:hAnsi="Calibri" w:cs="Calibri"/>
          <w:sz w:val="24"/>
          <w:szCs w:val="24"/>
          <w:lang w:val="hr-HR"/>
        </w:rPr>
        <w:t>€</w:t>
      </w:r>
      <w:r>
        <w:rPr>
          <w:sz w:val="24"/>
          <w:szCs w:val="24"/>
          <w:lang w:val="hr-HR"/>
        </w:rPr>
        <w:t xml:space="preserve"> za troškove sufinanciranja kupnje grobnih mjesta za </w:t>
      </w:r>
      <w:r w:rsidR="004D0A7E">
        <w:rPr>
          <w:sz w:val="24"/>
          <w:szCs w:val="24"/>
          <w:lang w:val="hr-HR"/>
        </w:rPr>
        <w:t>tri</w:t>
      </w:r>
      <w:r>
        <w:rPr>
          <w:sz w:val="24"/>
          <w:szCs w:val="24"/>
          <w:lang w:val="hr-HR"/>
        </w:rPr>
        <w:t xml:space="preserve"> hrvatsk</w:t>
      </w:r>
      <w:r w:rsidR="00F47838">
        <w:rPr>
          <w:sz w:val="24"/>
          <w:szCs w:val="24"/>
          <w:lang w:val="hr-HR"/>
        </w:rPr>
        <w:t>a</w:t>
      </w:r>
      <w:r>
        <w:rPr>
          <w:sz w:val="24"/>
          <w:szCs w:val="24"/>
          <w:lang w:val="hr-HR"/>
        </w:rPr>
        <w:t xml:space="preserve"> branitelj</w:t>
      </w:r>
      <w:r w:rsidR="00124B35">
        <w:rPr>
          <w:sz w:val="24"/>
          <w:szCs w:val="24"/>
          <w:lang w:val="hr-HR"/>
        </w:rPr>
        <w:t>a</w:t>
      </w:r>
      <w:r>
        <w:rPr>
          <w:sz w:val="24"/>
          <w:szCs w:val="24"/>
          <w:lang w:val="hr-HR"/>
        </w:rPr>
        <w:t>.</w:t>
      </w:r>
    </w:p>
    <w:p w14:paraId="06AA3AC4" w14:textId="210C4B3D" w:rsidR="003E4C42" w:rsidRDefault="003E4C42" w:rsidP="00BA792C">
      <w:pPr>
        <w:jc w:val="both"/>
        <w:rPr>
          <w:sz w:val="24"/>
          <w:szCs w:val="24"/>
          <w:lang w:val="hr-HR"/>
        </w:rPr>
      </w:pPr>
      <w:r>
        <w:rPr>
          <w:sz w:val="24"/>
          <w:szCs w:val="24"/>
          <w:lang w:val="hr-HR"/>
        </w:rPr>
        <w:t xml:space="preserve">- U okviru </w:t>
      </w:r>
      <w:r w:rsidRPr="00FC70CE">
        <w:rPr>
          <w:b/>
          <w:bCs/>
          <w:i/>
          <w:iCs/>
          <w:sz w:val="24"/>
          <w:szCs w:val="24"/>
          <w:lang w:val="hr-HR"/>
        </w:rPr>
        <w:t>Aktivnosti Sufinanciranje smještaja djece u vrtić</w:t>
      </w:r>
      <w:r>
        <w:rPr>
          <w:sz w:val="24"/>
          <w:szCs w:val="24"/>
          <w:lang w:val="hr-HR"/>
        </w:rPr>
        <w:t xml:space="preserve"> realizirano je </w:t>
      </w:r>
      <w:r w:rsidR="004D0A7E">
        <w:rPr>
          <w:sz w:val="24"/>
          <w:szCs w:val="24"/>
          <w:lang w:val="hr-HR"/>
        </w:rPr>
        <w:t>27.707,51</w:t>
      </w:r>
      <w:r>
        <w:rPr>
          <w:sz w:val="24"/>
          <w:szCs w:val="24"/>
          <w:lang w:val="hr-HR"/>
        </w:rPr>
        <w:t xml:space="preserve"> </w:t>
      </w:r>
      <w:r>
        <w:rPr>
          <w:rFonts w:ascii="Calibri" w:hAnsi="Calibri" w:cs="Calibri"/>
          <w:sz w:val="24"/>
          <w:szCs w:val="24"/>
          <w:lang w:val="hr-HR"/>
        </w:rPr>
        <w:t>€</w:t>
      </w:r>
      <w:r>
        <w:rPr>
          <w:sz w:val="24"/>
          <w:szCs w:val="24"/>
          <w:lang w:val="hr-HR"/>
        </w:rPr>
        <w:t xml:space="preserve"> s osnova financiranja troškova smještaja u vrtić svakog trećeg i idućeg djeteta u </w:t>
      </w:r>
      <w:r w:rsidR="00FC70CE">
        <w:rPr>
          <w:sz w:val="24"/>
          <w:szCs w:val="24"/>
          <w:lang w:val="hr-HR"/>
        </w:rPr>
        <w:t xml:space="preserve">obiteljima sa troje i više djece, za razdoblje siječanj – </w:t>
      </w:r>
      <w:r w:rsidR="004D0A7E">
        <w:rPr>
          <w:sz w:val="24"/>
          <w:szCs w:val="24"/>
          <w:lang w:val="hr-HR"/>
        </w:rPr>
        <w:t>prosinac</w:t>
      </w:r>
      <w:r w:rsidR="00FC70CE">
        <w:rPr>
          <w:sz w:val="24"/>
          <w:szCs w:val="24"/>
          <w:lang w:val="hr-HR"/>
        </w:rPr>
        <w:t xml:space="preserve"> 202</w:t>
      </w:r>
      <w:r w:rsidR="00AD3A8D">
        <w:rPr>
          <w:sz w:val="24"/>
          <w:szCs w:val="24"/>
          <w:lang w:val="hr-HR"/>
        </w:rPr>
        <w:t>5</w:t>
      </w:r>
      <w:r w:rsidR="00FC70CE">
        <w:rPr>
          <w:sz w:val="24"/>
          <w:szCs w:val="24"/>
          <w:lang w:val="hr-HR"/>
        </w:rPr>
        <w:t>. godine.</w:t>
      </w:r>
      <w:r>
        <w:rPr>
          <w:sz w:val="24"/>
          <w:szCs w:val="24"/>
          <w:lang w:val="hr-HR"/>
        </w:rPr>
        <w:t xml:space="preserve"> </w:t>
      </w:r>
    </w:p>
    <w:p w14:paraId="4427E1BE" w14:textId="5A51AD7C" w:rsidR="00FC70CE" w:rsidRDefault="00FC70CE" w:rsidP="00BA792C">
      <w:pPr>
        <w:jc w:val="both"/>
        <w:rPr>
          <w:sz w:val="24"/>
          <w:szCs w:val="24"/>
          <w:lang w:val="hr-HR"/>
        </w:rPr>
      </w:pPr>
      <w:r>
        <w:rPr>
          <w:sz w:val="24"/>
          <w:szCs w:val="24"/>
          <w:lang w:val="hr-HR"/>
        </w:rPr>
        <w:t xml:space="preserve">- U okviru </w:t>
      </w:r>
      <w:r w:rsidRPr="00FC70CE">
        <w:rPr>
          <w:b/>
          <w:bCs/>
          <w:i/>
          <w:iCs/>
          <w:sz w:val="24"/>
          <w:szCs w:val="24"/>
          <w:lang w:val="hr-HR"/>
        </w:rPr>
        <w:t>Aktivnosti Sufinanciranja prijevoza učenika srednjih škola</w:t>
      </w:r>
      <w:r>
        <w:rPr>
          <w:sz w:val="24"/>
          <w:szCs w:val="24"/>
          <w:lang w:val="hr-HR"/>
        </w:rPr>
        <w:t xml:space="preserve"> realizirano je </w:t>
      </w:r>
      <w:r w:rsidR="004D0A7E">
        <w:rPr>
          <w:sz w:val="24"/>
          <w:szCs w:val="24"/>
          <w:lang w:val="hr-HR"/>
        </w:rPr>
        <w:t>4.288,33</w:t>
      </w:r>
      <w:r>
        <w:rPr>
          <w:sz w:val="24"/>
          <w:szCs w:val="24"/>
          <w:lang w:val="hr-HR"/>
        </w:rPr>
        <w:t xml:space="preserve"> </w:t>
      </w:r>
      <w:r>
        <w:rPr>
          <w:rFonts w:ascii="Calibri" w:hAnsi="Calibri" w:cs="Calibri"/>
          <w:sz w:val="24"/>
          <w:szCs w:val="24"/>
          <w:lang w:val="hr-HR"/>
        </w:rPr>
        <w:t>€</w:t>
      </w:r>
      <w:r>
        <w:rPr>
          <w:sz w:val="24"/>
          <w:szCs w:val="24"/>
          <w:lang w:val="hr-HR"/>
        </w:rPr>
        <w:t xml:space="preserve"> za prijevoz </w:t>
      </w:r>
      <w:r w:rsidR="005272BA">
        <w:rPr>
          <w:sz w:val="24"/>
          <w:szCs w:val="24"/>
          <w:lang w:val="hr-HR"/>
        </w:rPr>
        <w:t xml:space="preserve"> </w:t>
      </w:r>
      <w:r w:rsidR="00AD3A8D">
        <w:rPr>
          <w:sz w:val="24"/>
          <w:szCs w:val="24"/>
          <w:lang w:val="hr-HR"/>
        </w:rPr>
        <w:t xml:space="preserve"> </w:t>
      </w:r>
      <w:r>
        <w:rPr>
          <w:sz w:val="24"/>
          <w:szCs w:val="24"/>
          <w:lang w:val="hr-HR"/>
        </w:rPr>
        <w:t>učenika srednjih škola u razdoblju siječanj – lipanj 202</w:t>
      </w:r>
      <w:r w:rsidR="00AD3A8D">
        <w:rPr>
          <w:sz w:val="24"/>
          <w:szCs w:val="24"/>
          <w:lang w:val="hr-HR"/>
        </w:rPr>
        <w:t>5</w:t>
      </w:r>
      <w:r>
        <w:rPr>
          <w:sz w:val="24"/>
          <w:szCs w:val="24"/>
          <w:lang w:val="hr-HR"/>
        </w:rPr>
        <w:t>. godine</w:t>
      </w:r>
      <w:r w:rsidR="004D0A7E">
        <w:rPr>
          <w:sz w:val="24"/>
          <w:szCs w:val="24"/>
          <w:lang w:val="hr-HR"/>
        </w:rPr>
        <w:t>, te rujan – prosinac 2025 godine</w:t>
      </w:r>
      <w:r>
        <w:rPr>
          <w:sz w:val="24"/>
          <w:szCs w:val="24"/>
          <w:lang w:val="hr-HR"/>
        </w:rPr>
        <w:t>.</w:t>
      </w:r>
    </w:p>
    <w:p w14:paraId="55589185" w14:textId="70D5FDBD" w:rsidR="005272BA" w:rsidRDefault="005272BA" w:rsidP="00BA792C">
      <w:pPr>
        <w:jc w:val="both"/>
        <w:rPr>
          <w:sz w:val="24"/>
          <w:szCs w:val="24"/>
          <w:lang w:val="hr-HR"/>
        </w:rPr>
      </w:pPr>
      <w:r>
        <w:rPr>
          <w:sz w:val="24"/>
          <w:szCs w:val="24"/>
          <w:lang w:val="hr-HR"/>
        </w:rPr>
        <w:t xml:space="preserve">- U okviru </w:t>
      </w:r>
      <w:r w:rsidRPr="005272BA">
        <w:rPr>
          <w:b/>
          <w:bCs/>
          <w:i/>
          <w:iCs/>
          <w:sz w:val="24"/>
          <w:szCs w:val="24"/>
          <w:lang w:val="hr-HR"/>
        </w:rPr>
        <w:t>Aktivnosti Prijevoz učenika Osnovne škole Slunj i Srednje škole Slunj</w:t>
      </w:r>
      <w:r>
        <w:rPr>
          <w:sz w:val="24"/>
          <w:szCs w:val="24"/>
          <w:lang w:val="hr-HR"/>
        </w:rPr>
        <w:t xml:space="preserve"> realizirano je </w:t>
      </w:r>
      <w:r w:rsidR="004D0A7E">
        <w:rPr>
          <w:sz w:val="24"/>
          <w:szCs w:val="24"/>
          <w:lang w:val="hr-HR"/>
        </w:rPr>
        <w:t>2.700,70</w:t>
      </w:r>
      <w:r>
        <w:rPr>
          <w:sz w:val="24"/>
          <w:szCs w:val="24"/>
          <w:lang w:val="hr-HR"/>
        </w:rPr>
        <w:t xml:space="preserve"> </w:t>
      </w:r>
      <w:r>
        <w:rPr>
          <w:rFonts w:ascii="Calibri" w:hAnsi="Calibri" w:cs="Calibri"/>
          <w:sz w:val="24"/>
          <w:szCs w:val="24"/>
          <w:lang w:val="hr-HR"/>
        </w:rPr>
        <w:t>€</w:t>
      </w:r>
      <w:r>
        <w:rPr>
          <w:sz w:val="24"/>
          <w:szCs w:val="24"/>
          <w:lang w:val="hr-HR"/>
        </w:rPr>
        <w:t xml:space="preserve"> za financiranje prijevoza učenika Osnovne škole Slunj koji ne ostvaruju pravo na besplatni prijevoz temeljem Zakona o odgoju i obrazovanju u osnovnoj i srednjoj školi. </w:t>
      </w:r>
    </w:p>
    <w:p w14:paraId="6054CBA5" w14:textId="77777777" w:rsidR="0063620E" w:rsidRDefault="0063620E" w:rsidP="00BA792C">
      <w:pPr>
        <w:jc w:val="both"/>
        <w:rPr>
          <w:sz w:val="24"/>
          <w:szCs w:val="24"/>
          <w:lang w:val="hr-HR"/>
        </w:rPr>
      </w:pPr>
    </w:p>
    <w:p w14:paraId="3B2BC961" w14:textId="07AA1F54" w:rsidR="005A4AE5" w:rsidRPr="004D0A7E" w:rsidRDefault="005A4AE5" w:rsidP="005A4AE5">
      <w:pPr>
        <w:jc w:val="both"/>
        <w:rPr>
          <w:sz w:val="24"/>
          <w:szCs w:val="24"/>
          <w:lang w:val="hr-HR"/>
        </w:rPr>
      </w:pPr>
      <w:r w:rsidRPr="004D0A7E">
        <w:rPr>
          <w:sz w:val="24"/>
          <w:szCs w:val="24"/>
          <w:lang w:val="hr-HR"/>
        </w:rPr>
        <w:t xml:space="preserve">Za program socijalne i humanitarne skrbi </w:t>
      </w:r>
      <w:r w:rsidR="004D0A7E" w:rsidRPr="004D0A7E">
        <w:rPr>
          <w:sz w:val="24"/>
          <w:szCs w:val="24"/>
          <w:lang w:val="hr-HR"/>
        </w:rPr>
        <w:t>realizirani su</w:t>
      </w:r>
      <w:r w:rsidRPr="004D0A7E">
        <w:rPr>
          <w:sz w:val="24"/>
          <w:szCs w:val="24"/>
          <w:lang w:val="hr-HR"/>
        </w:rPr>
        <w:t xml:space="preserve"> slijedeći pokazatelji:</w:t>
      </w:r>
    </w:p>
    <w:tbl>
      <w:tblPr>
        <w:tblStyle w:val="Reetkatablice"/>
        <w:tblW w:w="9180" w:type="dxa"/>
        <w:tblLook w:val="04A0" w:firstRow="1" w:lastRow="0" w:firstColumn="1" w:lastColumn="0" w:noHBand="0" w:noVBand="1"/>
      </w:tblPr>
      <w:tblGrid>
        <w:gridCol w:w="1347"/>
        <w:gridCol w:w="2364"/>
        <w:gridCol w:w="3124"/>
        <w:gridCol w:w="833"/>
        <w:gridCol w:w="1512"/>
      </w:tblGrid>
      <w:tr w:rsidR="004D0A7E" w:rsidRPr="00F05974" w14:paraId="6CCAF598" w14:textId="77777777" w:rsidTr="006F2F43">
        <w:tc>
          <w:tcPr>
            <w:tcW w:w="1347" w:type="dxa"/>
          </w:tcPr>
          <w:p w14:paraId="19D969BA" w14:textId="77777777" w:rsidR="004D0A7E" w:rsidRPr="00F05974" w:rsidRDefault="004D0A7E" w:rsidP="004D0A7E">
            <w:pPr>
              <w:jc w:val="both"/>
              <w:rPr>
                <w:bCs/>
                <w:sz w:val="16"/>
                <w:szCs w:val="16"/>
                <w:lang w:val="hr-HR"/>
              </w:rPr>
            </w:pPr>
            <w:r w:rsidRPr="00F05974">
              <w:rPr>
                <w:bCs/>
                <w:sz w:val="16"/>
                <w:szCs w:val="16"/>
                <w:lang w:val="hr-HR"/>
              </w:rPr>
              <w:t>Aktivnost/projekt</w:t>
            </w:r>
          </w:p>
        </w:tc>
        <w:tc>
          <w:tcPr>
            <w:tcW w:w="2364" w:type="dxa"/>
          </w:tcPr>
          <w:p w14:paraId="44B9D618" w14:textId="77777777" w:rsidR="004D0A7E" w:rsidRPr="00F05974" w:rsidRDefault="004D0A7E" w:rsidP="004D0A7E">
            <w:pPr>
              <w:jc w:val="both"/>
              <w:rPr>
                <w:bCs/>
                <w:sz w:val="16"/>
                <w:szCs w:val="16"/>
                <w:lang w:val="hr-HR"/>
              </w:rPr>
            </w:pPr>
            <w:r w:rsidRPr="00F05974">
              <w:rPr>
                <w:bCs/>
                <w:sz w:val="16"/>
                <w:szCs w:val="16"/>
                <w:lang w:val="hr-HR"/>
              </w:rPr>
              <w:t>Naziv</w:t>
            </w:r>
          </w:p>
        </w:tc>
        <w:tc>
          <w:tcPr>
            <w:tcW w:w="3124" w:type="dxa"/>
          </w:tcPr>
          <w:p w14:paraId="2857222C" w14:textId="77777777" w:rsidR="004D0A7E" w:rsidRPr="00F05974" w:rsidRDefault="004D0A7E" w:rsidP="004D0A7E">
            <w:pPr>
              <w:jc w:val="both"/>
              <w:rPr>
                <w:bCs/>
                <w:sz w:val="16"/>
                <w:szCs w:val="16"/>
                <w:lang w:val="hr-HR"/>
              </w:rPr>
            </w:pPr>
            <w:r>
              <w:rPr>
                <w:bCs/>
                <w:sz w:val="16"/>
                <w:szCs w:val="16"/>
                <w:lang w:val="hr-HR"/>
              </w:rPr>
              <w:t>pokazatelj</w:t>
            </w:r>
          </w:p>
        </w:tc>
        <w:tc>
          <w:tcPr>
            <w:tcW w:w="833" w:type="dxa"/>
          </w:tcPr>
          <w:p w14:paraId="31C6C874" w14:textId="6BBAAE33" w:rsidR="004D0A7E" w:rsidRPr="00F05974" w:rsidRDefault="004D0A7E" w:rsidP="004D0A7E">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1512" w:type="dxa"/>
          </w:tcPr>
          <w:p w14:paraId="3204D525" w14:textId="3C1A48E8" w:rsidR="004D0A7E" w:rsidRPr="00F05974" w:rsidRDefault="004D0A7E" w:rsidP="004D0A7E">
            <w:pPr>
              <w:jc w:val="both"/>
              <w:rPr>
                <w:bCs/>
                <w:sz w:val="16"/>
                <w:szCs w:val="16"/>
                <w:lang w:val="hr-HR"/>
              </w:rPr>
            </w:pPr>
            <w:r>
              <w:rPr>
                <w:bCs/>
                <w:sz w:val="16"/>
                <w:szCs w:val="16"/>
                <w:lang w:val="hr-HR"/>
              </w:rPr>
              <w:t>REALIZIRANO 2025.</w:t>
            </w:r>
          </w:p>
        </w:tc>
      </w:tr>
      <w:tr w:rsidR="004D0A7E" w:rsidRPr="00F05974" w14:paraId="34628B2A" w14:textId="77777777" w:rsidTr="006F2F43">
        <w:tc>
          <w:tcPr>
            <w:tcW w:w="1347" w:type="dxa"/>
          </w:tcPr>
          <w:p w14:paraId="413CBF6E" w14:textId="77777777" w:rsidR="004D0A7E" w:rsidRPr="00F05974" w:rsidRDefault="004D0A7E" w:rsidP="00A43C66">
            <w:pPr>
              <w:jc w:val="both"/>
              <w:rPr>
                <w:bCs/>
                <w:sz w:val="16"/>
                <w:szCs w:val="16"/>
                <w:lang w:val="hr-HR"/>
              </w:rPr>
            </w:pPr>
            <w:r w:rsidRPr="00F05974">
              <w:rPr>
                <w:bCs/>
                <w:sz w:val="16"/>
                <w:szCs w:val="16"/>
                <w:lang w:val="hr-HR"/>
              </w:rPr>
              <w:t>A1000</w:t>
            </w:r>
            <w:r>
              <w:rPr>
                <w:bCs/>
                <w:sz w:val="16"/>
                <w:szCs w:val="16"/>
                <w:lang w:val="hr-HR"/>
              </w:rPr>
              <w:t>18</w:t>
            </w:r>
          </w:p>
        </w:tc>
        <w:tc>
          <w:tcPr>
            <w:tcW w:w="2364" w:type="dxa"/>
          </w:tcPr>
          <w:p w14:paraId="5288B880" w14:textId="77777777" w:rsidR="004D0A7E" w:rsidRPr="00F05974" w:rsidRDefault="004D0A7E" w:rsidP="00A43C66">
            <w:pPr>
              <w:jc w:val="both"/>
              <w:rPr>
                <w:bCs/>
                <w:sz w:val="16"/>
                <w:szCs w:val="16"/>
                <w:lang w:val="hr-HR"/>
              </w:rPr>
            </w:pPr>
            <w:proofErr w:type="spellStart"/>
            <w:r>
              <w:rPr>
                <w:bCs/>
                <w:sz w:val="16"/>
                <w:szCs w:val="16"/>
                <w:lang w:val="hr-HR"/>
              </w:rPr>
              <w:t>Soc.program</w:t>
            </w:r>
            <w:proofErr w:type="spellEnd"/>
            <w:r>
              <w:rPr>
                <w:bCs/>
                <w:sz w:val="16"/>
                <w:szCs w:val="16"/>
                <w:lang w:val="hr-HR"/>
              </w:rPr>
              <w:t xml:space="preserve"> – pomoć za opremu novorođenčeta</w:t>
            </w:r>
          </w:p>
        </w:tc>
        <w:tc>
          <w:tcPr>
            <w:tcW w:w="3124" w:type="dxa"/>
          </w:tcPr>
          <w:p w14:paraId="621AE2A9" w14:textId="77777777" w:rsidR="004D0A7E" w:rsidRPr="00F05974" w:rsidRDefault="004D0A7E" w:rsidP="00A43C66">
            <w:pPr>
              <w:jc w:val="both"/>
              <w:rPr>
                <w:bCs/>
                <w:sz w:val="16"/>
                <w:szCs w:val="16"/>
                <w:lang w:val="hr-HR"/>
              </w:rPr>
            </w:pPr>
            <w:r>
              <w:rPr>
                <w:bCs/>
                <w:sz w:val="16"/>
                <w:szCs w:val="16"/>
                <w:lang w:val="hr-HR"/>
              </w:rPr>
              <w:t>Broj obitelji koje će ostvariti pomoć za opremu novorođenčeta</w:t>
            </w:r>
          </w:p>
        </w:tc>
        <w:tc>
          <w:tcPr>
            <w:tcW w:w="833" w:type="dxa"/>
          </w:tcPr>
          <w:p w14:paraId="3C765745" w14:textId="535BEFB5" w:rsidR="004D0A7E" w:rsidRPr="00F05974" w:rsidRDefault="004D0A7E" w:rsidP="00763B66">
            <w:pPr>
              <w:jc w:val="right"/>
              <w:rPr>
                <w:bCs/>
                <w:sz w:val="16"/>
                <w:szCs w:val="16"/>
                <w:lang w:val="hr-HR"/>
              </w:rPr>
            </w:pPr>
            <w:r>
              <w:rPr>
                <w:bCs/>
                <w:sz w:val="16"/>
                <w:szCs w:val="16"/>
                <w:lang w:val="hr-HR"/>
              </w:rPr>
              <w:t>45</w:t>
            </w:r>
          </w:p>
        </w:tc>
        <w:tc>
          <w:tcPr>
            <w:tcW w:w="1512" w:type="dxa"/>
          </w:tcPr>
          <w:p w14:paraId="22FEBECC" w14:textId="59E4C43B" w:rsidR="004D0A7E" w:rsidRDefault="004D0A7E" w:rsidP="00763B66">
            <w:pPr>
              <w:jc w:val="right"/>
              <w:rPr>
                <w:bCs/>
                <w:sz w:val="16"/>
                <w:szCs w:val="16"/>
                <w:lang w:val="hr-HR"/>
              </w:rPr>
            </w:pPr>
            <w:r>
              <w:rPr>
                <w:bCs/>
                <w:sz w:val="16"/>
                <w:szCs w:val="16"/>
                <w:lang w:val="hr-HR"/>
              </w:rPr>
              <w:t>37</w:t>
            </w:r>
          </w:p>
        </w:tc>
      </w:tr>
      <w:tr w:rsidR="004D0A7E" w:rsidRPr="00F05974" w14:paraId="6350DDC2" w14:textId="77777777" w:rsidTr="006F2F43">
        <w:tc>
          <w:tcPr>
            <w:tcW w:w="1347" w:type="dxa"/>
          </w:tcPr>
          <w:p w14:paraId="4381A3A6" w14:textId="77777777" w:rsidR="004D0A7E" w:rsidRPr="00F05974" w:rsidRDefault="004D0A7E" w:rsidP="00A43C66">
            <w:pPr>
              <w:jc w:val="both"/>
              <w:rPr>
                <w:bCs/>
                <w:sz w:val="16"/>
                <w:szCs w:val="16"/>
                <w:lang w:val="hr-HR"/>
              </w:rPr>
            </w:pPr>
            <w:r w:rsidRPr="00F05974">
              <w:rPr>
                <w:bCs/>
                <w:sz w:val="16"/>
                <w:szCs w:val="16"/>
                <w:lang w:val="hr-HR"/>
              </w:rPr>
              <w:t>A1000</w:t>
            </w:r>
            <w:r>
              <w:rPr>
                <w:bCs/>
                <w:sz w:val="16"/>
                <w:szCs w:val="16"/>
                <w:lang w:val="hr-HR"/>
              </w:rPr>
              <w:t>19</w:t>
            </w:r>
          </w:p>
        </w:tc>
        <w:tc>
          <w:tcPr>
            <w:tcW w:w="2364" w:type="dxa"/>
          </w:tcPr>
          <w:p w14:paraId="5F6FE587" w14:textId="77777777" w:rsidR="004D0A7E" w:rsidRPr="00F05974" w:rsidRDefault="004D0A7E" w:rsidP="00A43C66">
            <w:pPr>
              <w:jc w:val="both"/>
              <w:rPr>
                <w:bCs/>
                <w:sz w:val="16"/>
                <w:szCs w:val="16"/>
                <w:lang w:val="hr-HR"/>
              </w:rPr>
            </w:pPr>
            <w:r>
              <w:rPr>
                <w:bCs/>
                <w:sz w:val="16"/>
                <w:szCs w:val="16"/>
                <w:lang w:val="hr-HR"/>
              </w:rPr>
              <w:t>Socijalni program - stanovanje</w:t>
            </w:r>
          </w:p>
        </w:tc>
        <w:tc>
          <w:tcPr>
            <w:tcW w:w="3124" w:type="dxa"/>
          </w:tcPr>
          <w:p w14:paraId="62C55E28" w14:textId="77777777" w:rsidR="004D0A7E" w:rsidRPr="00F05974" w:rsidRDefault="004D0A7E" w:rsidP="00A43C66">
            <w:pPr>
              <w:jc w:val="both"/>
              <w:rPr>
                <w:bCs/>
                <w:sz w:val="16"/>
                <w:szCs w:val="16"/>
                <w:lang w:val="hr-HR"/>
              </w:rPr>
            </w:pPr>
            <w:r>
              <w:rPr>
                <w:bCs/>
                <w:sz w:val="16"/>
                <w:szCs w:val="16"/>
                <w:lang w:val="hr-HR"/>
              </w:rPr>
              <w:t>Broj korisnika potpora za stanovanje</w:t>
            </w:r>
          </w:p>
        </w:tc>
        <w:tc>
          <w:tcPr>
            <w:tcW w:w="833" w:type="dxa"/>
          </w:tcPr>
          <w:p w14:paraId="48BA16DF" w14:textId="77777777" w:rsidR="004D0A7E" w:rsidRPr="00F05974" w:rsidRDefault="004D0A7E" w:rsidP="00763B66">
            <w:pPr>
              <w:jc w:val="right"/>
              <w:rPr>
                <w:bCs/>
                <w:sz w:val="16"/>
                <w:szCs w:val="16"/>
                <w:lang w:val="hr-HR"/>
              </w:rPr>
            </w:pPr>
            <w:r>
              <w:rPr>
                <w:bCs/>
                <w:sz w:val="16"/>
                <w:szCs w:val="16"/>
                <w:lang w:val="hr-HR"/>
              </w:rPr>
              <w:t>70</w:t>
            </w:r>
          </w:p>
        </w:tc>
        <w:tc>
          <w:tcPr>
            <w:tcW w:w="1512" w:type="dxa"/>
          </w:tcPr>
          <w:p w14:paraId="260C49E5" w14:textId="6B961037" w:rsidR="004D0A7E" w:rsidRDefault="00AC51EE" w:rsidP="00763B66">
            <w:pPr>
              <w:jc w:val="right"/>
              <w:rPr>
                <w:bCs/>
                <w:sz w:val="16"/>
                <w:szCs w:val="16"/>
                <w:lang w:val="hr-HR"/>
              </w:rPr>
            </w:pPr>
            <w:r>
              <w:rPr>
                <w:bCs/>
                <w:sz w:val="16"/>
                <w:szCs w:val="16"/>
                <w:lang w:val="hr-HR"/>
              </w:rPr>
              <w:t>2</w:t>
            </w:r>
            <w:r w:rsidR="004D0A7E">
              <w:rPr>
                <w:bCs/>
                <w:sz w:val="16"/>
                <w:szCs w:val="16"/>
                <w:lang w:val="hr-HR"/>
              </w:rPr>
              <w:t>0</w:t>
            </w:r>
          </w:p>
        </w:tc>
      </w:tr>
      <w:tr w:rsidR="004D0A7E" w:rsidRPr="00F05974" w14:paraId="2FA8C793" w14:textId="77777777" w:rsidTr="006F2F43">
        <w:tc>
          <w:tcPr>
            <w:tcW w:w="1347" w:type="dxa"/>
          </w:tcPr>
          <w:p w14:paraId="30584CEB" w14:textId="77777777" w:rsidR="004D0A7E" w:rsidRPr="00F05974" w:rsidRDefault="004D0A7E" w:rsidP="00A43C66">
            <w:pPr>
              <w:jc w:val="both"/>
              <w:rPr>
                <w:bCs/>
                <w:sz w:val="16"/>
                <w:szCs w:val="16"/>
                <w:lang w:val="hr-HR"/>
              </w:rPr>
            </w:pPr>
            <w:r>
              <w:rPr>
                <w:bCs/>
                <w:sz w:val="16"/>
                <w:szCs w:val="16"/>
                <w:lang w:val="hr-HR"/>
              </w:rPr>
              <w:t>A100020</w:t>
            </w:r>
          </w:p>
        </w:tc>
        <w:tc>
          <w:tcPr>
            <w:tcW w:w="2364" w:type="dxa"/>
          </w:tcPr>
          <w:p w14:paraId="468BAD5C" w14:textId="77777777" w:rsidR="004D0A7E" w:rsidRDefault="004D0A7E" w:rsidP="00A43C66">
            <w:pPr>
              <w:jc w:val="both"/>
              <w:rPr>
                <w:bCs/>
                <w:sz w:val="16"/>
                <w:szCs w:val="16"/>
                <w:lang w:val="hr-HR"/>
              </w:rPr>
            </w:pPr>
            <w:r>
              <w:rPr>
                <w:bCs/>
                <w:sz w:val="16"/>
                <w:szCs w:val="16"/>
                <w:lang w:val="hr-HR"/>
              </w:rPr>
              <w:t>Socijalni program – jednokratne novčane pomoći</w:t>
            </w:r>
          </w:p>
        </w:tc>
        <w:tc>
          <w:tcPr>
            <w:tcW w:w="3124" w:type="dxa"/>
          </w:tcPr>
          <w:p w14:paraId="77868207" w14:textId="77777777" w:rsidR="004D0A7E" w:rsidRPr="00F05974" w:rsidRDefault="004D0A7E" w:rsidP="00A43C66">
            <w:pPr>
              <w:jc w:val="both"/>
              <w:rPr>
                <w:bCs/>
                <w:sz w:val="16"/>
                <w:szCs w:val="16"/>
                <w:lang w:val="hr-HR"/>
              </w:rPr>
            </w:pPr>
            <w:r>
              <w:rPr>
                <w:bCs/>
                <w:sz w:val="16"/>
                <w:szCs w:val="16"/>
                <w:lang w:val="hr-HR"/>
              </w:rPr>
              <w:t xml:space="preserve">Broj korisnika jednokratnih novčanih pomoći </w:t>
            </w:r>
          </w:p>
        </w:tc>
        <w:tc>
          <w:tcPr>
            <w:tcW w:w="833" w:type="dxa"/>
          </w:tcPr>
          <w:p w14:paraId="7E373E0D" w14:textId="77777777" w:rsidR="004D0A7E" w:rsidRPr="00F05974" w:rsidRDefault="004D0A7E" w:rsidP="00763B66">
            <w:pPr>
              <w:jc w:val="right"/>
              <w:rPr>
                <w:bCs/>
                <w:sz w:val="16"/>
                <w:szCs w:val="16"/>
                <w:lang w:val="hr-HR"/>
              </w:rPr>
            </w:pPr>
            <w:r>
              <w:rPr>
                <w:bCs/>
                <w:sz w:val="16"/>
                <w:szCs w:val="16"/>
                <w:lang w:val="hr-HR"/>
              </w:rPr>
              <w:t>160</w:t>
            </w:r>
          </w:p>
        </w:tc>
        <w:tc>
          <w:tcPr>
            <w:tcW w:w="1512" w:type="dxa"/>
          </w:tcPr>
          <w:p w14:paraId="28546E23" w14:textId="7689872E" w:rsidR="004D0A7E" w:rsidRDefault="00AC51EE" w:rsidP="00763B66">
            <w:pPr>
              <w:jc w:val="right"/>
              <w:rPr>
                <w:bCs/>
                <w:sz w:val="16"/>
                <w:szCs w:val="16"/>
                <w:lang w:val="hr-HR"/>
              </w:rPr>
            </w:pPr>
            <w:r>
              <w:rPr>
                <w:bCs/>
                <w:sz w:val="16"/>
                <w:szCs w:val="16"/>
                <w:lang w:val="hr-HR"/>
              </w:rPr>
              <w:t>107</w:t>
            </w:r>
          </w:p>
        </w:tc>
      </w:tr>
      <w:tr w:rsidR="004D0A7E" w:rsidRPr="00F05974" w14:paraId="530A0086" w14:textId="77777777" w:rsidTr="006F2F43">
        <w:tc>
          <w:tcPr>
            <w:tcW w:w="1347" w:type="dxa"/>
          </w:tcPr>
          <w:p w14:paraId="78FD0CEB" w14:textId="77777777" w:rsidR="004D0A7E" w:rsidRPr="00F05974" w:rsidRDefault="004D0A7E" w:rsidP="00A43C66">
            <w:pPr>
              <w:jc w:val="both"/>
              <w:rPr>
                <w:bCs/>
                <w:sz w:val="16"/>
                <w:szCs w:val="16"/>
                <w:lang w:val="hr-HR"/>
              </w:rPr>
            </w:pPr>
            <w:r w:rsidRPr="00F05974">
              <w:rPr>
                <w:bCs/>
                <w:sz w:val="16"/>
                <w:szCs w:val="16"/>
                <w:lang w:val="hr-HR"/>
              </w:rPr>
              <w:t>A100</w:t>
            </w:r>
            <w:r>
              <w:rPr>
                <w:bCs/>
                <w:sz w:val="16"/>
                <w:szCs w:val="16"/>
                <w:lang w:val="hr-HR"/>
              </w:rPr>
              <w:t>022</w:t>
            </w:r>
          </w:p>
        </w:tc>
        <w:tc>
          <w:tcPr>
            <w:tcW w:w="2364" w:type="dxa"/>
          </w:tcPr>
          <w:p w14:paraId="1EE58E41" w14:textId="77777777" w:rsidR="004D0A7E" w:rsidRPr="00F05974" w:rsidRDefault="004D0A7E" w:rsidP="00A43C66">
            <w:pPr>
              <w:jc w:val="both"/>
              <w:rPr>
                <w:bCs/>
                <w:sz w:val="16"/>
                <w:szCs w:val="16"/>
                <w:lang w:val="hr-HR"/>
              </w:rPr>
            </w:pPr>
            <w:r>
              <w:rPr>
                <w:bCs/>
                <w:sz w:val="16"/>
                <w:szCs w:val="16"/>
                <w:lang w:val="hr-HR"/>
              </w:rPr>
              <w:t>Humanitarna djelatnost Crvenog križa Slunj</w:t>
            </w:r>
          </w:p>
        </w:tc>
        <w:tc>
          <w:tcPr>
            <w:tcW w:w="3124" w:type="dxa"/>
          </w:tcPr>
          <w:p w14:paraId="678F2941" w14:textId="77777777" w:rsidR="004D0A7E" w:rsidRDefault="004D0A7E" w:rsidP="00A43C66">
            <w:pPr>
              <w:jc w:val="both"/>
              <w:rPr>
                <w:bCs/>
                <w:sz w:val="16"/>
                <w:szCs w:val="16"/>
                <w:lang w:val="hr-HR"/>
              </w:rPr>
            </w:pPr>
            <w:r>
              <w:rPr>
                <w:bCs/>
                <w:sz w:val="16"/>
                <w:szCs w:val="16"/>
                <w:lang w:val="hr-HR"/>
              </w:rPr>
              <w:t>Broj organiziranih akcija prikupljanja pomoći, edukacija u školama, organizacije događanja za građane, obilježavanja prigodnih datuma</w:t>
            </w:r>
          </w:p>
          <w:p w14:paraId="7A2E940D" w14:textId="77777777" w:rsidR="004D0A7E" w:rsidRDefault="004D0A7E" w:rsidP="00A43C66">
            <w:pPr>
              <w:jc w:val="both"/>
              <w:rPr>
                <w:bCs/>
                <w:sz w:val="16"/>
                <w:szCs w:val="16"/>
                <w:lang w:val="hr-HR"/>
              </w:rPr>
            </w:pPr>
          </w:p>
        </w:tc>
        <w:tc>
          <w:tcPr>
            <w:tcW w:w="833" w:type="dxa"/>
          </w:tcPr>
          <w:p w14:paraId="67F2B713" w14:textId="77777777" w:rsidR="004D0A7E" w:rsidRDefault="004D0A7E" w:rsidP="00763B66">
            <w:pPr>
              <w:jc w:val="right"/>
              <w:rPr>
                <w:bCs/>
                <w:sz w:val="16"/>
                <w:szCs w:val="16"/>
                <w:lang w:val="hr-HR"/>
              </w:rPr>
            </w:pPr>
            <w:r>
              <w:rPr>
                <w:bCs/>
                <w:sz w:val="16"/>
                <w:szCs w:val="16"/>
                <w:lang w:val="hr-HR"/>
              </w:rPr>
              <w:t>12</w:t>
            </w:r>
          </w:p>
        </w:tc>
        <w:tc>
          <w:tcPr>
            <w:tcW w:w="1512" w:type="dxa"/>
          </w:tcPr>
          <w:p w14:paraId="65663395" w14:textId="7D3AC39C" w:rsidR="004D0A7E" w:rsidRDefault="005C4583" w:rsidP="00763B66">
            <w:pPr>
              <w:jc w:val="right"/>
              <w:rPr>
                <w:bCs/>
                <w:sz w:val="16"/>
                <w:szCs w:val="16"/>
                <w:lang w:val="hr-HR"/>
              </w:rPr>
            </w:pPr>
            <w:r>
              <w:rPr>
                <w:bCs/>
                <w:sz w:val="16"/>
                <w:szCs w:val="16"/>
                <w:lang w:val="hr-HR"/>
              </w:rPr>
              <w:t>37</w:t>
            </w:r>
          </w:p>
        </w:tc>
      </w:tr>
      <w:tr w:rsidR="004D0A7E" w:rsidRPr="00F05974" w14:paraId="5CCDC788" w14:textId="77777777" w:rsidTr="006F2F43">
        <w:tc>
          <w:tcPr>
            <w:tcW w:w="1347" w:type="dxa"/>
          </w:tcPr>
          <w:p w14:paraId="41C30021" w14:textId="77777777" w:rsidR="004D0A7E" w:rsidRPr="00F05974" w:rsidRDefault="004D0A7E" w:rsidP="00A43C66">
            <w:pPr>
              <w:jc w:val="both"/>
              <w:rPr>
                <w:bCs/>
                <w:sz w:val="16"/>
                <w:szCs w:val="16"/>
                <w:lang w:val="hr-HR"/>
              </w:rPr>
            </w:pPr>
            <w:r>
              <w:rPr>
                <w:bCs/>
                <w:sz w:val="16"/>
                <w:szCs w:val="16"/>
                <w:lang w:val="hr-HR"/>
              </w:rPr>
              <w:t>A100060</w:t>
            </w:r>
          </w:p>
        </w:tc>
        <w:tc>
          <w:tcPr>
            <w:tcW w:w="2364" w:type="dxa"/>
          </w:tcPr>
          <w:p w14:paraId="70E8B798" w14:textId="77777777" w:rsidR="004D0A7E" w:rsidRDefault="004D0A7E" w:rsidP="00A43C66">
            <w:pPr>
              <w:jc w:val="both"/>
              <w:rPr>
                <w:bCs/>
                <w:sz w:val="16"/>
                <w:szCs w:val="16"/>
                <w:lang w:val="hr-HR"/>
              </w:rPr>
            </w:pPr>
            <w:r>
              <w:rPr>
                <w:bCs/>
                <w:sz w:val="16"/>
                <w:szCs w:val="16"/>
                <w:lang w:val="hr-HR"/>
              </w:rPr>
              <w:t>Rekreativni kutak i pomoć u kući starijim osobama</w:t>
            </w:r>
          </w:p>
        </w:tc>
        <w:tc>
          <w:tcPr>
            <w:tcW w:w="3124" w:type="dxa"/>
          </w:tcPr>
          <w:p w14:paraId="2AD8389B" w14:textId="77777777" w:rsidR="004D0A7E" w:rsidRDefault="004D0A7E" w:rsidP="00A43C66">
            <w:pPr>
              <w:jc w:val="both"/>
              <w:rPr>
                <w:bCs/>
                <w:sz w:val="16"/>
                <w:szCs w:val="16"/>
                <w:lang w:val="hr-HR"/>
              </w:rPr>
            </w:pPr>
            <w:r>
              <w:rPr>
                <w:bCs/>
                <w:sz w:val="16"/>
                <w:szCs w:val="16"/>
                <w:lang w:val="hr-HR"/>
              </w:rPr>
              <w:t>Broj korisnika usluge Pomoć u kući starijim osobama</w:t>
            </w:r>
          </w:p>
        </w:tc>
        <w:tc>
          <w:tcPr>
            <w:tcW w:w="833" w:type="dxa"/>
          </w:tcPr>
          <w:p w14:paraId="44006BD9" w14:textId="77777777" w:rsidR="004D0A7E" w:rsidRDefault="004D0A7E" w:rsidP="00763B66">
            <w:pPr>
              <w:jc w:val="right"/>
              <w:rPr>
                <w:bCs/>
                <w:sz w:val="16"/>
                <w:szCs w:val="16"/>
                <w:lang w:val="hr-HR"/>
              </w:rPr>
            </w:pPr>
            <w:r>
              <w:rPr>
                <w:bCs/>
                <w:sz w:val="16"/>
                <w:szCs w:val="16"/>
                <w:lang w:val="hr-HR"/>
              </w:rPr>
              <w:t>80</w:t>
            </w:r>
          </w:p>
        </w:tc>
        <w:tc>
          <w:tcPr>
            <w:tcW w:w="1512" w:type="dxa"/>
          </w:tcPr>
          <w:p w14:paraId="5F363FFE" w14:textId="1DAFEE5C" w:rsidR="004D0A7E" w:rsidRDefault="005C4583" w:rsidP="00763B66">
            <w:pPr>
              <w:jc w:val="right"/>
              <w:rPr>
                <w:bCs/>
                <w:sz w:val="16"/>
                <w:szCs w:val="16"/>
                <w:lang w:val="hr-HR"/>
              </w:rPr>
            </w:pPr>
            <w:r>
              <w:rPr>
                <w:bCs/>
                <w:sz w:val="16"/>
                <w:szCs w:val="16"/>
                <w:lang w:val="hr-HR"/>
              </w:rPr>
              <w:t>75</w:t>
            </w:r>
          </w:p>
        </w:tc>
      </w:tr>
      <w:tr w:rsidR="004D0A7E" w:rsidRPr="00F05974" w14:paraId="6B3A5465" w14:textId="77777777" w:rsidTr="006F2F43">
        <w:tc>
          <w:tcPr>
            <w:tcW w:w="1347" w:type="dxa"/>
          </w:tcPr>
          <w:p w14:paraId="5D6C863E" w14:textId="77777777" w:rsidR="004D0A7E" w:rsidRDefault="004D0A7E" w:rsidP="00A43C66">
            <w:pPr>
              <w:jc w:val="both"/>
              <w:rPr>
                <w:bCs/>
                <w:sz w:val="16"/>
                <w:szCs w:val="16"/>
                <w:lang w:val="hr-HR"/>
              </w:rPr>
            </w:pPr>
            <w:r>
              <w:rPr>
                <w:bCs/>
                <w:sz w:val="16"/>
                <w:szCs w:val="16"/>
                <w:lang w:val="hr-HR"/>
              </w:rPr>
              <w:t>A100078</w:t>
            </w:r>
          </w:p>
        </w:tc>
        <w:tc>
          <w:tcPr>
            <w:tcW w:w="2364" w:type="dxa"/>
          </w:tcPr>
          <w:p w14:paraId="2766F08F" w14:textId="77777777" w:rsidR="004D0A7E" w:rsidRDefault="004D0A7E" w:rsidP="00A43C66">
            <w:pPr>
              <w:jc w:val="both"/>
              <w:rPr>
                <w:bCs/>
                <w:sz w:val="16"/>
                <w:szCs w:val="16"/>
                <w:lang w:val="hr-HR"/>
              </w:rPr>
            </w:pPr>
            <w:r>
              <w:rPr>
                <w:bCs/>
                <w:sz w:val="16"/>
                <w:szCs w:val="16"/>
                <w:lang w:val="hr-HR"/>
              </w:rPr>
              <w:t>Prava hrvatskih branitelja</w:t>
            </w:r>
          </w:p>
        </w:tc>
        <w:tc>
          <w:tcPr>
            <w:tcW w:w="3124" w:type="dxa"/>
          </w:tcPr>
          <w:p w14:paraId="33277757" w14:textId="77777777" w:rsidR="004D0A7E" w:rsidRDefault="004D0A7E" w:rsidP="00A43C66">
            <w:pPr>
              <w:jc w:val="both"/>
              <w:rPr>
                <w:bCs/>
                <w:sz w:val="16"/>
                <w:szCs w:val="16"/>
                <w:lang w:val="hr-HR"/>
              </w:rPr>
            </w:pPr>
            <w:r>
              <w:rPr>
                <w:bCs/>
                <w:sz w:val="16"/>
                <w:szCs w:val="16"/>
                <w:lang w:val="hr-HR"/>
              </w:rPr>
              <w:t>Broj korisnika pomoći za plaćanje grobnog mjesta</w:t>
            </w:r>
          </w:p>
        </w:tc>
        <w:tc>
          <w:tcPr>
            <w:tcW w:w="833" w:type="dxa"/>
          </w:tcPr>
          <w:p w14:paraId="0C1A12D6" w14:textId="77777777" w:rsidR="004D0A7E" w:rsidRDefault="004D0A7E" w:rsidP="00763B66">
            <w:pPr>
              <w:jc w:val="right"/>
              <w:rPr>
                <w:bCs/>
                <w:sz w:val="16"/>
                <w:szCs w:val="16"/>
                <w:lang w:val="hr-HR"/>
              </w:rPr>
            </w:pPr>
            <w:r>
              <w:rPr>
                <w:bCs/>
                <w:sz w:val="16"/>
                <w:szCs w:val="16"/>
                <w:lang w:val="hr-HR"/>
              </w:rPr>
              <w:t>7</w:t>
            </w:r>
          </w:p>
        </w:tc>
        <w:tc>
          <w:tcPr>
            <w:tcW w:w="1512" w:type="dxa"/>
          </w:tcPr>
          <w:p w14:paraId="5F514121" w14:textId="41C4D711" w:rsidR="004D0A7E" w:rsidRDefault="004D0A7E" w:rsidP="00763B66">
            <w:pPr>
              <w:jc w:val="right"/>
              <w:rPr>
                <w:bCs/>
                <w:sz w:val="16"/>
                <w:szCs w:val="16"/>
                <w:lang w:val="hr-HR"/>
              </w:rPr>
            </w:pPr>
            <w:r>
              <w:rPr>
                <w:bCs/>
                <w:sz w:val="16"/>
                <w:szCs w:val="16"/>
                <w:lang w:val="hr-HR"/>
              </w:rPr>
              <w:t>3</w:t>
            </w:r>
          </w:p>
        </w:tc>
      </w:tr>
      <w:tr w:rsidR="004D0A7E" w:rsidRPr="00F05974" w14:paraId="73D919A4" w14:textId="77777777" w:rsidTr="006F2F43">
        <w:tc>
          <w:tcPr>
            <w:tcW w:w="1347" w:type="dxa"/>
          </w:tcPr>
          <w:p w14:paraId="37C4A193" w14:textId="77777777" w:rsidR="004D0A7E" w:rsidRDefault="004D0A7E" w:rsidP="00A43C66">
            <w:pPr>
              <w:jc w:val="both"/>
              <w:rPr>
                <w:bCs/>
                <w:sz w:val="16"/>
                <w:szCs w:val="16"/>
                <w:lang w:val="hr-HR"/>
              </w:rPr>
            </w:pPr>
            <w:r>
              <w:rPr>
                <w:bCs/>
                <w:sz w:val="16"/>
                <w:szCs w:val="16"/>
                <w:lang w:val="hr-HR"/>
              </w:rPr>
              <w:t>A100096</w:t>
            </w:r>
          </w:p>
        </w:tc>
        <w:tc>
          <w:tcPr>
            <w:tcW w:w="2364" w:type="dxa"/>
          </w:tcPr>
          <w:p w14:paraId="0D775A0C" w14:textId="77777777" w:rsidR="004D0A7E" w:rsidRDefault="004D0A7E" w:rsidP="00A43C66">
            <w:pPr>
              <w:jc w:val="both"/>
              <w:rPr>
                <w:bCs/>
                <w:sz w:val="16"/>
                <w:szCs w:val="16"/>
                <w:lang w:val="hr-HR"/>
              </w:rPr>
            </w:pPr>
            <w:r>
              <w:rPr>
                <w:bCs/>
                <w:sz w:val="16"/>
                <w:szCs w:val="16"/>
                <w:lang w:val="hr-HR"/>
              </w:rPr>
              <w:t>Sufinanciranje smještaja djece u dječji vrtić</w:t>
            </w:r>
          </w:p>
        </w:tc>
        <w:tc>
          <w:tcPr>
            <w:tcW w:w="3124" w:type="dxa"/>
          </w:tcPr>
          <w:p w14:paraId="36C64970" w14:textId="77777777" w:rsidR="004D0A7E" w:rsidRDefault="004D0A7E" w:rsidP="00A43C66">
            <w:pPr>
              <w:jc w:val="both"/>
              <w:rPr>
                <w:bCs/>
                <w:sz w:val="16"/>
                <w:szCs w:val="16"/>
                <w:lang w:val="hr-HR"/>
              </w:rPr>
            </w:pPr>
            <w:r>
              <w:rPr>
                <w:bCs/>
                <w:sz w:val="16"/>
                <w:szCs w:val="16"/>
                <w:lang w:val="hr-HR"/>
              </w:rPr>
              <w:t>Broj djece kojima se plaćaju troškovi smještaja u dječjem vrtiću</w:t>
            </w:r>
          </w:p>
        </w:tc>
        <w:tc>
          <w:tcPr>
            <w:tcW w:w="833" w:type="dxa"/>
          </w:tcPr>
          <w:p w14:paraId="6FFC27AC" w14:textId="77777777" w:rsidR="004D0A7E" w:rsidRDefault="004D0A7E" w:rsidP="00763B66">
            <w:pPr>
              <w:jc w:val="right"/>
              <w:rPr>
                <w:bCs/>
                <w:sz w:val="16"/>
                <w:szCs w:val="16"/>
                <w:lang w:val="hr-HR"/>
              </w:rPr>
            </w:pPr>
            <w:r>
              <w:rPr>
                <w:bCs/>
                <w:sz w:val="16"/>
                <w:szCs w:val="16"/>
                <w:lang w:val="hr-HR"/>
              </w:rPr>
              <w:t>35</w:t>
            </w:r>
          </w:p>
        </w:tc>
        <w:tc>
          <w:tcPr>
            <w:tcW w:w="1512" w:type="dxa"/>
          </w:tcPr>
          <w:p w14:paraId="378AF775" w14:textId="37FBCA5D" w:rsidR="004D0A7E" w:rsidRDefault="00AE6DDD" w:rsidP="00763B66">
            <w:pPr>
              <w:jc w:val="right"/>
              <w:rPr>
                <w:bCs/>
                <w:sz w:val="16"/>
                <w:szCs w:val="16"/>
                <w:lang w:val="hr-HR"/>
              </w:rPr>
            </w:pPr>
            <w:r>
              <w:rPr>
                <w:bCs/>
                <w:sz w:val="16"/>
                <w:szCs w:val="16"/>
                <w:lang w:val="hr-HR"/>
              </w:rPr>
              <w:t>40</w:t>
            </w:r>
          </w:p>
        </w:tc>
      </w:tr>
      <w:tr w:rsidR="006F2F43" w:rsidRPr="00F05974" w14:paraId="34899B21" w14:textId="77777777" w:rsidTr="006F2F43">
        <w:tc>
          <w:tcPr>
            <w:tcW w:w="1347" w:type="dxa"/>
          </w:tcPr>
          <w:p w14:paraId="6AB993A6" w14:textId="77777777" w:rsidR="006F2F43" w:rsidRDefault="006F2F43" w:rsidP="006F2F43">
            <w:pPr>
              <w:jc w:val="both"/>
              <w:rPr>
                <w:bCs/>
                <w:sz w:val="16"/>
                <w:szCs w:val="16"/>
                <w:lang w:val="hr-HR"/>
              </w:rPr>
            </w:pPr>
            <w:r>
              <w:rPr>
                <w:bCs/>
                <w:sz w:val="16"/>
                <w:szCs w:val="16"/>
                <w:lang w:val="hr-HR"/>
              </w:rPr>
              <w:t>A100097</w:t>
            </w:r>
          </w:p>
        </w:tc>
        <w:tc>
          <w:tcPr>
            <w:tcW w:w="2364" w:type="dxa"/>
          </w:tcPr>
          <w:p w14:paraId="6C6236DF" w14:textId="77777777" w:rsidR="006F2F43" w:rsidRDefault="006F2F43" w:rsidP="006F2F43">
            <w:pPr>
              <w:jc w:val="both"/>
              <w:rPr>
                <w:bCs/>
                <w:sz w:val="16"/>
                <w:szCs w:val="16"/>
                <w:lang w:val="hr-HR"/>
              </w:rPr>
            </w:pPr>
            <w:r>
              <w:rPr>
                <w:bCs/>
                <w:sz w:val="16"/>
                <w:szCs w:val="16"/>
                <w:lang w:val="hr-HR"/>
              </w:rPr>
              <w:t>Sufinanciranje prijevoza učenika srednjih škola</w:t>
            </w:r>
          </w:p>
        </w:tc>
        <w:tc>
          <w:tcPr>
            <w:tcW w:w="3124" w:type="dxa"/>
          </w:tcPr>
          <w:p w14:paraId="0EDFF49D" w14:textId="77777777" w:rsidR="006F2F43" w:rsidRDefault="006F2F43" w:rsidP="006F2F43">
            <w:pPr>
              <w:jc w:val="both"/>
              <w:rPr>
                <w:bCs/>
                <w:sz w:val="16"/>
                <w:szCs w:val="16"/>
                <w:lang w:val="hr-HR"/>
              </w:rPr>
            </w:pPr>
            <w:r>
              <w:rPr>
                <w:bCs/>
                <w:sz w:val="16"/>
                <w:szCs w:val="16"/>
                <w:lang w:val="hr-HR"/>
              </w:rPr>
              <w:t>Broj učenika kojima se sufinancira prijevoz</w:t>
            </w:r>
          </w:p>
        </w:tc>
        <w:tc>
          <w:tcPr>
            <w:tcW w:w="833" w:type="dxa"/>
          </w:tcPr>
          <w:p w14:paraId="40B7D838" w14:textId="77777777" w:rsidR="006F2F43" w:rsidRDefault="006F2F43" w:rsidP="00763B66">
            <w:pPr>
              <w:jc w:val="right"/>
              <w:rPr>
                <w:bCs/>
                <w:sz w:val="16"/>
                <w:szCs w:val="16"/>
                <w:lang w:val="hr-HR"/>
              </w:rPr>
            </w:pPr>
            <w:r>
              <w:rPr>
                <w:bCs/>
                <w:sz w:val="16"/>
                <w:szCs w:val="16"/>
                <w:lang w:val="hr-HR"/>
              </w:rPr>
              <w:t>24</w:t>
            </w:r>
          </w:p>
        </w:tc>
        <w:tc>
          <w:tcPr>
            <w:tcW w:w="1512" w:type="dxa"/>
          </w:tcPr>
          <w:p w14:paraId="67EEA41F" w14:textId="26627321" w:rsidR="006F2F43" w:rsidRDefault="006F2F43" w:rsidP="006F2F43">
            <w:pPr>
              <w:jc w:val="both"/>
              <w:rPr>
                <w:bCs/>
                <w:sz w:val="16"/>
                <w:szCs w:val="16"/>
                <w:lang w:val="hr-HR"/>
              </w:rPr>
            </w:pPr>
            <w:r>
              <w:rPr>
                <w:bCs/>
                <w:sz w:val="16"/>
                <w:szCs w:val="16"/>
                <w:lang w:val="hr-HR"/>
              </w:rPr>
              <w:t>24 učenika 1-6/25      22 učenika 9-12/25</w:t>
            </w:r>
          </w:p>
        </w:tc>
      </w:tr>
      <w:tr w:rsidR="006F2F43" w:rsidRPr="00F05974" w14:paraId="5632CA21" w14:textId="77777777" w:rsidTr="006F2F43">
        <w:tc>
          <w:tcPr>
            <w:tcW w:w="1347" w:type="dxa"/>
          </w:tcPr>
          <w:p w14:paraId="1E1101A7" w14:textId="77777777" w:rsidR="006F2F43" w:rsidRDefault="006F2F43" w:rsidP="006F2F43">
            <w:pPr>
              <w:jc w:val="both"/>
              <w:rPr>
                <w:bCs/>
                <w:sz w:val="16"/>
                <w:szCs w:val="16"/>
                <w:lang w:val="hr-HR"/>
              </w:rPr>
            </w:pPr>
            <w:r>
              <w:rPr>
                <w:bCs/>
                <w:sz w:val="16"/>
                <w:szCs w:val="16"/>
                <w:lang w:val="hr-HR"/>
              </w:rPr>
              <w:t>A100098</w:t>
            </w:r>
          </w:p>
        </w:tc>
        <w:tc>
          <w:tcPr>
            <w:tcW w:w="2364" w:type="dxa"/>
          </w:tcPr>
          <w:p w14:paraId="0D793425" w14:textId="77777777" w:rsidR="006F2F43" w:rsidRDefault="006F2F43" w:rsidP="006F2F43">
            <w:pPr>
              <w:jc w:val="both"/>
              <w:rPr>
                <w:bCs/>
                <w:sz w:val="16"/>
                <w:szCs w:val="16"/>
                <w:lang w:val="hr-HR"/>
              </w:rPr>
            </w:pPr>
            <w:r>
              <w:rPr>
                <w:bCs/>
                <w:sz w:val="16"/>
                <w:szCs w:val="16"/>
                <w:lang w:val="hr-HR"/>
              </w:rPr>
              <w:t>Prijevoz učenika Osnovne škole Slunj i Srednje škole Slunj</w:t>
            </w:r>
          </w:p>
        </w:tc>
        <w:tc>
          <w:tcPr>
            <w:tcW w:w="3124" w:type="dxa"/>
          </w:tcPr>
          <w:p w14:paraId="7DD22610" w14:textId="77777777" w:rsidR="006F2F43" w:rsidRDefault="006F2F43" w:rsidP="006F2F43">
            <w:pPr>
              <w:jc w:val="both"/>
              <w:rPr>
                <w:bCs/>
                <w:sz w:val="16"/>
                <w:szCs w:val="16"/>
                <w:lang w:val="hr-HR"/>
              </w:rPr>
            </w:pPr>
            <w:r>
              <w:rPr>
                <w:bCs/>
                <w:sz w:val="16"/>
                <w:szCs w:val="16"/>
                <w:lang w:val="hr-HR"/>
              </w:rPr>
              <w:t>Broj učenika za koje se financira prijevoz</w:t>
            </w:r>
          </w:p>
        </w:tc>
        <w:tc>
          <w:tcPr>
            <w:tcW w:w="833" w:type="dxa"/>
          </w:tcPr>
          <w:p w14:paraId="020B1D9E" w14:textId="77777777" w:rsidR="006F2F43" w:rsidRDefault="006F2F43" w:rsidP="00763B66">
            <w:pPr>
              <w:jc w:val="right"/>
              <w:rPr>
                <w:bCs/>
                <w:sz w:val="16"/>
                <w:szCs w:val="16"/>
                <w:lang w:val="hr-HR"/>
              </w:rPr>
            </w:pPr>
            <w:r>
              <w:rPr>
                <w:bCs/>
                <w:sz w:val="16"/>
                <w:szCs w:val="16"/>
                <w:lang w:val="hr-HR"/>
              </w:rPr>
              <w:t>23</w:t>
            </w:r>
          </w:p>
        </w:tc>
        <w:tc>
          <w:tcPr>
            <w:tcW w:w="1512" w:type="dxa"/>
          </w:tcPr>
          <w:p w14:paraId="35BEC26E" w14:textId="452913D4" w:rsidR="006F2F43" w:rsidRDefault="006F2F43" w:rsidP="006F2F43">
            <w:pPr>
              <w:jc w:val="right"/>
              <w:rPr>
                <w:bCs/>
                <w:sz w:val="16"/>
                <w:szCs w:val="16"/>
                <w:lang w:val="hr-HR"/>
              </w:rPr>
            </w:pPr>
            <w:r>
              <w:rPr>
                <w:bCs/>
                <w:sz w:val="16"/>
                <w:szCs w:val="16"/>
                <w:lang w:val="hr-HR"/>
              </w:rPr>
              <w:t>23 učenika 1-6/25</w:t>
            </w:r>
          </w:p>
          <w:p w14:paraId="7F7BD5CA" w14:textId="22E2665B" w:rsidR="006F2F43" w:rsidRDefault="006F2F43" w:rsidP="006F2F43">
            <w:pPr>
              <w:jc w:val="both"/>
              <w:rPr>
                <w:bCs/>
                <w:sz w:val="16"/>
                <w:szCs w:val="16"/>
                <w:lang w:val="hr-HR"/>
              </w:rPr>
            </w:pPr>
            <w:r>
              <w:rPr>
                <w:bCs/>
                <w:sz w:val="16"/>
                <w:szCs w:val="16"/>
                <w:lang w:val="hr-HR"/>
              </w:rPr>
              <w:t>22 učenika 9-12/25</w:t>
            </w:r>
          </w:p>
        </w:tc>
      </w:tr>
      <w:tr w:rsidR="004D0A7E" w:rsidRPr="00F05974" w14:paraId="23D16B46" w14:textId="77777777" w:rsidTr="006F2F43">
        <w:tc>
          <w:tcPr>
            <w:tcW w:w="1347" w:type="dxa"/>
          </w:tcPr>
          <w:p w14:paraId="75812ECC" w14:textId="77777777" w:rsidR="004D0A7E" w:rsidRDefault="004D0A7E" w:rsidP="00A43C66">
            <w:pPr>
              <w:jc w:val="both"/>
              <w:rPr>
                <w:bCs/>
                <w:sz w:val="16"/>
                <w:szCs w:val="16"/>
                <w:lang w:val="hr-HR"/>
              </w:rPr>
            </w:pPr>
            <w:r>
              <w:rPr>
                <w:bCs/>
                <w:sz w:val="16"/>
                <w:szCs w:val="16"/>
                <w:lang w:val="hr-HR"/>
              </w:rPr>
              <w:t>A100099</w:t>
            </w:r>
          </w:p>
        </w:tc>
        <w:tc>
          <w:tcPr>
            <w:tcW w:w="2364" w:type="dxa"/>
          </w:tcPr>
          <w:p w14:paraId="77ED4E01" w14:textId="77777777" w:rsidR="004D0A7E" w:rsidRDefault="004D0A7E" w:rsidP="00A43C66">
            <w:pPr>
              <w:jc w:val="both"/>
              <w:rPr>
                <w:bCs/>
                <w:sz w:val="16"/>
                <w:szCs w:val="16"/>
                <w:lang w:val="hr-HR"/>
              </w:rPr>
            </w:pPr>
            <w:r>
              <w:rPr>
                <w:bCs/>
                <w:sz w:val="16"/>
                <w:szCs w:val="16"/>
                <w:lang w:val="hr-HR"/>
              </w:rPr>
              <w:t>Sufinanciranje maturalnih putovanja i škole u prirodi</w:t>
            </w:r>
          </w:p>
        </w:tc>
        <w:tc>
          <w:tcPr>
            <w:tcW w:w="3124" w:type="dxa"/>
          </w:tcPr>
          <w:p w14:paraId="65D66CFB" w14:textId="77777777" w:rsidR="004D0A7E" w:rsidRDefault="004D0A7E" w:rsidP="00A43C66">
            <w:pPr>
              <w:jc w:val="both"/>
              <w:rPr>
                <w:bCs/>
                <w:sz w:val="16"/>
                <w:szCs w:val="16"/>
                <w:lang w:val="hr-HR"/>
              </w:rPr>
            </w:pPr>
            <w:r>
              <w:rPr>
                <w:bCs/>
                <w:sz w:val="16"/>
                <w:szCs w:val="16"/>
                <w:lang w:val="hr-HR"/>
              </w:rPr>
              <w:t>Broj učenika kojima se sufinancira maturalno putovanje i škola u prirodi</w:t>
            </w:r>
          </w:p>
        </w:tc>
        <w:tc>
          <w:tcPr>
            <w:tcW w:w="833" w:type="dxa"/>
          </w:tcPr>
          <w:p w14:paraId="6E1FB352" w14:textId="0907E459" w:rsidR="004D0A7E" w:rsidRDefault="004D0A7E" w:rsidP="00763B66">
            <w:pPr>
              <w:jc w:val="right"/>
              <w:rPr>
                <w:bCs/>
                <w:sz w:val="16"/>
                <w:szCs w:val="16"/>
                <w:lang w:val="hr-HR"/>
              </w:rPr>
            </w:pPr>
            <w:r>
              <w:rPr>
                <w:bCs/>
                <w:sz w:val="16"/>
                <w:szCs w:val="16"/>
                <w:lang w:val="hr-HR"/>
              </w:rPr>
              <w:t>2</w:t>
            </w:r>
          </w:p>
        </w:tc>
        <w:tc>
          <w:tcPr>
            <w:tcW w:w="1512" w:type="dxa"/>
          </w:tcPr>
          <w:p w14:paraId="512F3E55" w14:textId="71F24AD8" w:rsidR="004D0A7E" w:rsidRDefault="004D0A7E" w:rsidP="00763B66">
            <w:pPr>
              <w:jc w:val="right"/>
              <w:rPr>
                <w:bCs/>
                <w:sz w:val="16"/>
                <w:szCs w:val="16"/>
                <w:lang w:val="hr-HR"/>
              </w:rPr>
            </w:pPr>
            <w:r>
              <w:rPr>
                <w:bCs/>
                <w:sz w:val="16"/>
                <w:szCs w:val="16"/>
                <w:lang w:val="hr-HR"/>
              </w:rPr>
              <w:t>2</w:t>
            </w:r>
          </w:p>
        </w:tc>
      </w:tr>
    </w:tbl>
    <w:p w14:paraId="68AB76E4" w14:textId="77777777" w:rsidR="00BA792C" w:rsidRDefault="00BA792C" w:rsidP="00BA792C">
      <w:pPr>
        <w:jc w:val="both"/>
        <w:rPr>
          <w:sz w:val="24"/>
          <w:szCs w:val="24"/>
          <w:lang w:val="hr-HR"/>
        </w:rPr>
      </w:pPr>
    </w:p>
    <w:p w14:paraId="14FCE777" w14:textId="77777777" w:rsidR="00BA792C" w:rsidRPr="00337DE2" w:rsidRDefault="00BA792C" w:rsidP="00BA792C">
      <w:pPr>
        <w:jc w:val="both"/>
        <w:rPr>
          <w:sz w:val="24"/>
          <w:szCs w:val="24"/>
          <w:lang w:val="hr-HR"/>
        </w:rPr>
      </w:pPr>
      <w:r w:rsidRPr="008E1127">
        <w:rPr>
          <w:b/>
          <w:sz w:val="24"/>
          <w:szCs w:val="24"/>
          <w:lang w:val="hr-HR"/>
        </w:rPr>
        <w:lastRenderedPageBreak/>
        <w:t>Program 1012 Školstvo</w:t>
      </w:r>
    </w:p>
    <w:p w14:paraId="45488384" w14:textId="7C1E87B3" w:rsidR="00BA792C" w:rsidRDefault="00BA792C" w:rsidP="00BA792C">
      <w:pPr>
        <w:jc w:val="both"/>
        <w:rPr>
          <w:sz w:val="24"/>
          <w:szCs w:val="24"/>
          <w:lang w:val="hr-HR"/>
        </w:rPr>
      </w:pPr>
      <w:r w:rsidRPr="008E1127">
        <w:rPr>
          <w:sz w:val="24"/>
          <w:szCs w:val="24"/>
          <w:lang w:val="hr-HR"/>
        </w:rPr>
        <w:t xml:space="preserve">- U okviru </w:t>
      </w:r>
      <w:r w:rsidRPr="008E1127">
        <w:rPr>
          <w:b/>
          <w:i/>
          <w:sz w:val="24"/>
          <w:szCs w:val="24"/>
          <w:lang w:val="hr-HR"/>
        </w:rPr>
        <w:t xml:space="preserve">Aktivnosti Naknade učenicima i studentima, </w:t>
      </w:r>
      <w:r>
        <w:rPr>
          <w:sz w:val="24"/>
          <w:szCs w:val="24"/>
          <w:lang w:val="hr-HR"/>
        </w:rPr>
        <w:t xml:space="preserve">realizirana </w:t>
      </w:r>
      <w:r w:rsidRPr="008E1127">
        <w:rPr>
          <w:sz w:val="24"/>
          <w:szCs w:val="24"/>
          <w:lang w:val="hr-HR"/>
        </w:rPr>
        <w:t>su sredstva za stipendije</w:t>
      </w:r>
      <w:r w:rsidR="0057491B">
        <w:rPr>
          <w:sz w:val="24"/>
          <w:szCs w:val="24"/>
          <w:lang w:val="hr-HR"/>
        </w:rPr>
        <w:t xml:space="preserve"> </w:t>
      </w:r>
      <w:r w:rsidRPr="008E1127">
        <w:rPr>
          <w:sz w:val="24"/>
          <w:szCs w:val="24"/>
          <w:lang w:val="hr-HR"/>
        </w:rPr>
        <w:t xml:space="preserve">u iznosu </w:t>
      </w:r>
      <w:r w:rsidR="006F2F43">
        <w:rPr>
          <w:sz w:val="24"/>
          <w:szCs w:val="24"/>
          <w:lang w:val="hr-HR"/>
        </w:rPr>
        <w:t>24.360</w:t>
      </w:r>
      <w:r w:rsidR="00894E5B">
        <w:rPr>
          <w:sz w:val="24"/>
          <w:szCs w:val="24"/>
          <w:lang w:val="hr-HR"/>
        </w:rPr>
        <w:t>,00</w:t>
      </w:r>
      <w:r w:rsidR="00F9523D">
        <w:rPr>
          <w:sz w:val="24"/>
          <w:szCs w:val="24"/>
          <w:lang w:val="hr-HR"/>
        </w:rPr>
        <w:t xml:space="preserve"> </w:t>
      </w:r>
      <w:r w:rsidR="00F9523D">
        <w:rPr>
          <w:rFonts w:ascii="Calibri" w:hAnsi="Calibri" w:cs="Calibri"/>
          <w:sz w:val="24"/>
          <w:szCs w:val="24"/>
          <w:lang w:val="hr-HR"/>
        </w:rPr>
        <w:t>€</w:t>
      </w:r>
      <w:r>
        <w:rPr>
          <w:sz w:val="24"/>
          <w:szCs w:val="24"/>
          <w:lang w:val="hr-HR"/>
        </w:rPr>
        <w:t xml:space="preserve">. </w:t>
      </w:r>
    </w:p>
    <w:p w14:paraId="2C6E8506" w14:textId="195F3323" w:rsidR="006F2F43" w:rsidRDefault="006F2F43" w:rsidP="006F2F43">
      <w:pPr>
        <w:jc w:val="both"/>
        <w:rPr>
          <w:sz w:val="24"/>
          <w:szCs w:val="24"/>
          <w:lang w:val="hr-HR"/>
        </w:rPr>
      </w:pPr>
      <w:r>
        <w:rPr>
          <w:sz w:val="24"/>
          <w:szCs w:val="24"/>
          <w:lang w:val="hr-HR"/>
        </w:rPr>
        <w:t xml:space="preserve">- U okviru </w:t>
      </w:r>
      <w:r w:rsidRPr="00C61A2E">
        <w:rPr>
          <w:b/>
          <w:i/>
          <w:sz w:val="24"/>
          <w:szCs w:val="24"/>
          <w:lang w:val="hr-HR"/>
        </w:rPr>
        <w:t xml:space="preserve">Aktivnosti Donacije </w:t>
      </w:r>
      <w:r>
        <w:rPr>
          <w:b/>
          <w:i/>
          <w:sz w:val="24"/>
          <w:szCs w:val="24"/>
          <w:lang w:val="hr-HR"/>
        </w:rPr>
        <w:t>O</w:t>
      </w:r>
      <w:r w:rsidRPr="00C61A2E">
        <w:rPr>
          <w:b/>
          <w:i/>
          <w:sz w:val="24"/>
          <w:szCs w:val="24"/>
          <w:lang w:val="hr-HR"/>
        </w:rPr>
        <w:t>snovnoj školi Slunj</w:t>
      </w:r>
      <w:r>
        <w:rPr>
          <w:sz w:val="24"/>
          <w:szCs w:val="24"/>
          <w:lang w:val="hr-HR"/>
        </w:rPr>
        <w:t xml:space="preserve"> realizirana je pomoć za sufinanciranje projekta „Vrtim svoj film“ – 1</w:t>
      </w:r>
      <w:r w:rsidR="0063620E">
        <w:rPr>
          <w:sz w:val="24"/>
          <w:szCs w:val="24"/>
          <w:lang w:val="hr-HR"/>
        </w:rPr>
        <w:t>65</w:t>
      </w:r>
      <w:r>
        <w:rPr>
          <w:sz w:val="24"/>
          <w:szCs w:val="24"/>
          <w:lang w:val="hr-HR"/>
        </w:rPr>
        <w:t xml:space="preserve">,00 </w:t>
      </w:r>
      <w:r w:rsidRPr="006F2F43">
        <w:rPr>
          <w:sz w:val="24"/>
          <w:szCs w:val="24"/>
          <w:lang w:val="hr-HR"/>
        </w:rPr>
        <w:t>€</w:t>
      </w:r>
      <w:r>
        <w:rPr>
          <w:sz w:val="24"/>
          <w:szCs w:val="24"/>
          <w:lang w:val="hr-HR"/>
        </w:rPr>
        <w:t>, te pomoć za nabavu kamera za proširenje sustava videonadzora – 3</w:t>
      </w:r>
      <w:r w:rsidR="0063620E">
        <w:rPr>
          <w:sz w:val="24"/>
          <w:szCs w:val="24"/>
          <w:lang w:val="hr-HR"/>
        </w:rPr>
        <w:t>49</w:t>
      </w:r>
      <w:r>
        <w:rPr>
          <w:sz w:val="24"/>
          <w:szCs w:val="24"/>
          <w:lang w:val="hr-HR"/>
        </w:rPr>
        <w:t xml:space="preserve">,00 €. </w:t>
      </w:r>
    </w:p>
    <w:p w14:paraId="5E819644" w14:textId="13ADB661" w:rsidR="006F2F43" w:rsidRDefault="006F2F43" w:rsidP="00BA792C">
      <w:pPr>
        <w:jc w:val="both"/>
        <w:rPr>
          <w:sz w:val="24"/>
          <w:szCs w:val="24"/>
          <w:lang w:val="hr-HR"/>
        </w:rPr>
      </w:pPr>
      <w:r>
        <w:rPr>
          <w:sz w:val="24"/>
          <w:szCs w:val="24"/>
          <w:lang w:val="hr-HR"/>
        </w:rPr>
        <w:t xml:space="preserve">- U okviru </w:t>
      </w:r>
      <w:r w:rsidRPr="00FB53C8">
        <w:rPr>
          <w:b/>
          <w:bCs/>
          <w:i/>
          <w:iCs/>
          <w:sz w:val="24"/>
          <w:szCs w:val="24"/>
          <w:lang w:val="hr-HR"/>
        </w:rPr>
        <w:t>Aktivnosti Donacije Srednjoj školi Slunj</w:t>
      </w:r>
      <w:r>
        <w:rPr>
          <w:sz w:val="24"/>
          <w:szCs w:val="24"/>
          <w:lang w:val="hr-HR"/>
        </w:rPr>
        <w:t xml:space="preserve"> realizirane su pomoći za sufinanciranje troškova maturalne večere – 700,00 €, za nabavu materijala za doradu solarnih automobila – 600,00 </w:t>
      </w:r>
      <w:r w:rsidRPr="006F2F43">
        <w:rPr>
          <w:sz w:val="24"/>
          <w:szCs w:val="24"/>
          <w:lang w:val="hr-HR"/>
        </w:rPr>
        <w:t>€</w:t>
      </w:r>
      <w:r>
        <w:rPr>
          <w:sz w:val="24"/>
          <w:szCs w:val="24"/>
          <w:lang w:val="hr-HR"/>
        </w:rPr>
        <w:t xml:space="preserve">, te za nabavu potrebne opreme za izvođenje izvannastavne aktivnosti Robotika – 500,00 €. </w:t>
      </w:r>
    </w:p>
    <w:p w14:paraId="33D56A5E" w14:textId="77DB9B19" w:rsidR="00236C50" w:rsidRDefault="00236C50" w:rsidP="00BA792C">
      <w:pPr>
        <w:jc w:val="both"/>
        <w:rPr>
          <w:sz w:val="24"/>
          <w:szCs w:val="24"/>
          <w:lang w:val="hr-HR"/>
        </w:rPr>
      </w:pPr>
      <w:r>
        <w:rPr>
          <w:sz w:val="24"/>
          <w:szCs w:val="24"/>
          <w:lang w:val="hr-HR"/>
        </w:rPr>
        <w:t xml:space="preserve">- Kroz </w:t>
      </w:r>
      <w:r w:rsidRPr="00310886">
        <w:rPr>
          <w:b/>
          <w:bCs/>
          <w:i/>
          <w:iCs/>
          <w:sz w:val="24"/>
          <w:szCs w:val="24"/>
          <w:lang w:val="hr-HR"/>
        </w:rPr>
        <w:t>Aktivnost Produženi boravak za učenike Osnovne škole Slunj</w:t>
      </w:r>
      <w:r>
        <w:rPr>
          <w:sz w:val="24"/>
          <w:szCs w:val="24"/>
          <w:lang w:val="hr-HR"/>
        </w:rPr>
        <w:t xml:space="preserve"> realizirano je </w:t>
      </w:r>
      <w:r w:rsidR="00BD56BC">
        <w:rPr>
          <w:sz w:val="24"/>
          <w:szCs w:val="24"/>
          <w:lang w:val="hr-HR"/>
        </w:rPr>
        <w:t>28.371,78</w:t>
      </w:r>
      <w:r w:rsidR="00F9523D">
        <w:rPr>
          <w:sz w:val="24"/>
          <w:szCs w:val="24"/>
          <w:lang w:val="hr-HR"/>
        </w:rPr>
        <w:t xml:space="preserve"> </w:t>
      </w:r>
      <w:r w:rsidR="00F9523D">
        <w:rPr>
          <w:rFonts w:ascii="Calibri" w:hAnsi="Calibri" w:cs="Calibri"/>
          <w:sz w:val="24"/>
          <w:szCs w:val="24"/>
          <w:lang w:val="hr-HR"/>
        </w:rPr>
        <w:t>€</w:t>
      </w:r>
      <w:r>
        <w:rPr>
          <w:sz w:val="24"/>
          <w:szCs w:val="24"/>
          <w:lang w:val="hr-HR"/>
        </w:rPr>
        <w:t xml:space="preserve"> pomoći Osnovnoj školi Slunj za sufinanciranje troškova organizacije produženog boravka. </w:t>
      </w:r>
    </w:p>
    <w:p w14:paraId="0D550BF8" w14:textId="16E85CD0" w:rsidR="00BD56BC" w:rsidRDefault="00BD56BC" w:rsidP="00BD56BC">
      <w:pPr>
        <w:jc w:val="both"/>
        <w:rPr>
          <w:sz w:val="24"/>
          <w:szCs w:val="24"/>
          <w:lang w:val="hr-HR"/>
        </w:rPr>
      </w:pPr>
      <w:r>
        <w:rPr>
          <w:sz w:val="24"/>
          <w:szCs w:val="24"/>
          <w:lang w:val="hr-HR"/>
        </w:rPr>
        <w:t xml:space="preserve">- U okviru </w:t>
      </w:r>
      <w:r w:rsidRPr="00FB53C8">
        <w:rPr>
          <w:b/>
          <w:bCs/>
          <w:i/>
          <w:iCs/>
          <w:sz w:val="24"/>
          <w:szCs w:val="24"/>
          <w:lang w:val="hr-HR"/>
        </w:rPr>
        <w:t>Aktivnosti Glazbena škola</w:t>
      </w:r>
      <w:r>
        <w:rPr>
          <w:sz w:val="24"/>
          <w:szCs w:val="24"/>
          <w:lang w:val="hr-HR"/>
        </w:rPr>
        <w:t xml:space="preserve"> realizirana je pomoć Glazbenoj školi Karlovac s osnova sufinanciranja nabave potrebnih glazbenih instrumenata</w:t>
      </w:r>
      <w:r w:rsidR="001B0164">
        <w:rPr>
          <w:sz w:val="24"/>
          <w:szCs w:val="24"/>
          <w:lang w:val="hr-HR"/>
        </w:rPr>
        <w:t xml:space="preserve"> (klasična gitara i nove udaraljke)</w:t>
      </w:r>
      <w:r>
        <w:rPr>
          <w:sz w:val="24"/>
          <w:szCs w:val="24"/>
          <w:lang w:val="hr-HR"/>
        </w:rPr>
        <w:t xml:space="preserve"> – 4.000,00 </w:t>
      </w:r>
      <w:r>
        <w:rPr>
          <w:rFonts w:ascii="Calibri" w:hAnsi="Calibri" w:cs="Calibri"/>
          <w:sz w:val="24"/>
          <w:szCs w:val="24"/>
          <w:lang w:val="hr-HR"/>
        </w:rPr>
        <w:t>€</w:t>
      </w:r>
      <w:r>
        <w:rPr>
          <w:sz w:val="24"/>
          <w:szCs w:val="24"/>
          <w:lang w:val="hr-HR"/>
        </w:rPr>
        <w:t>.</w:t>
      </w:r>
    </w:p>
    <w:p w14:paraId="16BA1B67" w14:textId="3326F038" w:rsidR="00BA792C" w:rsidRDefault="00894E5B" w:rsidP="00BA792C">
      <w:pPr>
        <w:jc w:val="both"/>
        <w:rPr>
          <w:sz w:val="24"/>
          <w:szCs w:val="24"/>
          <w:lang w:val="hr-HR"/>
        </w:rPr>
      </w:pPr>
      <w:r>
        <w:rPr>
          <w:sz w:val="24"/>
          <w:szCs w:val="24"/>
          <w:lang w:val="hr-HR"/>
        </w:rPr>
        <w:t xml:space="preserve">- U okviru </w:t>
      </w:r>
      <w:r w:rsidRPr="00894E5B">
        <w:rPr>
          <w:b/>
          <w:bCs/>
          <w:i/>
          <w:iCs/>
          <w:sz w:val="24"/>
          <w:szCs w:val="24"/>
          <w:lang w:val="hr-HR"/>
        </w:rPr>
        <w:t>Aktivnosti Edukativne, kulturne i sportske aktivnosti djece</w:t>
      </w:r>
      <w:r>
        <w:rPr>
          <w:sz w:val="24"/>
          <w:szCs w:val="24"/>
          <w:lang w:val="hr-HR"/>
        </w:rPr>
        <w:t xml:space="preserve"> realizirani su troškovi provođenja radionica učenja talijanskog jezika, informatike, folklora i </w:t>
      </w:r>
      <w:proofErr w:type="spellStart"/>
      <w:r>
        <w:rPr>
          <w:sz w:val="24"/>
          <w:szCs w:val="24"/>
          <w:lang w:val="hr-HR"/>
        </w:rPr>
        <w:t>kickboxinga</w:t>
      </w:r>
      <w:proofErr w:type="spellEnd"/>
      <w:r>
        <w:rPr>
          <w:sz w:val="24"/>
          <w:szCs w:val="24"/>
          <w:lang w:val="hr-HR"/>
        </w:rPr>
        <w:t xml:space="preserve"> za djecu predškolske dobi i djece od prvog do četvrtog razreda Osnovne škole. Najveći troškovi odnose se na isplate naknada voditeljima radionica – </w:t>
      </w:r>
      <w:r w:rsidR="00BD56BC">
        <w:rPr>
          <w:sz w:val="24"/>
          <w:szCs w:val="24"/>
          <w:lang w:val="hr-HR"/>
        </w:rPr>
        <w:t>9.770,03</w:t>
      </w:r>
      <w:r>
        <w:rPr>
          <w:sz w:val="24"/>
          <w:szCs w:val="24"/>
          <w:lang w:val="hr-HR"/>
        </w:rPr>
        <w:t xml:space="preserve"> €, a imali smo i troškove nabave potrebnog materijala – </w:t>
      </w:r>
      <w:r w:rsidR="00BD56BC">
        <w:rPr>
          <w:sz w:val="24"/>
          <w:szCs w:val="24"/>
          <w:lang w:val="hr-HR"/>
        </w:rPr>
        <w:t>483,74</w:t>
      </w:r>
      <w:r>
        <w:rPr>
          <w:sz w:val="24"/>
          <w:szCs w:val="24"/>
          <w:lang w:val="hr-HR"/>
        </w:rPr>
        <w:t xml:space="preserve"> €, zakupa prostora -</w:t>
      </w:r>
      <w:r w:rsidR="00BD56BC">
        <w:rPr>
          <w:sz w:val="24"/>
          <w:szCs w:val="24"/>
          <w:lang w:val="hr-HR"/>
        </w:rPr>
        <w:t>817,00</w:t>
      </w:r>
      <w:r>
        <w:rPr>
          <w:sz w:val="24"/>
          <w:szCs w:val="24"/>
          <w:lang w:val="hr-HR"/>
        </w:rPr>
        <w:t xml:space="preserve"> €, </w:t>
      </w:r>
      <w:r w:rsidR="00094894">
        <w:rPr>
          <w:sz w:val="24"/>
          <w:szCs w:val="24"/>
          <w:lang w:val="hr-HR"/>
        </w:rPr>
        <w:t>tiska promidžbenih materijala – 691,88 €, reprezentacije – 79,23 €, te nabave 2 grijalice – 588,66 €.</w:t>
      </w:r>
    </w:p>
    <w:p w14:paraId="0B5989AA" w14:textId="4C333917" w:rsidR="00EC7878" w:rsidRDefault="00EC7878" w:rsidP="00BA792C">
      <w:pPr>
        <w:jc w:val="both"/>
        <w:rPr>
          <w:sz w:val="24"/>
          <w:szCs w:val="24"/>
          <w:lang w:val="hr-HR"/>
        </w:rPr>
      </w:pPr>
      <w:r>
        <w:rPr>
          <w:sz w:val="24"/>
          <w:szCs w:val="24"/>
          <w:lang w:val="hr-HR"/>
        </w:rPr>
        <w:t xml:space="preserve">- U okviru </w:t>
      </w:r>
      <w:r w:rsidRPr="00EC7878">
        <w:rPr>
          <w:b/>
          <w:bCs/>
          <w:i/>
          <w:iCs/>
          <w:sz w:val="24"/>
          <w:szCs w:val="24"/>
          <w:lang w:val="hr-HR"/>
        </w:rPr>
        <w:t>Kapitalnog projekta Sportska dvorana Osnovne škole Slunj</w:t>
      </w:r>
      <w:r>
        <w:rPr>
          <w:sz w:val="24"/>
          <w:szCs w:val="24"/>
          <w:lang w:val="hr-HR"/>
        </w:rPr>
        <w:t xml:space="preserve"> realizirana su sredstva pomoći Karlovačkoj županiji za izradu projektne dokumentacije dogradnje sportske dvorane Osnovne škole Slunj sa vanjskim sportskim igralištem – 10.000,00 €</w:t>
      </w:r>
    </w:p>
    <w:p w14:paraId="460859D1" w14:textId="77777777" w:rsidR="005A4AE5" w:rsidRDefault="005A4AE5" w:rsidP="00BA792C">
      <w:pPr>
        <w:jc w:val="both"/>
        <w:rPr>
          <w:sz w:val="24"/>
          <w:szCs w:val="24"/>
          <w:lang w:val="hr-HR"/>
        </w:rPr>
      </w:pPr>
    </w:p>
    <w:p w14:paraId="4093E3BD" w14:textId="77E8403D" w:rsidR="005A4AE5" w:rsidRPr="002A615A" w:rsidRDefault="005A4AE5" w:rsidP="005A4AE5">
      <w:pPr>
        <w:jc w:val="both"/>
        <w:rPr>
          <w:sz w:val="24"/>
          <w:szCs w:val="24"/>
          <w:lang w:val="hr-HR"/>
        </w:rPr>
      </w:pPr>
      <w:r w:rsidRPr="002A615A">
        <w:rPr>
          <w:sz w:val="24"/>
          <w:szCs w:val="24"/>
          <w:lang w:val="hr-HR"/>
        </w:rPr>
        <w:t xml:space="preserve">Za program Školstvo </w:t>
      </w:r>
      <w:r w:rsidR="00BD56BC" w:rsidRPr="002A615A">
        <w:rPr>
          <w:sz w:val="24"/>
          <w:szCs w:val="24"/>
          <w:lang w:val="hr-HR"/>
        </w:rPr>
        <w:t>realizirani su</w:t>
      </w:r>
      <w:r w:rsidRPr="002A615A">
        <w:rPr>
          <w:sz w:val="24"/>
          <w:szCs w:val="24"/>
          <w:lang w:val="hr-HR"/>
        </w:rPr>
        <w:t xml:space="preserve"> slijedeći pokazatelji:</w:t>
      </w:r>
    </w:p>
    <w:tbl>
      <w:tblPr>
        <w:tblStyle w:val="Reetkatablice"/>
        <w:tblW w:w="0" w:type="auto"/>
        <w:tblLook w:val="04A0" w:firstRow="1" w:lastRow="0" w:firstColumn="1" w:lastColumn="0" w:noHBand="0" w:noVBand="1"/>
      </w:tblPr>
      <w:tblGrid>
        <w:gridCol w:w="1346"/>
        <w:gridCol w:w="2359"/>
        <w:gridCol w:w="3123"/>
        <w:gridCol w:w="834"/>
        <w:gridCol w:w="1292"/>
      </w:tblGrid>
      <w:tr w:rsidR="00BD56BC" w:rsidRPr="00F05974" w14:paraId="54AEFFBF" w14:textId="77777777" w:rsidTr="00A43C66">
        <w:tc>
          <w:tcPr>
            <w:tcW w:w="1346" w:type="dxa"/>
          </w:tcPr>
          <w:p w14:paraId="0494A381" w14:textId="77777777" w:rsidR="00BD56BC" w:rsidRPr="00F05974" w:rsidRDefault="00BD56BC" w:rsidP="00BD56BC">
            <w:pPr>
              <w:jc w:val="both"/>
              <w:rPr>
                <w:bCs/>
                <w:sz w:val="16"/>
                <w:szCs w:val="16"/>
                <w:lang w:val="hr-HR"/>
              </w:rPr>
            </w:pPr>
            <w:r w:rsidRPr="00F05974">
              <w:rPr>
                <w:bCs/>
                <w:sz w:val="16"/>
                <w:szCs w:val="16"/>
                <w:lang w:val="hr-HR"/>
              </w:rPr>
              <w:t>Aktivnost/projekt</w:t>
            </w:r>
          </w:p>
        </w:tc>
        <w:tc>
          <w:tcPr>
            <w:tcW w:w="2359" w:type="dxa"/>
          </w:tcPr>
          <w:p w14:paraId="5551372C" w14:textId="77777777" w:rsidR="00BD56BC" w:rsidRPr="00F05974" w:rsidRDefault="00BD56BC" w:rsidP="00BD56BC">
            <w:pPr>
              <w:jc w:val="both"/>
              <w:rPr>
                <w:bCs/>
                <w:sz w:val="16"/>
                <w:szCs w:val="16"/>
                <w:lang w:val="hr-HR"/>
              </w:rPr>
            </w:pPr>
            <w:r w:rsidRPr="00F05974">
              <w:rPr>
                <w:bCs/>
                <w:sz w:val="16"/>
                <w:szCs w:val="16"/>
                <w:lang w:val="hr-HR"/>
              </w:rPr>
              <w:t>Naziv</w:t>
            </w:r>
          </w:p>
        </w:tc>
        <w:tc>
          <w:tcPr>
            <w:tcW w:w="3123" w:type="dxa"/>
          </w:tcPr>
          <w:p w14:paraId="27BE6C60" w14:textId="77777777" w:rsidR="00BD56BC" w:rsidRPr="00F05974" w:rsidRDefault="00BD56BC" w:rsidP="00BD56BC">
            <w:pPr>
              <w:jc w:val="both"/>
              <w:rPr>
                <w:bCs/>
                <w:sz w:val="16"/>
                <w:szCs w:val="16"/>
                <w:lang w:val="hr-HR"/>
              </w:rPr>
            </w:pPr>
            <w:r>
              <w:rPr>
                <w:bCs/>
                <w:sz w:val="16"/>
                <w:szCs w:val="16"/>
                <w:lang w:val="hr-HR"/>
              </w:rPr>
              <w:t>pokazatelj</w:t>
            </w:r>
          </w:p>
        </w:tc>
        <w:tc>
          <w:tcPr>
            <w:tcW w:w="834" w:type="dxa"/>
          </w:tcPr>
          <w:p w14:paraId="4F506D19" w14:textId="3020B599" w:rsidR="00BD56BC" w:rsidRPr="00F05974" w:rsidRDefault="00BD56BC" w:rsidP="00BD56BC">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813" w:type="dxa"/>
          </w:tcPr>
          <w:p w14:paraId="5B764A32" w14:textId="3F155E81" w:rsidR="00BD56BC" w:rsidRPr="00F05974" w:rsidRDefault="00BD56BC" w:rsidP="00BD56BC">
            <w:pPr>
              <w:jc w:val="both"/>
              <w:rPr>
                <w:bCs/>
                <w:sz w:val="16"/>
                <w:szCs w:val="16"/>
                <w:lang w:val="hr-HR"/>
              </w:rPr>
            </w:pPr>
            <w:r>
              <w:rPr>
                <w:bCs/>
                <w:sz w:val="16"/>
                <w:szCs w:val="16"/>
                <w:lang w:val="hr-HR"/>
              </w:rPr>
              <w:t>REALIZIRANO 2025.</w:t>
            </w:r>
          </w:p>
        </w:tc>
      </w:tr>
      <w:tr w:rsidR="00BD56BC" w:rsidRPr="00F05974" w14:paraId="08CB9EF2" w14:textId="77777777" w:rsidTr="00A43C66">
        <w:tc>
          <w:tcPr>
            <w:tcW w:w="1346" w:type="dxa"/>
          </w:tcPr>
          <w:p w14:paraId="589616E8" w14:textId="77777777" w:rsidR="00BD56BC" w:rsidRPr="00F05974" w:rsidRDefault="00BD56BC" w:rsidP="00A43C66">
            <w:pPr>
              <w:jc w:val="both"/>
              <w:rPr>
                <w:bCs/>
                <w:sz w:val="16"/>
                <w:szCs w:val="16"/>
                <w:lang w:val="hr-HR"/>
              </w:rPr>
            </w:pPr>
            <w:r>
              <w:rPr>
                <w:bCs/>
                <w:sz w:val="16"/>
                <w:szCs w:val="16"/>
                <w:lang w:val="hr-HR"/>
              </w:rPr>
              <w:t>A100023</w:t>
            </w:r>
          </w:p>
        </w:tc>
        <w:tc>
          <w:tcPr>
            <w:tcW w:w="2359" w:type="dxa"/>
          </w:tcPr>
          <w:p w14:paraId="10F997ED" w14:textId="77777777" w:rsidR="00BD56BC" w:rsidRPr="00F05974" w:rsidRDefault="00BD56BC" w:rsidP="00A43C66">
            <w:pPr>
              <w:jc w:val="both"/>
              <w:rPr>
                <w:bCs/>
                <w:sz w:val="16"/>
                <w:szCs w:val="16"/>
                <w:lang w:val="hr-HR"/>
              </w:rPr>
            </w:pPr>
            <w:r>
              <w:rPr>
                <w:bCs/>
                <w:sz w:val="16"/>
                <w:szCs w:val="16"/>
                <w:lang w:val="hr-HR"/>
              </w:rPr>
              <w:t>Naknade učenicima i studentima</w:t>
            </w:r>
          </w:p>
        </w:tc>
        <w:tc>
          <w:tcPr>
            <w:tcW w:w="3123" w:type="dxa"/>
          </w:tcPr>
          <w:p w14:paraId="52462A2D" w14:textId="77777777" w:rsidR="00BD56BC" w:rsidRPr="00F05974" w:rsidRDefault="00BD56BC" w:rsidP="00A43C66">
            <w:pPr>
              <w:jc w:val="both"/>
              <w:rPr>
                <w:bCs/>
                <w:sz w:val="16"/>
                <w:szCs w:val="16"/>
                <w:lang w:val="hr-HR"/>
              </w:rPr>
            </w:pPr>
            <w:r>
              <w:rPr>
                <w:bCs/>
                <w:sz w:val="16"/>
                <w:szCs w:val="16"/>
                <w:lang w:val="hr-HR"/>
              </w:rPr>
              <w:t>Broj učenika i studenata kojima se isplaćuje stipendija</w:t>
            </w:r>
          </w:p>
        </w:tc>
        <w:tc>
          <w:tcPr>
            <w:tcW w:w="834" w:type="dxa"/>
          </w:tcPr>
          <w:p w14:paraId="68CCDA56" w14:textId="77777777" w:rsidR="00BD56BC" w:rsidRPr="00F05974" w:rsidRDefault="00BD56BC" w:rsidP="0063620E">
            <w:pPr>
              <w:jc w:val="right"/>
              <w:rPr>
                <w:bCs/>
                <w:sz w:val="16"/>
                <w:szCs w:val="16"/>
                <w:lang w:val="hr-HR"/>
              </w:rPr>
            </w:pPr>
            <w:r>
              <w:rPr>
                <w:bCs/>
                <w:sz w:val="16"/>
                <w:szCs w:val="16"/>
                <w:lang w:val="hr-HR"/>
              </w:rPr>
              <w:t>28</w:t>
            </w:r>
          </w:p>
        </w:tc>
        <w:tc>
          <w:tcPr>
            <w:tcW w:w="813" w:type="dxa"/>
          </w:tcPr>
          <w:p w14:paraId="6B16B1E9" w14:textId="5359B853" w:rsidR="00BD56BC" w:rsidRDefault="00BD56BC" w:rsidP="00A43C66">
            <w:pPr>
              <w:jc w:val="both"/>
              <w:rPr>
                <w:bCs/>
                <w:sz w:val="16"/>
                <w:szCs w:val="16"/>
                <w:lang w:val="hr-HR"/>
              </w:rPr>
            </w:pPr>
            <w:r>
              <w:rPr>
                <w:bCs/>
                <w:sz w:val="16"/>
                <w:szCs w:val="16"/>
                <w:lang w:val="hr-HR"/>
              </w:rPr>
              <w:t xml:space="preserve">26   </w:t>
            </w:r>
            <w:r w:rsidR="001B0164">
              <w:rPr>
                <w:bCs/>
                <w:sz w:val="16"/>
                <w:szCs w:val="16"/>
                <w:lang w:val="hr-HR"/>
              </w:rPr>
              <w:t xml:space="preserve">  </w:t>
            </w:r>
            <w:r>
              <w:rPr>
                <w:bCs/>
                <w:sz w:val="16"/>
                <w:szCs w:val="16"/>
                <w:lang w:val="hr-HR"/>
              </w:rPr>
              <w:t xml:space="preserve"> 1-6/2025</w:t>
            </w:r>
          </w:p>
          <w:p w14:paraId="15E0F4DB" w14:textId="78ACD395" w:rsidR="00BD56BC" w:rsidRDefault="00BD56BC" w:rsidP="00A43C66">
            <w:pPr>
              <w:jc w:val="both"/>
              <w:rPr>
                <w:bCs/>
                <w:sz w:val="16"/>
                <w:szCs w:val="16"/>
                <w:lang w:val="hr-HR"/>
              </w:rPr>
            </w:pPr>
            <w:r>
              <w:rPr>
                <w:bCs/>
                <w:sz w:val="16"/>
                <w:szCs w:val="16"/>
                <w:lang w:val="hr-HR"/>
              </w:rPr>
              <w:t xml:space="preserve">20   </w:t>
            </w:r>
            <w:r w:rsidR="001B0164">
              <w:rPr>
                <w:bCs/>
                <w:sz w:val="16"/>
                <w:szCs w:val="16"/>
                <w:lang w:val="hr-HR"/>
              </w:rPr>
              <w:t xml:space="preserve">  </w:t>
            </w:r>
            <w:r>
              <w:rPr>
                <w:bCs/>
                <w:sz w:val="16"/>
                <w:szCs w:val="16"/>
                <w:lang w:val="hr-HR"/>
              </w:rPr>
              <w:t xml:space="preserve"> 9-12/2025</w:t>
            </w:r>
          </w:p>
        </w:tc>
      </w:tr>
      <w:tr w:rsidR="00BD56BC" w:rsidRPr="00F05974" w14:paraId="6CD48AD8" w14:textId="77777777" w:rsidTr="00A43C66">
        <w:tc>
          <w:tcPr>
            <w:tcW w:w="1346" w:type="dxa"/>
          </w:tcPr>
          <w:p w14:paraId="069D6EC7" w14:textId="77777777" w:rsidR="00BD56BC" w:rsidRPr="00F05974" w:rsidRDefault="00BD56BC" w:rsidP="00A43C66">
            <w:pPr>
              <w:jc w:val="both"/>
              <w:rPr>
                <w:bCs/>
                <w:sz w:val="16"/>
                <w:szCs w:val="16"/>
                <w:lang w:val="hr-HR"/>
              </w:rPr>
            </w:pPr>
            <w:r>
              <w:rPr>
                <w:bCs/>
                <w:sz w:val="16"/>
                <w:szCs w:val="16"/>
                <w:lang w:val="hr-HR"/>
              </w:rPr>
              <w:t>A100024</w:t>
            </w:r>
          </w:p>
        </w:tc>
        <w:tc>
          <w:tcPr>
            <w:tcW w:w="2359" w:type="dxa"/>
          </w:tcPr>
          <w:p w14:paraId="60AF78FF" w14:textId="77777777" w:rsidR="00BD56BC" w:rsidRPr="00F05974" w:rsidRDefault="00BD56BC" w:rsidP="00A43C66">
            <w:pPr>
              <w:jc w:val="both"/>
              <w:rPr>
                <w:bCs/>
                <w:sz w:val="16"/>
                <w:szCs w:val="16"/>
                <w:lang w:val="hr-HR"/>
              </w:rPr>
            </w:pPr>
            <w:r>
              <w:rPr>
                <w:bCs/>
                <w:sz w:val="16"/>
                <w:szCs w:val="16"/>
                <w:lang w:val="hr-HR"/>
              </w:rPr>
              <w:t>Donacije Osnovnoj školi Slunj</w:t>
            </w:r>
          </w:p>
        </w:tc>
        <w:tc>
          <w:tcPr>
            <w:tcW w:w="3123" w:type="dxa"/>
          </w:tcPr>
          <w:p w14:paraId="46C1AB06" w14:textId="77777777" w:rsidR="00BD56BC" w:rsidRPr="00F05974" w:rsidRDefault="00BD56BC" w:rsidP="00A43C66">
            <w:pPr>
              <w:jc w:val="both"/>
              <w:rPr>
                <w:bCs/>
                <w:sz w:val="16"/>
                <w:szCs w:val="16"/>
                <w:lang w:val="hr-HR"/>
              </w:rPr>
            </w:pPr>
            <w:r>
              <w:rPr>
                <w:bCs/>
                <w:sz w:val="16"/>
                <w:szCs w:val="16"/>
                <w:lang w:val="hr-HR"/>
              </w:rPr>
              <w:t>Broj učenika Osnovne škole Slunj</w:t>
            </w:r>
          </w:p>
        </w:tc>
        <w:tc>
          <w:tcPr>
            <w:tcW w:w="834" w:type="dxa"/>
          </w:tcPr>
          <w:p w14:paraId="0ECADD99" w14:textId="77777777" w:rsidR="00BD56BC" w:rsidRPr="00F05974" w:rsidRDefault="00BD56BC" w:rsidP="0063620E">
            <w:pPr>
              <w:jc w:val="right"/>
              <w:rPr>
                <w:bCs/>
                <w:sz w:val="16"/>
                <w:szCs w:val="16"/>
                <w:lang w:val="hr-HR"/>
              </w:rPr>
            </w:pPr>
            <w:r>
              <w:rPr>
                <w:bCs/>
                <w:sz w:val="16"/>
                <w:szCs w:val="16"/>
                <w:lang w:val="hr-HR"/>
              </w:rPr>
              <w:t>239</w:t>
            </w:r>
          </w:p>
        </w:tc>
        <w:tc>
          <w:tcPr>
            <w:tcW w:w="813" w:type="dxa"/>
          </w:tcPr>
          <w:p w14:paraId="09ADA281" w14:textId="193DFC75" w:rsidR="00BD56BC" w:rsidRDefault="00BD56BC" w:rsidP="00A43C66">
            <w:pPr>
              <w:jc w:val="both"/>
              <w:rPr>
                <w:bCs/>
                <w:sz w:val="16"/>
                <w:szCs w:val="16"/>
                <w:lang w:val="hr-HR"/>
              </w:rPr>
            </w:pPr>
            <w:r>
              <w:rPr>
                <w:bCs/>
                <w:sz w:val="16"/>
                <w:szCs w:val="16"/>
                <w:lang w:val="hr-HR"/>
              </w:rPr>
              <w:t xml:space="preserve">239   </w:t>
            </w:r>
            <w:r w:rsidR="001B0164">
              <w:rPr>
                <w:bCs/>
                <w:sz w:val="16"/>
                <w:szCs w:val="16"/>
                <w:lang w:val="hr-HR"/>
              </w:rPr>
              <w:t xml:space="preserve"> </w:t>
            </w:r>
            <w:r>
              <w:rPr>
                <w:bCs/>
                <w:sz w:val="16"/>
                <w:szCs w:val="16"/>
                <w:lang w:val="hr-HR"/>
              </w:rPr>
              <w:t>1-6/2025</w:t>
            </w:r>
          </w:p>
          <w:p w14:paraId="17A3F6F3" w14:textId="7A0ADBC2" w:rsidR="00BD56BC" w:rsidRDefault="001B0164" w:rsidP="00A43C66">
            <w:pPr>
              <w:jc w:val="both"/>
              <w:rPr>
                <w:bCs/>
                <w:sz w:val="16"/>
                <w:szCs w:val="16"/>
                <w:lang w:val="hr-HR"/>
              </w:rPr>
            </w:pPr>
            <w:r>
              <w:rPr>
                <w:bCs/>
                <w:sz w:val="16"/>
                <w:szCs w:val="16"/>
                <w:lang w:val="hr-HR"/>
              </w:rPr>
              <w:t>243</w:t>
            </w:r>
            <w:r w:rsidR="00BD56BC">
              <w:rPr>
                <w:bCs/>
                <w:sz w:val="16"/>
                <w:szCs w:val="16"/>
                <w:lang w:val="hr-HR"/>
              </w:rPr>
              <w:t xml:space="preserve">   </w:t>
            </w:r>
            <w:r>
              <w:rPr>
                <w:bCs/>
                <w:sz w:val="16"/>
                <w:szCs w:val="16"/>
                <w:lang w:val="hr-HR"/>
              </w:rPr>
              <w:t xml:space="preserve"> </w:t>
            </w:r>
            <w:r w:rsidR="00BD56BC">
              <w:rPr>
                <w:bCs/>
                <w:sz w:val="16"/>
                <w:szCs w:val="16"/>
                <w:lang w:val="hr-HR"/>
              </w:rPr>
              <w:t>9-12/2025</w:t>
            </w:r>
          </w:p>
        </w:tc>
      </w:tr>
      <w:tr w:rsidR="00BD56BC" w:rsidRPr="00F05974" w14:paraId="14B2E7C6" w14:textId="77777777" w:rsidTr="00A43C66">
        <w:tc>
          <w:tcPr>
            <w:tcW w:w="1346" w:type="dxa"/>
          </w:tcPr>
          <w:p w14:paraId="30DF68C5" w14:textId="77777777" w:rsidR="00BD56BC" w:rsidRPr="00F05974" w:rsidRDefault="00BD56BC" w:rsidP="00A43C66">
            <w:pPr>
              <w:jc w:val="both"/>
              <w:rPr>
                <w:bCs/>
                <w:sz w:val="16"/>
                <w:szCs w:val="16"/>
                <w:lang w:val="hr-HR"/>
              </w:rPr>
            </w:pPr>
            <w:r>
              <w:rPr>
                <w:bCs/>
                <w:sz w:val="16"/>
                <w:szCs w:val="16"/>
                <w:lang w:val="hr-HR"/>
              </w:rPr>
              <w:t>A100025</w:t>
            </w:r>
          </w:p>
        </w:tc>
        <w:tc>
          <w:tcPr>
            <w:tcW w:w="2359" w:type="dxa"/>
          </w:tcPr>
          <w:p w14:paraId="05C3216A" w14:textId="77777777" w:rsidR="00BD56BC" w:rsidRDefault="00BD56BC" w:rsidP="00A43C66">
            <w:pPr>
              <w:jc w:val="both"/>
              <w:rPr>
                <w:bCs/>
                <w:sz w:val="16"/>
                <w:szCs w:val="16"/>
                <w:lang w:val="hr-HR"/>
              </w:rPr>
            </w:pPr>
            <w:r>
              <w:rPr>
                <w:bCs/>
                <w:sz w:val="16"/>
                <w:szCs w:val="16"/>
                <w:lang w:val="hr-HR"/>
              </w:rPr>
              <w:t>Donacije Srednjoj školi Slunj</w:t>
            </w:r>
          </w:p>
        </w:tc>
        <w:tc>
          <w:tcPr>
            <w:tcW w:w="3123" w:type="dxa"/>
          </w:tcPr>
          <w:p w14:paraId="29E59CCD" w14:textId="77777777" w:rsidR="00BD56BC" w:rsidRPr="00F05974" w:rsidRDefault="00BD56BC" w:rsidP="00A43C66">
            <w:pPr>
              <w:jc w:val="both"/>
              <w:rPr>
                <w:bCs/>
                <w:sz w:val="16"/>
                <w:szCs w:val="16"/>
                <w:lang w:val="hr-HR"/>
              </w:rPr>
            </w:pPr>
            <w:r>
              <w:rPr>
                <w:bCs/>
                <w:sz w:val="16"/>
                <w:szCs w:val="16"/>
                <w:lang w:val="hr-HR"/>
              </w:rPr>
              <w:t>Broj učenika Srednje škole Slunj</w:t>
            </w:r>
          </w:p>
        </w:tc>
        <w:tc>
          <w:tcPr>
            <w:tcW w:w="834" w:type="dxa"/>
          </w:tcPr>
          <w:p w14:paraId="68BD2E46" w14:textId="77777777" w:rsidR="00BD56BC" w:rsidRPr="00F05974" w:rsidRDefault="00BD56BC" w:rsidP="0063620E">
            <w:pPr>
              <w:jc w:val="right"/>
              <w:rPr>
                <w:bCs/>
                <w:sz w:val="16"/>
                <w:szCs w:val="16"/>
                <w:lang w:val="hr-HR"/>
              </w:rPr>
            </w:pPr>
            <w:r>
              <w:rPr>
                <w:bCs/>
                <w:sz w:val="16"/>
                <w:szCs w:val="16"/>
                <w:lang w:val="hr-HR"/>
              </w:rPr>
              <w:t>138</w:t>
            </w:r>
          </w:p>
        </w:tc>
        <w:tc>
          <w:tcPr>
            <w:tcW w:w="813" w:type="dxa"/>
          </w:tcPr>
          <w:p w14:paraId="76947D26" w14:textId="0D9D97B8" w:rsidR="00BD56BC" w:rsidRDefault="00BD56BC" w:rsidP="00A43C66">
            <w:pPr>
              <w:jc w:val="both"/>
              <w:rPr>
                <w:bCs/>
                <w:sz w:val="16"/>
                <w:szCs w:val="16"/>
                <w:lang w:val="hr-HR"/>
              </w:rPr>
            </w:pPr>
            <w:r>
              <w:rPr>
                <w:bCs/>
                <w:sz w:val="16"/>
                <w:szCs w:val="16"/>
                <w:lang w:val="hr-HR"/>
              </w:rPr>
              <w:t xml:space="preserve">138  </w:t>
            </w:r>
            <w:r w:rsidR="001B0164">
              <w:rPr>
                <w:bCs/>
                <w:sz w:val="16"/>
                <w:szCs w:val="16"/>
                <w:lang w:val="hr-HR"/>
              </w:rPr>
              <w:t xml:space="preserve"> </w:t>
            </w:r>
            <w:r>
              <w:rPr>
                <w:bCs/>
                <w:sz w:val="16"/>
                <w:szCs w:val="16"/>
                <w:lang w:val="hr-HR"/>
              </w:rPr>
              <w:t xml:space="preserve"> 1-6/2025</w:t>
            </w:r>
          </w:p>
          <w:p w14:paraId="3CA53069" w14:textId="71D2133B" w:rsidR="00BD56BC" w:rsidRDefault="001B0164" w:rsidP="00A43C66">
            <w:pPr>
              <w:jc w:val="both"/>
              <w:rPr>
                <w:bCs/>
                <w:sz w:val="16"/>
                <w:szCs w:val="16"/>
                <w:lang w:val="hr-HR"/>
              </w:rPr>
            </w:pPr>
            <w:r>
              <w:rPr>
                <w:bCs/>
                <w:sz w:val="16"/>
                <w:szCs w:val="16"/>
                <w:lang w:val="hr-HR"/>
              </w:rPr>
              <w:t>130</w:t>
            </w:r>
            <w:r w:rsidR="00BD56BC">
              <w:rPr>
                <w:bCs/>
                <w:sz w:val="16"/>
                <w:szCs w:val="16"/>
                <w:lang w:val="hr-HR"/>
              </w:rPr>
              <w:t xml:space="preserve"> </w:t>
            </w:r>
            <w:r>
              <w:rPr>
                <w:bCs/>
                <w:sz w:val="16"/>
                <w:szCs w:val="16"/>
                <w:lang w:val="hr-HR"/>
              </w:rPr>
              <w:t xml:space="preserve">  </w:t>
            </w:r>
            <w:r w:rsidR="00BD56BC">
              <w:rPr>
                <w:bCs/>
                <w:sz w:val="16"/>
                <w:szCs w:val="16"/>
                <w:lang w:val="hr-HR"/>
              </w:rPr>
              <w:t xml:space="preserve"> 9-12/2025</w:t>
            </w:r>
          </w:p>
        </w:tc>
      </w:tr>
      <w:tr w:rsidR="00BD56BC" w:rsidRPr="00F05974" w14:paraId="6247B29C" w14:textId="77777777" w:rsidTr="00A43C66">
        <w:tc>
          <w:tcPr>
            <w:tcW w:w="1346" w:type="dxa"/>
          </w:tcPr>
          <w:p w14:paraId="2E72550C" w14:textId="77777777" w:rsidR="00BD56BC" w:rsidRPr="00F05974" w:rsidRDefault="00BD56BC" w:rsidP="00A43C66">
            <w:pPr>
              <w:jc w:val="both"/>
              <w:rPr>
                <w:bCs/>
                <w:sz w:val="16"/>
                <w:szCs w:val="16"/>
                <w:lang w:val="hr-HR"/>
              </w:rPr>
            </w:pPr>
            <w:r>
              <w:rPr>
                <w:bCs/>
                <w:sz w:val="16"/>
                <w:szCs w:val="16"/>
                <w:lang w:val="hr-HR"/>
              </w:rPr>
              <w:t>A100085</w:t>
            </w:r>
          </w:p>
        </w:tc>
        <w:tc>
          <w:tcPr>
            <w:tcW w:w="2359" w:type="dxa"/>
          </w:tcPr>
          <w:p w14:paraId="73357716" w14:textId="77777777" w:rsidR="00BD56BC" w:rsidRPr="00F05974" w:rsidRDefault="00BD56BC" w:rsidP="00A43C66">
            <w:pPr>
              <w:jc w:val="both"/>
              <w:rPr>
                <w:bCs/>
                <w:sz w:val="16"/>
                <w:szCs w:val="16"/>
                <w:lang w:val="hr-HR"/>
              </w:rPr>
            </w:pPr>
            <w:r>
              <w:rPr>
                <w:bCs/>
                <w:sz w:val="16"/>
                <w:szCs w:val="16"/>
                <w:lang w:val="hr-HR"/>
              </w:rPr>
              <w:t>Produženi boravak za učenike Osnovne škole Slunj</w:t>
            </w:r>
          </w:p>
        </w:tc>
        <w:tc>
          <w:tcPr>
            <w:tcW w:w="3123" w:type="dxa"/>
          </w:tcPr>
          <w:p w14:paraId="65267D01" w14:textId="77777777" w:rsidR="00BD56BC" w:rsidRDefault="00BD56BC" w:rsidP="00A43C66">
            <w:pPr>
              <w:jc w:val="both"/>
              <w:rPr>
                <w:bCs/>
                <w:sz w:val="16"/>
                <w:szCs w:val="16"/>
                <w:lang w:val="hr-HR"/>
              </w:rPr>
            </w:pPr>
            <w:r>
              <w:rPr>
                <w:bCs/>
                <w:sz w:val="16"/>
                <w:szCs w:val="16"/>
                <w:lang w:val="hr-HR"/>
              </w:rPr>
              <w:t>Broj učenika koji borave u produženom boravku Osnovne škole Slunj</w:t>
            </w:r>
          </w:p>
        </w:tc>
        <w:tc>
          <w:tcPr>
            <w:tcW w:w="834" w:type="dxa"/>
          </w:tcPr>
          <w:p w14:paraId="10966C81" w14:textId="77777777" w:rsidR="00BD56BC" w:rsidRDefault="00BD56BC" w:rsidP="0063620E">
            <w:pPr>
              <w:jc w:val="right"/>
              <w:rPr>
                <w:bCs/>
                <w:sz w:val="16"/>
                <w:szCs w:val="16"/>
                <w:lang w:val="hr-HR"/>
              </w:rPr>
            </w:pPr>
            <w:r>
              <w:rPr>
                <w:bCs/>
                <w:sz w:val="16"/>
                <w:szCs w:val="16"/>
                <w:lang w:val="hr-HR"/>
              </w:rPr>
              <w:t>33</w:t>
            </w:r>
          </w:p>
        </w:tc>
        <w:tc>
          <w:tcPr>
            <w:tcW w:w="813" w:type="dxa"/>
          </w:tcPr>
          <w:p w14:paraId="6C64EA50" w14:textId="77777777" w:rsidR="00BD56BC" w:rsidRDefault="00BD56BC" w:rsidP="00A43C66">
            <w:pPr>
              <w:jc w:val="both"/>
              <w:rPr>
                <w:bCs/>
                <w:sz w:val="16"/>
                <w:szCs w:val="16"/>
                <w:lang w:val="hr-HR"/>
              </w:rPr>
            </w:pPr>
            <w:r>
              <w:rPr>
                <w:bCs/>
                <w:sz w:val="16"/>
                <w:szCs w:val="16"/>
                <w:lang w:val="hr-HR"/>
              </w:rPr>
              <w:t>33     1-6/2025</w:t>
            </w:r>
          </w:p>
          <w:p w14:paraId="75CD3BDF" w14:textId="6783A40E" w:rsidR="00BD56BC" w:rsidRDefault="001B0164" w:rsidP="00A43C66">
            <w:pPr>
              <w:jc w:val="both"/>
              <w:rPr>
                <w:bCs/>
                <w:sz w:val="16"/>
                <w:szCs w:val="16"/>
                <w:lang w:val="hr-HR"/>
              </w:rPr>
            </w:pPr>
            <w:r>
              <w:rPr>
                <w:bCs/>
                <w:sz w:val="16"/>
                <w:szCs w:val="16"/>
                <w:lang w:val="hr-HR"/>
              </w:rPr>
              <w:t>49</w:t>
            </w:r>
            <w:r w:rsidR="00BD56BC">
              <w:rPr>
                <w:bCs/>
                <w:sz w:val="16"/>
                <w:szCs w:val="16"/>
                <w:lang w:val="hr-HR"/>
              </w:rPr>
              <w:t xml:space="preserve">     9-12/2025</w:t>
            </w:r>
          </w:p>
        </w:tc>
      </w:tr>
      <w:tr w:rsidR="00BD56BC" w:rsidRPr="00F05974" w14:paraId="21977D9A" w14:textId="77777777" w:rsidTr="00A43C66">
        <w:tc>
          <w:tcPr>
            <w:tcW w:w="1346" w:type="dxa"/>
          </w:tcPr>
          <w:p w14:paraId="739C0241" w14:textId="77777777" w:rsidR="00BD56BC" w:rsidRPr="00F05974" w:rsidRDefault="00BD56BC" w:rsidP="00A43C66">
            <w:pPr>
              <w:jc w:val="both"/>
              <w:rPr>
                <w:bCs/>
                <w:sz w:val="16"/>
                <w:szCs w:val="16"/>
                <w:lang w:val="hr-HR"/>
              </w:rPr>
            </w:pPr>
            <w:r>
              <w:rPr>
                <w:bCs/>
                <w:sz w:val="16"/>
                <w:szCs w:val="16"/>
                <w:lang w:val="hr-HR"/>
              </w:rPr>
              <w:t>A100086</w:t>
            </w:r>
          </w:p>
        </w:tc>
        <w:tc>
          <w:tcPr>
            <w:tcW w:w="2359" w:type="dxa"/>
          </w:tcPr>
          <w:p w14:paraId="430F73EB" w14:textId="77777777" w:rsidR="00BD56BC" w:rsidRDefault="00BD56BC" w:rsidP="00A43C66">
            <w:pPr>
              <w:jc w:val="both"/>
              <w:rPr>
                <w:bCs/>
                <w:sz w:val="16"/>
                <w:szCs w:val="16"/>
                <w:lang w:val="hr-HR"/>
              </w:rPr>
            </w:pPr>
            <w:r>
              <w:rPr>
                <w:bCs/>
                <w:sz w:val="16"/>
                <w:szCs w:val="16"/>
                <w:lang w:val="hr-HR"/>
              </w:rPr>
              <w:t>Radni materijali za učenike Osnovne škole Slunj</w:t>
            </w:r>
          </w:p>
        </w:tc>
        <w:tc>
          <w:tcPr>
            <w:tcW w:w="3123" w:type="dxa"/>
          </w:tcPr>
          <w:p w14:paraId="42DEE566" w14:textId="77777777" w:rsidR="00BD56BC" w:rsidRDefault="00BD56BC" w:rsidP="00A43C66">
            <w:pPr>
              <w:jc w:val="both"/>
              <w:rPr>
                <w:bCs/>
                <w:sz w:val="16"/>
                <w:szCs w:val="16"/>
                <w:lang w:val="hr-HR"/>
              </w:rPr>
            </w:pPr>
            <w:r>
              <w:rPr>
                <w:bCs/>
                <w:sz w:val="16"/>
                <w:szCs w:val="16"/>
                <w:lang w:val="hr-HR"/>
              </w:rPr>
              <w:t>Broj učenika za koje se nabavlja radni materijal</w:t>
            </w:r>
          </w:p>
        </w:tc>
        <w:tc>
          <w:tcPr>
            <w:tcW w:w="834" w:type="dxa"/>
          </w:tcPr>
          <w:p w14:paraId="7C134A86" w14:textId="77777777" w:rsidR="00BD56BC" w:rsidRDefault="00BD56BC" w:rsidP="0063620E">
            <w:pPr>
              <w:jc w:val="right"/>
              <w:rPr>
                <w:bCs/>
                <w:sz w:val="16"/>
                <w:szCs w:val="16"/>
                <w:lang w:val="hr-HR"/>
              </w:rPr>
            </w:pPr>
            <w:r>
              <w:rPr>
                <w:bCs/>
                <w:sz w:val="16"/>
                <w:szCs w:val="16"/>
                <w:lang w:val="hr-HR"/>
              </w:rPr>
              <w:t>239</w:t>
            </w:r>
          </w:p>
        </w:tc>
        <w:tc>
          <w:tcPr>
            <w:tcW w:w="813" w:type="dxa"/>
          </w:tcPr>
          <w:p w14:paraId="0B1EFA08" w14:textId="19F82B0E" w:rsidR="00BD56BC" w:rsidRDefault="001B0164" w:rsidP="0063620E">
            <w:pPr>
              <w:jc w:val="right"/>
              <w:rPr>
                <w:bCs/>
                <w:sz w:val="16"/>
                <w:szCs w:val="16"/>
                <w:lang w:val="hr-HR"/>
              </w:rPr>
            </w:pPr>
            <w:r>
              <w:rPr>
                <w:bCs/>
                <w:sz w:val="16"/>
                <w:szCs w:val="16"/>
                <w:lang w:val="hr-HR"/>
              </w:rPr>
              <w:t>243</w:t>
            </w:r>
          </w:p>
        </w:tc>
      </w:tr>
      <w:tr w:rsidR="00BD56BC" w:rsidRPr="00F05974" w14:paraId="107582CC" w14:textId="77777777" w:rsidTr="00A43C66">
        <w:tc>
          <w:tcPr>
            <w:tcW w:w="1346" w:type="dxa"/>
          </w:tcPr>
          <w:p w14:paraId="4BBA306C" w14:textId="77777777" w:rsidR="00BD56BC" w:rsidRDefault="00BD56BC" w:rsidP="00A43C66">
            <w:pPr>
              <w:jc w:val="both"/>
              <w:rPr>
                <w:bCs/>
                <w:sz w:val="16"/>
                <w:szCs w:val="16"/>
                <w:lang w:val="hr-HR"/>
              </w:rPr>
            </w:pPr>
            <w:r>
              <w:rPr>
                <w:bCs/>
                <w:sz w:val="16"/>
                <w:szCs w:val="16"/>
                <w:lang w:val="hr-HR"/>
              </w:rPr>
              <w:t>A100091</w:t>
            </w:r>
          </w:p>
        </w:tc>
        <w:tc>
          <w:tcPr>
            <w:tcW w:w="2359" w:type="dxa"/>
          </w:tcPr>
          <w:p w14:paraId="40E070E8" w14:textId="77777777" w:rsidR="00BD56BC" w:rsidRDefault="00BD56BC" w:rsidP="00A43C66">
            <w:pPr>
              <w:jc w:val="both"/>
              <w:rPr>
                <w:bCs/>
                <w:sz w:val="16"/>
                <w:szCs w:val="16"/>
                <w:lang w:val="hr-HR"/>
              </w:rPr>
            </w:pPr>
            <w:r>
              <w:rPr>
                <w:bCs/>
                <w:sz w:val="16"/>
                <w:szCs w:val="16"/>
                <w:lang w:val="hr-HR"/>
              </w:rPr>
              <w:t>Glazbena škola</w:t>
            </w:r>
          </w:p>
        </w:tc>
        <w:tc>
          <w:tcPr>
            <w:tcW w:w="3123" w:type="dxa"/>
          </w:tcPr>
          <w:p w14:paraId="7D584DAB" w14:textId="77777777" w:rsidR="00BD56BC" w:rsidRDefault="00BD56BC" w:rsidP="00A43C66">
            <w:pPr>
              <w:jc w:val="both"/>
              <w:rPr>
                <w:bCs/>
                <w:sz w:val="16"/>
                <w:szCs w:val="16"/>
                <w:lang w:val="hr-HR"/>
              </w:rPr>
            </w:pPr>
            <w:r>
              <w:rPr>
                <w:bCs/>
                <w:sz w:val="16"/>
                <w:szCs w:val="16"/>
                <w:lang w:val="hr-HR"/>
              </w:rPr>
              <w:t xml:space="preserve">Broj učenika koji pohađa Glazbenu školu </w:t>
            </w:r>
          </w:p>
        </w:tc>
        <w:tc>
          <w:tcPr>
            <w:tcW w:w="834" w:type="dxa"/>
          </w:tcPr>
          <w:p w14:paraId="3FA88DB6" w14:textId="77777777" w:rsidR="00BD56BC" w:rsidRDefault="00BD56BC" w:rsidP="0063620E">
            <w:pPr>
              <w:jc w:val="right"/>
              <w:rPr>
                <w:bCs/>
                <w:sz w:val="16"/>
                <w:szCs w:val="16"/>
                <w:lang w:val="hr-HR"/>
              </w:rPr>
            </w:pPr>
            <w:r>
              <w:rPr>
                <w:bCs/>
                <w:sz w:val="16"/>
                <w:szCs w:val="16"/>
                <w:lang w:val="hr-HR"/>
              </w:rPr>
              <w:t>42</w:t>
            </w:r>
          </w:p>
        </w:tc>
        <w:tc>
          <w:tcPr>
            <w:tcW w:w="813" w:type="dxa"/>
          </w:tcPr>
          <w:p w14:paraId="40514ADF" w14:textId="6A409994" w:rsidR="00BD56BC" w:rsidRDefault="00E16644" w:rsidP="0063620E">
            <w:pPr>
              <w:jc w:val="right"/>
              <w:rPr>
                <w:bCs/>
                <w:sz w:val="16"/>
                <w:szCs w:val="16"/>
                <w:lang w:val="hr-HR"/>
              </w:rPr>
            </w:pPr>
            <w:r>
              <w:rPr>
                <w:bCs/>
                <w:sz w:val="16"/>
                <w:szCs w:val="16"/>
                <w:lang w:val="hr-HR"/>
              </w:rPr>
              <w:t>42</w:t>
            </w:r>
          </w:p>
        </w:tc>
      </w:tr>
      <w:tr w:rsidR="00BD56BC" w:rsidRPr="00F05974" w14:paraId="248512EE" w14:textId="77777777" w:rsidTr="00A43C66">
        <w:tc>
          <w:tcPr>
            <w:tcW w:w="1346" w:type="dxa"/>
          </w:tcPr>
          <w:p w14:paraId="07277A45" w14:textId="77777777" w:rsidR="00BD56BC" w:rsidRDefault="00BD56BC" w:rsidP="00A43C66">
            <w:pPr>
              <w:jc w:val="both"/>
              <w:rPr>
                <w:bCs/>
                <w:sz w:val="16"/>
                <w:szCs w:val="16"/>
                <w:lang w:val="hr-HR"/>
              </w:rPr>
            </w:pPr>
            <w:r>
              <w:rPr>
                <w:bCs/>
                <w:sz w:val="16"/>
                <w:szCs w:val="16"/>
                <w:lang w:val="hr-HR"/>
              </w:rPr>
              <w:t>A100100</w:t>
            </w:r>
          </w:p>
        </w:tc>
        <w:tc>
          <w:tcPr>
            <w:tcW w:w="2359" w:type="dxa"/>
          </w:tcPr>
          <w:p w14:paraId="108A5859" w14:textId="77777777" w:rsidR="00BD56BC" w:rsidRDefault="00BD56BC" w:rsidP="00A43C66">
            <w:pPr>
              <w:jc w:val="both"/>
              <w:rPr>
                <w:bCs/>
                <w:sz w:val="16"/>
                <w:szCs w:val="16"/>
                <w:lang w:val="hr-HR"/>
              </w:rPr>
            </w:pPr>
            <w:r>
              <w:rPr>
                <w:bCs/>
                <w:sz w:val="16"/>
                <w:szCs w:val="16"/>
                <w:lang w:val="hr-HR"/>
              </w:rPr>
              <w:t>Edukativne, kulturne i sportske aktivnosti djece</w:t>
            </w:r>
          </w:p>
        </w:tc>
        <w:tc>
          <w:tcPr>
            <w:tcW w:w="3123" w:type="dxa"/>
          </w:tcPr>
          <w:p w14:paraId="266C1969" w14:textId="77777777" w:rsidR="00BD56BC" w:rsidRDefault="00BD56BC" w:rsidP="00A43C66">
            <w:pPr>
              <w:jc w:val="both"/>
              <w:rPr>
                <w:bCs/>
                <w:sz w:val="16"/>
                <w:szCs w:val="16"/>
                <w:lang w:val="hr-HR"/>
              </w:rPr>
            </w:pPr>
            <w:r>
              <w:rPr>
                <w:bCs/>
                <w:sz w:val="16"/>
                <w:szCs w:val="16"/>
                <w:lang w:val="hr-HR"/>
              </w:rPr>
              <w:t>Očekivani broj korisnika</w:t>
            </w:r>
          </w:p>
        </w:tc>
        <w:tc>
          <w:tcPr>
            <w:tcW w:w="834" w:type="dxa"/>
          </w:tcPr>
          <w:p w14:paraId="1C17AB23" w14:textId="77777777" w:rsidR="00BD56BC" w:rsidRDefault="00BD56BC" w:rsidP="0063620E">
            <w:pPr>
              <w:jc w:val="right"/>
              <w:rPr>
                <w:bCs/>
                <w:sz w:val="16"/>
                <w:szCs w:val="16"/>
                <w:lang w:val="hr-HR"/>
              </w:rPr>
            </w:pPr>
            <w:r>
              <w:rPr>
                <w:bCs/>
                <w:sz w:val="16"/>
                <w:szCs w:val="16"/>
                <w:lang w:val="hr-HR"/>
              </w:rPr>
              <w:t>61</w:t>
            </w:r>
          </w:p>
        </w:tc>
        <w:tc>
          <w:tcPr>
            <w:tcW w:w="813" w:type="dxa"/>
          </w:tcPr>
          <w:p w14:paraId="530D16F6" w14:textId="0418E861" w:rsidR="00BD56BC" w:rsidRDefault="005268A3" w:rsidP="0063620E">
            <w:pPr>
              <w:jc w:val="right"/>
              <w:rPr>
                <w:bCs/>
                <w:sz w:val="16"/>
                <w:szCs w:val="16"/>
                <w:lang w:val="hr-HR"/>
              </w:rPr>
            </w:pPr>
            <w:r>
              <w:rPr>
                <w:bCs/>
                <w:sz w:val="16"/>
                <w:szCs w:val="16"/>
                <w:lang w:val="hr-HR"/>
              </w:rPr>
              <w:t>67</w:t>
            </w:r>
          </w:p>
        </w:tc>
      </w:tr>
      <w:tr w:rsidR="00BD56BC" w:rsidRPr="00F05974" w14:paraId="51AC5235" w14:textId="77777777" w:rsidTr="00A43C66">
        <w:tc>
          <w:tcPr>
            <w:tcW w:w="1346" w:type="dxa"/>
          </w:tcPr>
          <w:p w14:paraId="2033F92C" w14:textId="77777777" w:rsidR="00BD56BC" w:rsidRDefault="00BD56BC" w:rsidP="00A43C66">
            <w:pPr>
              <w:jc w:val="both"/>
              <w:rPr>
                <w:bCs/>
                <w:sz w:val="16"/>
                <w:szCs w:val="16"/>
                <w:lang w:val="hr-HR"/>
              </w:rPr>
            </w:pPr>
            <w:r>
              <w:rPr>
                <w:bCs/>
                <w:sz w:val="16"/>
                <w:szCs w:val="16"/>
                <w:lang w:val="hr-HR"/>
              </w:rPr>
              <w:t>K100088</w:t>
            </w:r>
          </w:p>
        </w:tc>
        <w:tc>
          <w:tcPr>
            <w:tcW w:w="2359" w:type="dxa"/>
          </w:tcPr>
          <w:p w14:paraId="04EAD61E" w14:textId="77777777" w:rsidR="00BD56BC" w:rsidRDefault="00BD56BC" w:rsidP="00A43C66">
            <w:pPr>
              <w:jc w:val="both"/>
              <w:rPr>
                <w:bCs/>
                <w:sz w:val="16"/>
                <w:szCs w:val="16"/>
                <w:lang w:val="hr-HR"/>
              </w:rPr>
            </w:pPr>
            <w:r>
              <w:rPr>
                <w:bCs/>
                <w:sz w:val="16"/>
                <w:szCs w:val="16"/>
                <w:lang w:val="hr-HR"/>
              </w:rPr>
              <w:t>Sportska dvorana Osnovne škole Slunj</w:t>
            </w:r>
          </w:p>
        </w:tc>
        <w:tc>
          <w:tcPr>
            <w:tcW w:w="3123" w:type="dxa"/>
          </w:tcPr>
          <w:p w14:paraId="4024FB2A" w14:textId="77777777" w:rsidR="00BD56BC" w:rsidRDefault="00BD56BC" w:rsidP="00A43C66">
            <w:pPr>
              <w:jc w:val="both"/>
              <w:rPr>
                <w:bCs/>
                <w:sz w:val="16"/>
                <w:szCs w:val="16"/>
                <w:lang w:val="hr-HR"/>
              </w:rPr>
            </w:pPr>
            <w:r>
              <w:rPr>
                <w:bCs/>
                <w:sz w:val="16"/>
                <w:szCs w:val="16"/>
                <w:lang w:val="hr-HR"/>
              </w:rPr>
              <w:t>Isplaćena potpora</w:t>
            </w:r>
          </w:p>
        </w:tc>
        <w:tc>
          <w:tcPr>
            <w:tcW w:w="834" w:type="dxa"/>
          </w:tcPr>
          <w:p w14:paraId="65C451EC" w14:textId="77777777" w:rsidR="00BD56BC" w:rsidRDefault="00BD56BC" w:rsidP="0063620E">
            <w:pPr>
              <w:jc w:val="right"/>
              <w:rPr>
                <w:bCs/>
                <w:sz w:val="16"/>
                <w:szCs w:val="16"/>
                <w:lang w:val="hr-HR"/>
              </w:rPr>
            </w:pPr>
            <w:r>
              <w:rPr>
                <w:bCs/>
                <w:sz w:val="16"/>
                <w:szCs w:val="16"/>
                <w:lang w:val="hr-HR"/>
              </w:rPr>
              <w:t>1</w:t>
            </w:r>
          </w:p>
        </w:tc>
        <w:tc>
          <w:tcPr>
            <w:tcW w:w="813" w:type="dxa"/>
          </w:tcPr>
          <w:p w14:paraId="3787B881" w14:textId="77777777" w:rsidR="00BD56BC" w:rsidRDefault="00BD56BC" w:rsidP="0063620E">
            <w:pPr>
              <w:jc w:val="right"/>
              <w:rPr>
                <w:bCs/>
                <w:sz w:val="16"/>
                <w:szCs w:val="16"/>
                <w:lang w:val="hr-HR"/>
              </w:rPr>
            </w:pPr>
            <w:r>
              <w:rPr>
                <w:bCs/>
                <w:sz w:val="16"/>
                <w:szCs w:val="16"/>
                <w:lang w:val="hr-HR"/>
              </w:rPr>
              <w:t>1</w:t>
            </w:r>
          </w:p>
        </w:tc>
      </w:tr>
    </w:tbl>
    <w:p w14:paraId="7CBA04B3" w14:textId="77777777" w:rsidR="00BA792C" w:rsidRDefault="00BA792C" w:rsidP="00BA792C">
      <w:pPr>
        <w:jc w:val="both"/>
        <w:rPr>
          <w:sz w:val="24"/>
          <w:szCs w:val="24"/>
          <w:lang w:val="hr-HR"/>
        </w:rPr>
      </w:pPr>
    </w:p>
    <w:p w14:paraId="3B269340" w14:textId="77777777" w:rsidR="00094894" w:rsidRPr="00C60C61" w:rsidRDefault="00094894" w:rsidP="00BA792C">
      <w:pPr>
        <w:jc w:val="both"/>
        <w:rPr>
          <w:sz w:val="24"/>
          <w:szCs w:val="24"/>
          <w:lang w:val="hr-HR"/>
        </w:rPr>
      </w:pPr>
    </w:p>
    <w:p w14:paraId="07532F68" w14:textId="750894F0" w:rsidR="00BA792C" w:rsidRDefault="00BA792C" w:rsidP="00BA792C">
      <w:pPr>
        <w:jc w:val="both"/>
        <w:rPr>
          <w:b/>
          <w:sz w:val="24"/>
          <w:szCs w:val="24"/>
          <w:lang w:val="hr-HR"/>
        </w:rPr>
      </w:pPr>
      <w:r w:rsidRPr="008E1127">
        <w:rPr>
          <w:b/>
          <w:sz w:val="24"/>
          <w:szCs w:val="24"/>
          <w:lang w:val="hr-HR"/>
        </w:rPr>
        <w:t>Program 1013 Potrebe u kulturi</w:t>
      </w:r>
    </w:p>
    <w:p w14:paraId="74B0BFC1" w14:textId="751E0C07" w:rsidR="00EC7878" w:rsidRPr="0063620E" w:rsidRDefault="00EC7878" w:rsidP="00EC7878">
      <w:pPr>
        <w:jc w:val="both"/>
        <w:rPr>
          <w:sz w:val="24"/>
          <w:szCs w:val="24"/>
          <w:lang w:val="hr-HR"/>
        </w:rPr>
      </w:pPr>
      <w:r>
        <w:rPr>
          <w:b/>
          <w:sz w:val="24"/>
          <w:szCs w:val="24"/>
          <w:lang w:val="hr-HR"/>
        </w:rPr>
        <w:t xml:space="preserve">- </w:t>
      </w:r>
      <w:r>
        <w:rPr>
          <w:bCs/>
          <w:sz w:val="24"/>
          <w:szCs w:val="24"/>
          <w:lang w:val="hr-HR"/>
        </w:rPr>
        <w:t xml:space="preserve">U okviru </w:t>
      </w:r>
      <w:r w:rsidRPr="0088539A">
        <w:rPr>
          <w:b/>
          <w:i/>
          <w:iCs/>
          <w:sz w:val="24"/>
          <w:szCs w:val="24"/>
          <w:lang w:val="hr-HR"/>
        </w:rPr>
        <w:t>Aktivnosti Dani grada Slunja</w:t>
      </w:r>
      <w:r>
        <w:rPr>
          <w:bCs/>
          <w:sz w:val="24"/>
          <w:szCs w:val="24"/>
          <w:lang w:val="hr-HR"/>
        </w:rPr>
        <w:t xml:space="preserve"> </w:t>
      </w:r>
      <w:r>
        <w:rPr>
          <w:sz w:val="24"/>
          <w:szCs w:val="24"/>
          <w:lang w:val="hr-HR"/>
        </w:rPr>
        <w:t xml:space="preserve">realizirani su troškovi organizacije manifestacije Dani grada Slunja 2025. godine. Realizirani su troškovi tiska plakata i pozivnica (187,50 </w:t>
      </w:r>
      <w:r>
        <w:rPr>
          <w:rFonts w:ascii="Calibri" w:hAnsi="Calibri" w:cs="Calibri"/>
          <w:sz w:val="24"/>
          <w:szCs w:val="24"/>
          <w:lang w:val="hr-HR"/>
        </w:rPr>
        <w:t>€</w:t>
      </w:r>
      <w:r w:rsidR="0063620E">
        <w:rPr>
          <w:rFonts w:ascii="Calibri" w:hAnsi="Calibri" w:cs="Calibri"/>
          <w:sz w:val="24"/>
          <w:szCs w:val="24"/>
          <w:lang w:val="hr-HR"/>
        </w:rPr>
        <w:t xml:space="preserve"> </w:t>
      </w:r>
      <w:r>
        <w:rPr>
          <w:sz w:val="24"/>
          <w:szCs w:val="24"/>
          <w:lang w:val="hr-HR"/>
        </w:rPr>
        <w:t xml:space="preserve">), troškovi tehničke podrške za razglas (250,00 €), troškovi fotografiranja, snimanja i montaže video filma (1.000,00 €), troškovi reprezentacije (majice, smještaj gostiju, ugostiteljske usluge – 9.153,12 </w:t>
      </w:r>
      <w:r w:rsidRPr="0063620E">
        <w:rPr>
          <w:sz w:val="24"/>
          <w:szCs w:val="24"/>
          <w:lang w:val="hr-HR"/>
        </w:rPr>
        <w:t>€</w:t>
      </w:r>
      <w:r>
        <w:rPr>
          <w:sz w:val="24"/>
          <w:szCs w:val="24"/>
          <w:lang w:val="hr-HR"/>
        </w:rPr>
        <w:t xml:space="preserve">), troškovi nabave potrošnog materijala (101,40 €), te troškovi vijenaca i lampiona za polaganje (870,00 </w:t>
      </w:r>
      <w:r w:rsidRPr="0063620E">
        <w:rPr>
          <w:sz w:val="24"/>
          <w:szCs w:val="24"/>
          <w:lang w:val="hr-HR"/>
        </w:rPr>
        <w:t>€</w:t>
      </w:r>
      <w:r>
        <w:rPr>
          <w:sz w:val="24"/>
          <w:szCs w:val="24"/>
          <w:lang w:val="hr-HR"/>
        </w:rPr>
        <w:t xml:space="preserve">). </w:t>
      </w:r>
      <w:r w:rsidR="0063620E">
        <w:rPr>
          <w:sz w:val="24"/>
          <w:szCs w:val="24"/>
          <w:lang w:val="hr-HR"/>
        </w:rPr>
        <w:t>Napominjem da je Karlovačka županija za ovu manifestaciju odobrila potporu u iznosu 10.000,00 €.</w:t>
      </w:r>
    </w:p>
    <w:p w14:paraId="3BB95409" w14:textId="1C65ACB3" w:rsidR="00EC7878" w:rsidRPr="004D43BE" w:rsidRDefault="00EC7878" w:rsidP="00EC7878">
      <w:pPr>
        <w:jc w:val="both"/>
        <w:rPr>
          <w:sz w:val="24"/>
          <w:szCs w:val="24"/>
          <w:lang w:val="hr-HR"/>
        </w:rPr>
      </w:pPr>
      <w:r>
        <w:rPr>
          <w:sz w:val="24"/>
          <w:szCs w:val="24"/>
          <w:lang w:val="hr-HR"/>
        </w:rPr>
        <w:lastRenderedPageBreak/>
        <w:t xml:space="preserve">- U okviru </w:t>
      </w:r>
      <w:r w:rsidRPr="008B5CCA">
        <w:rPr>
          <w:b/>
          <w:i/>
          <w:sz w:val="24"/>
          <w:szCs w:val="24"/>
          <w:lang w:val="hr-HR"/>
        </w:rPr>
        <w:t>Aktivnosti Dan sjećanja na progonstvo</w:t>
      </w:r>
      <w:r>
        <w:rPr>
          <w:sz w:val="24"/>
          <w:szCs w:val="24"/>
          <w:lang w:val="hr-HR"/>
        </w:rPr>
        <w:t xml:space="preserve"> </w:t>
      </w:r>
      <w:r w:rsidR="00974F1C">
        <w:rPr>
          <w:sz w:val="24"/>
          <w:szCs w:val="24"/>
          <w:lang w:val="hr-HR"/>
        </w:rPr>
        <w:t>veći troškovi su</w:t>
      </w:r>
      <w:r>
        <w:rPr>
          <w:sz w:val="24"/>
          <w:szCs w:val="24"/>
          <w:lang w:val="hr-HR"/>
        </w:rPr>
        <w:t xml:space="preserve">  reprezentacij</w:t>
      </w:r>
      <w:r w:rsidR="00974F1C">
        <w:rPr>
          <w:sz w:val="24"/>
          <w:szCs w:val="24"/>
          <w:lang w:val="hr-HR"/>
        </w:rPr>
        <w:t>a</w:t>
      </w:r>
      <w:r>
        <w:rPr>
          <w:sz w:val="24"/>
          <w:szCs w:val="24"/>
          <w:lang w:val="hr-HR"/>
        </w:rPr>
        <w:t xml:space="preserve"> (</w:t>
      </w:r>
      <w:r w:rsidR="00974F1C">
        <w:rPr>
          <w:sz w:val="24"/>
          <w:szCs w:val="24"/>
          <w:lang w:val="hr-HR"/>
        </w:rPr>
        <w:t xml:space="preserve">5.892,01 </w:t>
      </w:r>
      <w:r>
        <w:rPr>
          <w:sz w:val="24"/>
          <w:szCs w:val="24"/>
          <w:lang w:val="hr-HR"/>
        </w:rPr>
        <w:t xml:space="preserve"> </w:t>
      </w:r>
      <w:r>
        <w:rPr>
          <w:rFonts w:ascii="Calibri" w:hAnsi="Calibri" w:cs="Calibri"/>
          <w:sz w:val="24"/>
          <w:szCs w:val="24"/>
          <w:lang w:val="hr-HR"/>
        </w:rPr>
        <w:t>€</w:t>
      </w:r>
      <w:r>
        <w:rPr>
          <w:sz w:val="24"/>
          <w:szCs w:val="24"/>
          <w:lang w:val="hr-HR"/>
        </w:rPr>
        <w:t>), te troškovi nabavke vijenaca i lampiona za polaganje (</w:t>
      </w:r>
      <w:r w:rsidR="00974F1C">
        <w:rPr>
          <w:sz w:val="24"/>
          <w:szCs w:val="24"/>
          <w:lang w:val="hr-HR"/>
        </w:rPr>
        <w:t>1.760</w:t>
      </w:r>
      <w:r>
        <w:rPr>
          <w:sz w:val="24"/>
          <w:szCs w:val="24"/>
          <w:lang w:val="hr-HR"/>
        </w:rPr>
        <w:t xml:space="preserve">,00 </w:t>
      </w:r>
      <w:r>
        <w:rPr>
          <w:rFonts w:ascii="Calibri" w:hAnsi="Calibri" w:cs="Calibri"/>
          <w:sz w:val="24"/>
          <w:szCs w:val="24"/>
          <w:lang w:val="hr-HR"/>
        </w:rPr>
        <w:t>€</w:t>
      </w:r>
      <w:r>
        <w:rPr>
          <w:sz w:val="24"/>
          <w:szCs w:val="24"/>
          <w:lang w:val="hr-HR"/>
        </w:rPr>
        <w:t>).</w:t>
      </w:r>
      <w:r w:rsidR="00974F1C">
        <w:rPr>
          <w:sz w:val="24"/>
          <w:szCs w:val="24"/>
          <w:lang w:val="hr-HR"/>
        </w:rPr>
        <w:t xml:space="preserve"> Ostatak sredstava utrošen je za izradu pozivnica, tehničku podršku za razglas i druge troškove.</w:t>
      </w:r>
    </w:p>
    <w:p w14:paraId="0B5DA91B" w14:textId="2C1F3C1B" w:rsidR="00974F1C" w:rsidRDefault="0088539A" w:rsidP="00BA792C">
      <w:pPr>
        <w:jc w:val="both"/>
        <w:rPr>
          <w:bCs/>
          <w:sz w:val="24"/>
          <w:szCs w:val="24"/>
          <w:lang w:val="hr-HR"/>
        </w:rPr>
      </w:pPr>
      <w:r>
        <w:rPr>
          <w:b/>
          <w:sz w:val="24"/>
          <w:szCs w:val="24"/>
          <w:lang w:val="hr-HR"/>
        </w:rPr>
        <w:t xml:space="preserve">- </w:t>
      </w:r>
      <w:r>
        <w:rPr>
          <w:bCs/>
          <w:sz w:val="24"/>
          <w:szCs w:val="24"/>
          <w:lang w:val="hr-HR"/>
        </w:rPr>
        <w:t xml:space="preserve">U okviru </w:t>
      </w:r>
      <w:r w:rsidRPr="0088539A">
        <w:rPr>
          <w:b/>
          <w:i/>
          <w:iCs/>
          <w:sz w:val="24"/>
          <w:szCs w:val="24"/>
          <w:lang w:val="hr-HR"/>
        </w:rPr>
        <w:t xml:space="preserve">Aktivnosti </w:t>
      </w:r>
      <w:r w:rsidR="00094894">
        <w:rPr>
          <w:b/>
          <w:i/>
          <w:iCs/>
          <w:sz w:val="24"/>
          <w:szCs w:val="24"/>
          <w:lang w:val="hr-HR"/>
        </w:rPr>
        <w:t>Ostala kulturna događanja i manifestacije</w:t>
      </w:r>
      <w:r>
        <w:rPr>
          <w:bCs/>
          <w:sz w:val="24"/>
          <w:szCs w:val="24"/>
          <w:lang w:val="hr-HR"/>
        </w:rPr>
        <w:t xml:space="preserve"> </w:t>
      </w:r>
      <w:r w:rsidR="00974F1C">
        <w:rPr>
          <w:bCs/>
          <w:sz w:val="24"/>
          <w:szCs w:val="24"/>
          <w:lang w:val="hr-HR"/>
        </w:rPr>
        <w:t xml:space="preserve">realizirani su troškovi organizacije raznih događanja, od obilježavanja godišnjica smrti Milana Neralića i biskupa Bogovića, </w:t>
      </w:r>
      <w:r w:rsidR="00B95501">
        <w:rPr>
          <w:bCs/>
          <w:sz w:val="24"/>
          <w:szCs w:val="24"/>
          <w:lang w:val="hr-HR"/>
        </w:rPr>
        <w:t xml:space="preserve">održavanja tjedna Porina u Slunju, </w:t>
      </w:r>
      <w:r w:rsidR="00974F1C">
        <w:rPr>
          <w:bCs/>
          <w:sz w:val="24"/>
          <w:szCs w:val="24"/>
          <w:lang w:val="hr-HR"/>
        </w:rPr>
        <w:t>Uskršnjeg sajma, koncerta Glazbene škole, organizacije Rastoke-</w:t>
      </w:r>
      <w:proofErr w:type="spellStart"/>
      <w:r w:rsidR="00974F1C">
        <w:rPr>
          <w:bCs/>
          <w:sz w:val="24"/>
          <w:szCs w:val="24"/>
          <w:lang w:val="hr-HR"/>
        </w:rPr>
        <w:t>traila</w:t>
      </w:r>
      <w:proofErr w:type="spellEnd"/>
      <w:r w:rsidR="00974F1C">
        <w:rPr>
          <w:bCs/>
          <w:sz w:val="24"/>
          <w:szCs w:val="24"/>
          <w:lang w:val="hr-HR"/>
        </w:rPr>
        <w:t xml:space="preserve">, organizacije klizališta za advent i slično. </w:t>
      </w:r>
    </w:p>
    <w:p w14:paraId="147725F9" w14:textId="2904F1D4" w:rsidR="00974F1C" w:rsidRDefault="00974F1C" w:rsidP="00BA792C">
      <w:pPr>
        <w:jc w:val="both"/>
        <w:rPr>
          <w:bCs/>
          <w:sz w:val="24"/>
          <w:szCs w:val="24"/>
          <w:lang w:val="hr-HR"/>
        </w:rPr>
      </w:pPr>
      <w:r>
        <w:rPr>
          <w:bCs/>
          <w:sz w:val="24"/>
          <w:szCs w:val="24"/>
          <w:lang w:val="hr-HR"/>
        </w:rPr>
        <w:t>Veći troškovi se odnose na organizaciju klizališta , gdje smo imali troškove najma klizališta i prateće opreme – 27.810,43 €</w:t>
      </w:r>
      <w:r w:rsidR="00B95501">
        <w:rPr>
          <w:bCs/>
          <w:sz w:val="24"/>
          <w:szCs w:val="24"/>
          <w:lang w:val="hr-HR"/>
        </w:rPr>
        <w:t xml:space="preserve"> (konto 3235), uslugu postavljanja klizališta – 3.139,09 € (konto 3239), te premije osiguranja za klizače i opremu klizališta – 922,29 € (konto 3292). Dio troškova za klizalište financiran je iz donacija naših poduzetnika – 1.000,00 €.</w:t>
      </w:r>
    </w:p>
    <w:p w14:paraId="3E378A54" w14:textId="3D26DFBF" w:rsidR="0088539A" w:rsidRDefault="00B95501" w:rsidP="00BA792C">
      <w:pPr>
        <w:jc w:val="both"/>
        <w:rPr>
          <w:bCs/>
          <w:sz w:val="24"/>
          <w:szCs w:val="24"/>
          <w:lang w:val="hr-HR"/>
        </w:rPr>
      </w:pPr>
      <w:r>
        <w:rPr>
          <w:bCs/>
          <w:sz w:val="24"/>
          <w:szCs w:val="24"/>
          <w:lang w:val="hr-HR"/>
        </w:rPr>
        <w:t>Imali smo i troškove</w:t>
      </w:r>
      <w:r w:rsidR="00094894">
        <w:rPr>
          <w:bCs/>
          <w:sz w:val="24"/>
          <w:szCs w:val="24"/>
          <w:lang w:val="hr-HR"/>
        </w:rPr>
        <w:t xml:space="preserve"> koncerta u povodu održavanja tjedna Porina u Slunju, </w:t>
      </w:r>
      <w:r w:rsidR="00FE17FE">
        <w:rPr>
          <w:bCs/>
          <w:sz w:val="24"/>
          <w:szCs w:val="24"/>
          <w:lang w:val="hr-HR"/>
        </w:rPr>
        <w:t>troškove izvođenja monodrame</w:t>
      </w:r>
      <w:r w:rsidR="00C66558">
        <w:rPr>
          <w:bCs/>
          <w:sz w:val="24"/>
          <w:szCs w:val="24"/>
          <w:lang w:val="hr-HR"/>
        </w:rPr>
        <w:t xml:space="preserve"> u sklopu obilježavanja Noći tvrđava</w:t>
      </w:r>
      <w:r>
        <w:rPr>
          <w:bCs/>
          <w:sz w:val="24"/>
          <w:szCs w:val="24"/>
          <w:lang w:val="hr-HR"/>
        </w:rPr>
        <w:t>, te troškove autorskog honorara</w:t>
      </w:r>
      <w:r w:rsidR="00C66558">
        <w:rPr>
          <w:bCs/>
          <w:sz w:val="24"/>
          <w:szCs w:val="24"/>
          <w:lang w:val="hr-HR"/>
        </w:rPr>
        <w:t xml:space="preserve"> – 11.</w:t>
      </w:r>
      <w:r>
        <w:rPr>
          <w:bCs/>
          <w:sz w:val="24"/>
          <w:szCs w:val="24"/>
          <w:lang w:val="hr-HR"/>
        </w:rPr>
        <w:t>259,78</w:t>
      </w:r>
      <w:r w:rsidR="00C66558">
        <w:rPr>
          <w:bCs/>
          <w:sz w:val="24"/>
          <w:szCs w:val="24"/>
          <w:lang w:val="hr-HR"/>
        </w:rPr>
        <w:t xml:space="preserve"> € (konto 3237). </w:t>
      </w:r>
    </w:p>
    <w:p w14:paraId="718C09C8" w14:textId="492C702D" w:rsidR="00B95501" w:rsidRDefault="00B95501" w:rsidP="00BA792C">
      <w:pPr>
        <w:jc w:val="both"/>
        <w:rPr>
          <w:bCs/>
          <w:sz w:val="24"/>
          <w:szCs w:val="24"/>
          <w:lang w:val="hr-HR"/>
        </w:rPr>
      </w:pPr>
      <w:r>
        <w:rPr>
          <w:bCs/>
          <w:sz w:val="24"/>
          <w:szCs w:val="24"/>
          <w:lang w:val="hr-HR"/>
        </w:rPr>
        <w:t>Za organizaciju Rastoke-</w:t>
      </w:r>
      <w:proofErr w:type="spellStart"/>
      <w:r>
        <w:rPr>
          <w:bCs/>
          <w:sz w:val="24"/>
          <w:szCs w:val="24"/>
          <w:lang w:val="hr-HR"/>
        </w:rPr>
        <w:t>traila</w:t>
      </w:r>
      <w:proofErr w:type="spellEnd"/>
      <w:r>
        <w:rPr>
          <w:bCs/>
          <w:sz w:val="24"/>
          <w:szCs w:val="24"/>
          <w:lang w:val="hr-HR"/>
        </w:rPr>
        <w:t xml:space="preserve"> </w:t>
      </w:r>
      <w:r w:rsidR="0048583C">
        <w:rPr>
          <w:bCs/>
          <w:sz w:val="24"/>
          <w:szCs w:val="24"/>
          <w:lang w:val="hr-HR"/>
        </w:rPr>
        <w:t xml:space="preserve">utrošeno je 4.584,44 € i to za usluge fotografiranja i snimanja događaja (račun 3239) i za nabavu medalja, majica za učesnike utrka (račun 3293). Napominjem da smo za troškove Rastoke </w:t>
      </w:r>
      <w:proofErr w:type="spellStart"/>
      <w:r w:rsidR="0048583C">
        <w:rPr>
          <w:bCs/>
          <w:sz w:val="24"/>
          <w:szCs w:val="24"/>
          <w:lang w:val="hr-HR"/>
        </w:rPr>
        <w:t>trail</w:t>
      </w:r>
      <w:proofErr w:type="spellEnd"/>
      <w:r w:rsidR="0048583C">
        <w:rPr>
          <w:bCs/>
          <w:sz w:val="24"/>
          <w:szCs w:val="24"/>
          <w:lang w:val="hr-HR"/>
        </w:rPr>
        <w:t>-a imali pomoć Karlovačke županije u iznosu 4.000,00 €.</w:t>
      </w:r>
    </w:p>
    <w:p w14:paraId="2DB7BB34" w14:textId="71FF1957" w:rsidR="0048583C" w:rsidRDefault="0048583C" w:rsidP="00BA792C">
      <w:pPr>
        <w:jc w:val="both"/>
        <w:rPr>
          <w:bCs/>
          <w:sz w:val="24"/>
          <w:szCs w:val="24"/>
          <w:lang w:val="hr-HR"/>
        </w:rPr>
      </w:pPr>
      <w:r>
        <w:rPr>
          <w:bCs/>
          <w:sz w:val="24"/>
          <w:szCs w:val="24"/>
          <w:lang w:val="hr-HR"/>
        </w:rPr>
        <w:t>Ostatak sredstava utrošen je za reprezentaciju, izradu plakata i pozivnica, naknadu ZAMP-u,  i rashode protokola.</w:t>
      </w:r>
    </w:p>
    <w:p w14:paraId="43B9B7A7" w14:textId="60F72AE5" w:rsidR="0048583C" w:rsidRDefault="0048583C" w:rsidP="0048583C">
      <w:pPr>
        <w:jc w:val="both"/>
        <w:rPr>
          <w:sz w:val="24"/>
          <w:szCs w:val="24"/>
          <w:lang w:val="hr-HR"/>
        </w:rPr>
      </w:pPr>
      <w:r>
        <w:rPr>
          <w:bCs/>
          <w:sz w:val="24"/>
          <w:szCs w:val="24"/>
          <w:lang w:val="hr-HR"/>
        </w:rPr>
        <w:t xml:space="preserve">- U okviru </w:t>
      </w:r>
      <w:r w:rsidRPr="00437F61">
        <w:rPr>
          <w:b/>
          <w:i/>
          <w:iCs/>
          <w:sz w:val="24"/>
          <w:szCs w:val="24"/>
          <w:lang w:val="hr-HR"/>
        </w:rPr>
        <w:t>Kapitalnog projekta Obnova Starog grada Slunja</w:t>
      </w:r>
      <w:r>
        <w:rPr>
          <w:bCs/>
          <w:sz w:val="24"/>
          <w:szCs w:val="24"/>
          <w:lang w:val="hr-HR"/>
        </w:rPr>
        <w:t xml:space="preserve"> realizirana su sredstva za </w:t>
      </w:r>
      <w:r>
        <w:rPr>
          <w:sz w:val="24"/>
          <w:szCs w:val="24"/>
          <w:lang w:val="hr-HR"/>
        </w:rPr>
        <w:t>izvođenje interventnih radova i radova održavanja vanjskih zidina Starog grada – 121.040,29</w:t>
      </w:r>
      <w:r w:rsidR="00BD23C3">
        <w:rPr>
          <w:sz w:val="24"/>
          <w:szCs w:val="24"/>
          <w:lang w:val="hr-HR"/>
        </w:rPr>
        <w:t xml:space="preserve"> €</w:t>
      </w:r>
      <w:r>
        <w:rPr>
          <w:sz w:val="24"/>
          <w:szCs w:val="24"/>
          <w:lang w:val="hr-HR"/>
        </w:rPr>
        <w:t xml:space="preserve">, </w:t>
      </w:r>
      <w:proofErr w:type="spellStart"/>
      <w:r>
        <w:rPr>
          <w:sz w:val="24"/>
          <w:szCs w:val="24"/>
          <w:lang w:val="hr-HR"/>
        </w:rPr>
        <w:t>novelaciju</w:t>
      </w:r>
      <w:proofErr w:type="spellEnd"/>
      <w:r>
        <w:rPr>
          <w:sz w:val="24"/>
          <w:szCs w:val="24"/>
          <w:lang w:val="hr-HR"/>
        </w:rPr>
        <w:t xml:space="preserve"> procjene otpornosti na klimatske promjene za cjelovitu obnovu Starog grada – 1.250,00 €, te za započetu </w:t>
      </w:r>
      <w:proofErr w:type="spellStart"/>
      <w:r>
        <w:rPr>
          <w:sz w:val="24"/>
          <w:szCs w:val="24"/>
          <w:lang w:val="hr-HR"/>
        </w:rPr>
        <w:t>novelaciju</w:t>
      </w:r>
      <w:proofErr w:type="spellEnd"/>
      <w:r>
        <w:rPr>
          <w:sz w:val="24"/>
          <w:szCs w:val="24"/>
          <w:lang w:val="hr-HR"/>
        </w:rPr>
        <w:t xml:space="preserve"> projektne dokumentacije cjelovite obnove Starog grada – 3.437,50 €. </w:t>
      </w:r>
    </w:p>
    <w:p w14:paraId="499E7846" w14:textId="05356C0F" w:rsidR="00B95501" w:rsidRPr="0088539A" w:rsidRDefault="0048583C" w:rsidP="00BA792C">
      <w:pPr>
        <w:jc w:val="both"/>
        <w:rPr>
          <w:bCs/>
          <w:sz w:val="24"/>
          <w:szCs w:val="24"/>
          <w:lang w:val="hr-HR"/>
        </w:rPr>
      </w:pPr>
      <w:r>
        <w:rPr>
          <w:bCs/>
          <w:sz w:val="24"/>
          <w:szCs w:val="24"/>
          <w:lang w:val="hr-HR"/>
        </w:rPr>
        <w:t>Podsjećam da je Ministarstvo kulture i medija osiguralo 100.000,00 € za radove održavanja vanjskih zidina.</w:t>
      </w:r>
    </w:p>
    <w:p w14:paraId="6EF94252" w14:textId="71308F49" w:rsidR="00F6005B" w:rsidRDefault="00F6005B" w:rsidP="00BA792C">
      <w:pPr>
        <w:jc w:val="both"/>
        <w:rPr>
          <w:sz w:val="24"/>
          <w:szCs w:val="24"/>
          <w:lang w:val="hr-HR"/>
        </w:rPr>
      </w:pPr>
      <w:r>
        <w:rPr>
          <w:sz w:val="24"/>
          <w:szCs w:val="24"/>
          <w:lang w:val="hr-HR"/>
        </w:rPr>
        <w:t xml:space="preserve">- </w:t>
      </w:r>
      <w:r w:rsidR="00DC0271">
        <w:rPr>
          <w:sz w:val="24"/>
          <w:szCs w:val="24"/>
          <w:lang w:val="hr-HR"/>
        </w:rPr>
        <w:t xml:space="preserve">U okviru </w:t>
      </w:r>
      <w:r w:rsidRPr="00F6005B">
        <w:rPr>
          <w:b/>
          <w:bCs/>
          <w:i/>
          <w:iCs/>
          <w:sz w:val="24"/>
          <w:szCs w:val="24"/>
          <w:lang w:val="hr-HR"/>
        </w:rPr>
        <w:t>Kapitaln</w:t>
      </w:r>
      <w:r w:rsidR="00DC0271">
        <w:rPr>
          <w:b/>
          <w:bCs/>
          <w:i/>
          <w:iCs/>
          <w:sz w:val="24"/>
          <w:szCs w:val="24"/>
          <w:lang w:val="hr-HR"/>
        </w:rPr>
        <w:t>og</w:t>
      </w:r>
      <w:r w:rsidRPr="00F6005B">
        <w:rPr>
          <w:b/>
          <w:bCs/>
          <w:i/>
          <w:iCs/>
          <w:sz w:val="24"/>
          <w:szCs w:val="24"/>
          <w:lang w:val="hr-HR"/>
        </w:rPr>
        <w:t xml:space="preserve"> projekt</w:t>
      </w:r>
      <w:r w:rsidR="00DC0271">
        <w:rPr>
          <w:b/>
          <w:bCs/>
          <w:i/>
          <w:iCs/>
          <w:sz w:val="24"/>
          <w:szCs w:val="24"/>
          <w:lang w:val="hr-HR"/>
        </w:rPr>
        <w:t>a</w:t>
      </w:r>
      <w:r w:rsidRPr="00F6005B">
        <w:rPr>
          <w:b/>
          <w:bCs/>
          <w:i/>
          <w:iCs/>
          <w:sz w:val="24"/>
          <w:szCs w:val="24"/>
          <w:lang w:val="hr-HR"/>
        </w:rPr>
        <w:t xml:space="preserve"> </w:t>
      </w:r>
      <w:r w:rsidR="00DC0271">
        <w:rPr>
          <w:b/>
          <w:bCs/>
          <w:i/>
          <w:iCs/>
          <w:sz w:val="24"/>
          <w:szCs w:val="24"/>
          <w:lang w:val="hr-HR"/>
        </w:rPr>
        <w:t>Utvrda kulture</w:t>
      </w:r>
      <w:r>
        <w:rPr>
          <w:sz w:val="24"/>
          <w:szCs w:val="24"/>
          <w:lang w:val="hr-HR"/>
        </w:rPr>
        <w:t xml:space="preserve"> </w:t>
      </w:r>
      <w:r w:rsidR="00BD23C3">
        <w:rPr>
          <w:sz w:val="24"/>
          <w:szCs w:val="24"/>
          <w:lang w:val="hr-HR"/>
        </w:rPr>
        <w:t xml:space="preserve">realiziran </w:t>
      </w:r>
      <w:r w:rsidR="00C66558">
        <w:rPr>
          <w:sz w:val="24"/>
          <w:szCs w:val="24"/>
          <w:lang w:val="hr-HR"/>
        </w:rPr>
        <w:t>je trošak plaćanja vodnog doprinosa za projekt izgradnje Utvrde kulture – 4,91</w:t>
      </w:r>
      <w:r w:rsidR="00DC0271">
        <w:rPr>
          <w:sz w:val="24"/>
          <w:szCs w:val="24"/>
          <w:lang w:val="hr-HR"/>
        </w:rPr>
        <w:t xml:space="preserve"> </w:t>
      </w:r>
      <w:r w:rsidR="00DC0271">
        <w:rPr>
          <w:rFonts w:ascii="Calibri" w:hAnsi="Calibri" w:cs="Calibri"/>
          <w:sz w:val="24"/>
          <w:szCs w:val="24"/>
          <w:lang w:val="hr-HR"/>
        </w:rPr>
        <w:t>€</w:t>
      </w:r>
      <w:r w:rsidR="00DC0271">
        <w:rPr>
          <w:sz w:val="24"/>
          <w:szCs w:val="24"/>
          <w:lang w:val="hr-HR"/>
        </w:rPr>
        <w:t xml:space="preserve">. </w:t>
      </w:r>
      <w:r>
        <w:rPr>
          <w:sz w:val="24"/>
          <w:szCs w:val="24"/>
          <w:lang w:val="hr-HR"/>
        </w:rPr>
        <w:t xml:space="preserve"> </w:t>
      </w:r>
    </w:p>
    <w:p w14:paraId="69E9050E" w14:textId="420010B6" w:rsidR="00BD23C3" w:rsidRDefault="00BD23C3" w:rsidP="00BA792C">
      <w:pPr>
        <w:jc w:val="both"/>
        <w:rPr>
          <w:sz w:val="24"/>
          <w:szCs w:val="24"/>
          <w:lang w:val="hr-HR"/>
        </w:rPr>
      </w:pPr>
      <w:r>
        <w:rPr>
          <w:sz w:val="24"/>
          <w:szCs w:val="24"/>
          <w:lang w:val="hr-HR"/>
        </w:rPr>
        <w:t xml:space="preserve">- U okviru </w:t>
      </w:r>
      <w:r w:rsidRPr="001E6105">
        <w:rPr>
          <w:b/>
          <w:i/>
          <w:sz w:val="24"/>
          <w:szCs w:val="24"/>
          <w:lang w:val="hr-HR"/>
        </w:rPr>
        <w:t>Kapitalnog projekta Revitalizacija Trga Zrinskih i Frankopana</w:t>
      </w:r>
      <w:r>
        <w:rPr>
          <w:sz w:val="24"/>
          <w:szCs w:val="24"/>
          <w:lang w:val="hr-HR"/>
        </w:rPr>
        <w:t xml:space="preserve"> realizirana su sredstva za troškove započete izrade glavnog i izvedbenog projekta revitalizacije Trga Zrinskih i Frankopana – 61.875,00 €. Ministarstvo kulture i medija nam je za ovaj projekt osiguralo 50.000,00 €.</w:t>
      </w:r>
    </w:p>
    <w:p w14:paraId="3DB97EF7" w14:textId="2766C60D" w:rsidR="00BD23C3" w:rsidRDefault="00BD23C3" w:rsidP="00BA792C">
      <w:pPr>
        <w:jc w:val="both"/>
        <w:rPr>
          <w:sz w:val="24"/>
          <w:szCs w:val="24"/>
          <w:lang w:val="hr-HR"/>
        </w:rPr>
      </w:pPr>
      <w:r>
        <w:rPr>
          <w:sz w:val="24"/>
          <w:szCs w:val="24"/>
          <w:lang w:val="hr-HR"/>
        </w:rPr>
        <w:t xml:space="preserve">- U okviru </w:t>
      </w:r>
      <w:r w:rsidRPr="00BD23C3">
        <w:rPr>
          <w:b/>
          <w:bCs/>
          <w:i/>
          <w:iCs/>
          <w:sz w:val="24"/>
          <w:szCs w:val="24"/>
          <w:lang w:val="hr-HR"/>
        </w:rPr>
        <w:t>Kapitalnog projekta Spomen obilježja</w:t>
      </w:r>
      <w:r>
        <w:rPr>
          <w:sz w:val="24"/>
          <w:szCs w:val="24"/>
          <w:lang w:val="hr-HR"/>
        </w:rPr>
        <w:t xml:space="preserve"> realizirani su troškovi izrade spomen obilježja pokojnom biskupu Mili Bogoviću – 16.461,10 €. </w:t>
      </w:r>
    </w:p>
    <w:p w14:paraId="35D06B06" w14:textId="2117F6AB" w:rsidR="005A4AE5" w:rsidRPr="00BD23C3" w:rsidRDefault="005A4AE5" w:rsidP="005A4AE5">
      <w:pPr>
        <w:jc w:val="both"/>
        <w:rPr>
          <w:sz w:val="24"/>
          <w:szCs w:val="24"/>
          <w:lang w:val="hr-HR"/>
        </w:rPr>
      </w:pPr>
      <w:r w:rsidRPr="00BD23C3">
        <w:rPr>
          <w:sz w:val="24"/>
          <w:szCs w:val="24"/>
          <w:lang w:val="hr-HR"/>
        </w:rPr>
        <w:t xml:space="preserve">Za program potreba u kulturi </w:t>
      </w:r>
      <w:r w:rsidR="00BD23C3">
        <w:rPr>
          <w:sz w:val="24"/>
          <w:szCs w:val="24"/>
          <w:lang w:val="hr-HR"/>
        </w:rPr>
        <w:t>realizirani su</w:t>
      </w:r>
      <w:r w:rsidRPr="00BD23C3">
        <w:rPr>
          <w:sz w:val="24"/>
          <w:szCs w:val="24"/>
          <w:lang w:val="hr-HR"/>
        </w:rPr>
        <w:t xml:space="preserve"> slijedeć</w:t>
      </w:r>
      <w:r w:rsidR="00BD23C3">
        <w:rPr>
          <w:sz w:val="24"/>
          <w:szCs w:val="24"/>
          <w:lang w:val="hr-HR"/>
        </w:rPr>
        <w:t>i</w:t>
      </w:r>
      <w:r w:rsidRPr="00BD23C3">
        <w:rPr>
          <w:sz w:val="24"/>
          <w:szCs w:val="24"/>
          <w:lang w:val="hr-HR"/>
        </w:rPr>
        <w:t xml:space="preserve"> pokazatelj</w:t>
      </w:r>
      <w:r w:rsidR="00BD23C3">
        <w:rPr>
          <w:sz w:val="24"/>
          <w:szCs w:val="24"/>
          <w:lang w:val="hr-HR"/>
        </w:rPr>
        <w:t>i</w:t>
      </w:r>
      <w:r w:rsidRPr="00BD23C3">
        <w:rPr>
          <w:sz w:val="24"/>
          <w:szCs w:val="24"/>
          <w:lang w:val="hr-HR"/>
        </w:rPr>
        <w:t>:</w:t>
      </w:r>
    </w:p>
    <w:tbl>
      <w:tblPr>
        <w:tblStyle w:val="Reetkatablice"/>
        <w:tblW w:w="9322" w:type="dxa"/>
        <w:tblLook w:val="04A0" w:firstRow="1" w:lastRow="0" w:firstColumn="1" w:lastColumn="0" w:noHBand="0" w:noVBand="1"/>
      </w:tblPr>
      <w:tblGrid>
        <w:gridCol w:w="947"/>
        <w:gridCol w:w="1928"/>
        <w:gridCol w:w="1923"/>
        <w:gridCol w:w="2256"/>
        <w:gridCol w:w="2268"/>
      </w:tblGrid>
      <w:tr w:rsidR="00BD23C3" w:rsidRPr="00F05974" w14:paraId="2BB0BFB9" w14:textId="77777777" w:rsidTr="00CC24CD">
        <w:tc>
          <w:tcPr>
            <w:tcW w:w="947" w:type="dxa"/>
          </w:tcPr>
          <w:p w14:paraId="17A69249" w14:textId="77777777" w:rsidR="00BD23C3" w:rsidRPr="00F05974" w:rsidRDefault="00BD23C3" w:rsidP="00BD23C3">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1928" w:type="dxa"/>
          </w:tcPr>
          <w:p w14:paraId="6C46AA79" w14:textId="77777777" w:rsidR="00BD23C3" w:rsidRPr="00F05974" w:rsidRDefault="00BD23C3" w:rsidP="00BD23C3">
            <w:pPr>
              <w:jc w:val="both"/>
              <w:rPr>
                <w:bCs/>
                <w:sz w:val="16"/>
                <w:szCs w:val="16"/>
                <w:lang w:val="hr-HR"/>
              </w:rPr>
            </w:pPr>
            <w:r w:rsidRPr="00F05974">
              <w:rPr>
                <w:bCs/>
                <w:sz w:val="16"/>
                <w:szCs w:val="16"/>
                <w:lang w:val="hr-HR"/>
              </w:rPr>
              <w:t>Naziv</w:t>
            </w:r>
          </w:p>
        </w:tc>
        <w:tc>
          <w:tcPr>
            <w:tcW w:w="1923" w:type="dxa"/>
          </w:tcPr>
          <w:p w14:paraId="6E06C762" w14:textId="77777777" w:rsidR="00BD23C3" w:rsidRPr="00F05974" w:rsidRDefault="00BD23C3" w:rsidP="00BD23C3">
            <w:pPr>
              <w:jc w:val="both"/>
              <w:rPr>
                <w:bCs/>
                <w:sz w:val="16"/>
                <w:szCs w:val="16"/>
                <w:lang w:val="hr-HR"/>
              </w:rPr>
            </w:pPr>
            <w:r>
              <w:rPr>
                <w:bCs/>
                <w:sz w:val="16"/>
                <w:szCs w:val="16"/>
                <w:lang w:val="hr-HR"/>
              </w:rPr>
              <w:t>pokazatelj</w:t>
            </w:r>
          </w:p>
        </w:tc>
        <w:tc>
          <w:tcPr>
            <w:tcW w:w="2256" w:type="dxa"/>
          </w:tcPr>
          <w:p w14:paraId="151BFC4E" w14:textId="3F500F66" w:rsidR="00BD23C3" w:rsidRPr="00F05974" w:rsidRDefault="00BD23C3" w:rsidP="00BD23C3">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2268" w:type="dxa"/>
          </w:tcPr>
          <w:p w14:paraId="6DAAFFFE" w14:textId="25117077" w:rsidR="00BD23C3" w:rsidRPr="00F05974" w:rsidRDefault="00BD23C3" w:rsidP="00BD23C3">
            <w:pPr>
              <w:jc w:val="both"/>
              <w:rPr>
                <w:bCs/>
                <w:sz w:val="16"/>
                <w:szCs w:val="16"/>
                <w:lang w:val="hr-HR"/>
              </w:rPr>
            </w:pPr>
            <w:r>
              <w:rPr>
                <w:bCs/>
                <w:sz w:val="16"/>
                <w:szCs w:val="16"/>
                <w:lang w:val="hr-HR"/>
              </w:rPr>
              <w:t>REALIZIRANO 2025.</w:t>
            </w:r>
          </w:p>
        </w:tc>
      </w:tr>
      <w:tr w:rsidR="00BD23C3" w:rsidRPr="00F05974" w14:paraId="0A7CE4C8" w14:textId="77777777" w:rsidTr="00CC24CD">
        <w:tc>
          <w:tcPr>
            <w:tcW w:w="947" w:type="dxa"/>
          </w:tcPr>
          <w:p w14:paraId="36B7D634" w14:textId="77777777" w:rsidR="00BD23C3" w:rsidRPr="00F05974" w:rsidRDefault="00BD23C3" w:rsidP="00A43C66">
            <w:pPr>
              <w:jc w:val="both"/>
              <w:rPr>
                <w:bCs/>
                <w:sz w:val="16"/>
                <w:szCs w:val="16"/>
                <w:lang w:val="hr-HR"/>
              </w:rPr>
            </w:pPr>
            <w:r>
              <w:rPr>
                <w:bCs/>
                <w:sz w:val="16"/>
                <w:szCs w:val="16"/>
                <w:lang w:val="hr-HR"/>
              </w:rPr>
              <w:t>A100026</w:t>
            </w:r>
          </w:p>
        </w:tc>
        <w:tc>
          <w:tcPr>
            <w:tcW w:w="1928" w:type="dxa"/>
          </w:tcPr>
          <w:p w14:paraId="45A152FF" w14:textId="77777777" w:rsidR="00BD23C3" w:rsidRPr="00F05974" w:rsidRDefault="00BD23C3" w:rsidP="00A43C66">
            <w:pPr>
              <w:jc w:val="both"/>
              <w:rPr>
                <w:bCs/>
                <w:sz w:val="16"/>
                <w:szCs w:val="16"/>
                <w:lang w:val="hr-HR"/>
              </w:rPr>
            </w:pPr>
            <w:r>
              <w:rPr>
                <w:bCs/>
                <w:sz w:val="16"/>
                <w:szCs w:val="16"/>
                <w:lang w:val="hr-HR"/>
              </w:rPr>
              <w:t>Dani Grada Slunja</w:t>
            </w:r>
          </w:p>
        </w:tc>
        <w:tc>
          <w:tcPr>
            <w:tcW w:w="1923" w:type="dxa"/>
          </w:tcPr>
          <w:p w14:paraId="58F9CCC3" w14:textId="77777777" w:rsidR="00BD23C3" w:rsidRPr="00F05974" w:rsidRDefault="00BD23C3" w:rsidP="00A43C66">
            <w:pPr>
              <w:jc w:val="both"/>
              <w:rPr>
                <w:bCs/>
                <w:sz w:val="16"/>
                <w:szCs w:val="16"/>
                <w:lang w:val="hr-HR"/>
              </w:rPr>
            </w:pPr>
            <w:r>
              <w:rPr>
                <w:bCs/>
                <w:sz w:val="16"/>
                <w:szCs w:val="16"/>
                <w:lang w:val="hr-HR"/>
              </w:rPr>
              <w:t>Broj uzvanika na svečanoj sjednici Gradskog vijeća</w:t>
            </w:r>
          </w:p>
        </w:tc>
        <w:tc>
          <w:tcPr>
            <w:tcW w:w="2256" w:type="dxa"/>
          </w:tcPr>
          <w:p w14:paraId="023143AA" w14:textId="77777777" w:rsidR="00BD23C3" w:rsidRPr="00F05974" w:rsidRDefault="00BD23C3" w:rsidP="00901017">
            <w:pPr>
              <w:jc w:val="right"/>
              <w:rPr>
                <w:bCs/>
                <w:sz w:val="16"/>
                <w:szCs w:val="16"/>
                <w:lang w:val="hr-HR"/>
              </w:rPr>
            </w:pPr>
            <w:r>
              <w:rPr>
                <w:bCs/>
                <w:sz w:val="16"/>
                <w:szCs w:val="16"/>
                <w:lang w:val="hr-HR"/>
              </w:rPr>
              <w:t>120</w:t>
            </w:r>
          </w:p>
        </w:tc>
        <w:tc>
          <w:tcPr>
            <w:tcW w:w="2268" w:type="dxa"/>
          </w:tcPr>
          <w:p w14:paraId="36FD76AC" w14:textId="6A5E31F8" w:rsidR="00BD23C3" w:rsidRDefault="00901017" w:rsidP="00901017">
            <w:pPr>
              <w:jc w:val="right"/>
              <w:rPr>
                <w:bCs/>
                <w:sz w:val="16"/>
                <w:szCs w:val="16"/>
                <w:lang w:val="hr-HR"/>
              </w:rPr>
            </w:pPr>
            <w:r>
              <w:rPr>
                <w:bCs/>
                <w:sz w:val="16"/>
                <w:szCs w:val="16"/>
                <w:lang w:val="hr-HR"/>
              </w:rPr>
              <w:t>160</w:t>
            </w:r>
          </w:p>
        </w:tc>
      </w:tr>
      <w:tr w:rsidR="00BD23C3" w:rsidRPr="00F05974" w14:paraId="76080A8E" w14:textId="77777777" w:rsidTr="00CC24CD">
        <w:tc>
          <w:tcPr>
            <w:tcW w:w="947" w:type="dxa"/>
          </w:tcPr>
          <w:p w14:paraId="7461745E" w14:textId="77777777" w:rsidR="00BD23C3" w:rsidRPr="00F05974" w:rsidRDefault="00BD23C3" w:rsidP="00A43C66">
            <w:pPr>
              <w:jc w:val="both"/>
              <w:rPr>
                <w:bCs/>
                <w:sz w:val="16"/>
                <w:szCs w:val="16"/>
                <w:lang w:val="hr-HR"/>
              </w:rPr>
            </w:pPr>
            <w:r>
              <w:rPr>
                <w:bCs/>
                <w:sz w:val="16"/>
                <w:szCs w:val="16"/>
                <w:lang w:val="hr-HR"/>
              </w:rPr>
              <w:t>A100069</w:t>
            </w:r>
          </w:p>
        </w:tc>
        <w:tc>
          <w:tcPr>
            <w:tcW w:w="1928" w:type="dxa"/>
          </w:tcPr>
          <w:p w14:paraId="59BA1E54" w14:textId="77777777" w:rsidR="00BD23C3" w:rsidRPr="00F05974" w:rsidRDefault="00BD23C3" w:rsidP="00A43C66">
            <w:pPr>
              <w:jc w:val="both"/>
              <w:rPr>
                <w:bCs/>
                <w:sz w:val="16"/>
                <w:szCs w:val="16"/>
                <w:lang w:val="hr-HR"/>
              </w:rPr>
            </w:pPr>
            <w:r>
              <w:rPr>
                <w:bCs/>
                <w:sz w:val="16"/>
                <w:szCs w:val="16"/>
                <w:lang w:val="hr-HR"/>
              </w:rPr>
              <w:t>Dan sjećanja na progonstvo</w:t>
            </w:r>
          </w:p>
        </w:tc>
        <w:tc>
          <w:tcPr>
            <w:tcW w:w="1923" w:type="dxa"/>
          </w:tcPr>
          <w:p w14:paraId="542A50CF" w14:textId="77777777" w:rsidR="00BD23C3" w:rsidRPr="00F05974" w:rsidRDefault="00BD23C3" w:rsidP="00A43C66">
            <w:pPr>
              <w:jc w:val="both"/>
              <w:rPr>
                <w:bCs/>
                <w:sz w:val="16"/>
                <w:szCs w:val="16"/>
                <w:lang w:val="hr-HR"/>
              </w:rPr>
            </w:pPr>
            <w:r>
              <w:rPr>
                <w:bCs/>
                <w:sz w:val="16"/>
                <w:szCs w:val="16"/>
                <w:lang w:val="hr-HR"/>
              </w:rPr>
              <w:t>Broj učesnika</w:t>
            </w:r>
          </w:p>
        </w:tc>
        <w:tc>
          <w:tcPr>
            <w:tcW w:w="2256" w:type="dxa"/>
          </w:tcPr>
          <w:p w14:paraId="766AFC4C" w14:textId="77777777" w:rsidR="00BD23C3" w:rsidRPr="00F05974" w:rsidRDefault="00BD23C3" w:rsidP="00901017">
            <w:pPr>
              <w:jc w:val="right"/>
              <w:rPr>
                <w:bCs/>
                <w:sz w:val="16"/>
                <w:szCs w:val="16"/>
                <w:lang w:val="hr-HR"/>
              </w:rPr>
            </w:pPr>
            <w:r>
              <w:rPr>
                <w:bCs/>
                <w:sz w:val="16"/>
                <w:szCs w:val="16"/>
                <w:lang w:val="hr-HR"/>
              </w:rPr>
              <w:t>150</w:t>
            </w:r>
          </w:p>
        </w:tc>
        <w:tc>
          <w:tcPr>
            <w:tcW w:w="2268" w:type="dxa"/>
          </w:tcPr>
          <w:p w14:paraId="015DED6B" w14:textId="7F719726" w:rsidR="00BD23C3" w:rsidRDefault="00901017" w:rsidP="00901017">
            <w:pPr>
              <w:jc w:val="right"/>
              <w:rPr>
                <w:bCs/>
                <w:sz w:val="16"/>
                <w:szCs w:val="16"/>
                <w:lang w:val="hr-HR"/>
              </w:rPr>
            </w:pPr>
            <w:r>
              <w:rPr>
                <w:bCs/>
                <w:sz w:val="16"/>
                <w:szCs w:val="16"/>
                <w:lang w:val="hr-HR"/>
              </w:rPr>
              <w:t>150</w:t>
            </w:r>
          </w:p>
        </w:tc>
      </w:tr>
      <w:tr w:rsidR="00BD23C3" w:rsidRPr="00F05974" w14:paraId="6FBDDFE4" w14:textId="77777777" w:rsidTr="00CC24CD">
        <w:tc>
          <w:tcPr>
            <w:tcW w:w="947" w:type="dxa"/>
          </w:tcPr>
          <w:p w14:paraId="2D89D991" w14:textId="77777777" w:rsidR="00BD23C3" w:rsidRPr="00F05974" w:rsidRDefault="00BD23C3" w:rsidP="00A43C66">
            <w:pPr>
              <w:jc w:val="both"/>
              <w:rPr>
                <w:bCs/>
                <w:sz w:val="16"/>
                <w:szCs w:val="16"/>
                <w:lang w:val="hr-HR"/>
              </w:rPr>
            </w:pPr>
            <w:r>
              <w:rPr>
                <w:bCs/>
                <w:sz w:val="16"/>
                <w:szCs w:val="16"/>
                <w:lang w:val="hr-HR"/>
              </w:rPr>
              <w:t>A100087</w:t>
            </w:r>
          </w:p>
        </w:tc>
        <w:tc>
          <w:tcPr>
            <w:tcW w:w="1928" w:type="dxa"/>
          </w:tcPr>
          <w:p w14:paraId="1C6C682B" w14:textId="77777777" w:rsidR="00BD23C3" w:rsidRDefault="00BD23C3" w:rsidP="00A43C66">
            <w:pPr>
              <w:jc w:val="both"/>
              <w:rPr>
                <w:bCs/>
                <w:sz w:val="16"/>
                <w:szCs w:val="16"/>
                <w:lang w:val="hr-HR"/>
              </w:rPr>
            </w:pPr>
            <w:r>
              <w:rPr>
                <w:bCs/>
                <w:sz w:val="16"/>
                <w:szCs w:val="16"/>
                <w:lang w:val="hr-HR"/>
              </w:rPr>
              <w:t>Ostala kulturna događanja i manifestacije</w:t>
            </w:r>
          </w:p>
        </w:tc>
        <w:tc>
          <w:tcPr>
            <w:tcW w:w="1923" w:type="dxa"/>
          </w:tcPr>
          <w:p w14:paraId="05E500F5" w14:textId="77777777" w:rsidR="00BD23C3" w:rsidRPr="00F05974" w:rsidRDefault="00BD23C3" w:rsidP="00A43C66">
            <w:pPr>
              <w:jc w:val="both"/>
              <w:rPr>
                <w:bCs/>
                <w:sz w:val="16"/>
                <w:szCs w:val="16"/>
                <w:lang w:val="hr-HR"/>
              </w:rPr>
            </w:pPr>
            <w:r>
              <w:rPr>
                <w:bCs/>
                <w:sz w:val="16"/>
                <w:szCs w:val="16"/>
                <w:lang w:val="hr-HR"/>
              </w:rPr>
              <w:t>Broj održanih manifestacija</w:t>
            </w:r>
          </w:p>
        </w:tc>
        <w:tc>
          <w:tcPr>
            <w:tcW w:w="2256" w:type="dxa"/>
          </w:tcPr>
          <w:p w14:paraId="3D62677C" w14:textId="77777777" w:rsidR="00BD23C3" w:rsidRPr="00F05974" w:rsidRDefault="00BD23C3" w:rsidP="00901017">
            <w:pPr>
              <w:jc w:val="right"/>
              <w:rPr>
                <w:bCs/>
                <w:sz w:val="16"/>
                <w:szCs w:val="16"/>
                <w:lang w:val="hr-HR"/>
              </w:rPr>
            </w:pPr>
            <w:r>
              <w:rPr>
                <w:bCs/>
                <w:sz w:val="16"/>
                <w:szCs w:val="16"/>
                <w:lang w:val="hr-HR"/>
              </w:rPr>
              <w:t>20</w:t>
            </w:r>
          </w:p>
        </w:tc>
        <w:tc>
          <w:tcPr>
            <w:tcW w:w="2268" w:type="dxa"/>
          </w:tcPr>
          <w:p w14:paraId="0328C788" w14:textId="7C29A5C3" w:rsidR="00BD23C3" w:rsidRDefault="00901017" w:rsidP="00901017">
            <w:pPr>
              <w:jc w:val="right"/>
              <w:rPr>
                <w:bCs/>
                <w:sz w:val="16"/>
                <w:szCs w:val="16"/>
                <w:lang w:val="hr-HR"/>
              </w:rPr>
            </w:pPr>
            <w:r>
              <w:rPr>
                <w:bCs/>
                <w:sz w:val="16"/>
                <w:szCs w:val="16"/>
                <w:lang w:val="hr-HR"/>
              </w:rPr>
              <w:t>14</w:t>
            </w:r>
          </w:p>
        </w:tc>
      </w:tr>
      <w:tr w:rsidR="00BD23C3" w:rsidRPr="00AE6DDD" w14:paraId="140B2F2A" w14:textId="77777777" w:rsidTr="00CC24CD">
        <w:tc>
          <w:tcPr>
            <w:tcW w:w="947" w:type="dxa"/>
          </w:tcPr>
          <w:p w14:paraId="62432A5B" w14:textId="77777777" w:rsidR="00BD23C3" w:rsidRPr="00F05974" w:rsidRDefault="00BD23C3" w:rsidP="00A43C66">
            <w:pPr>
              <w:jc w:val="both"/>
              <w:rPr>
                <w:bCs/>
                <w:sz w:val="16"/>
                <w:szCs w:val="16"/>
                <w:lang w:val="hr-HR"/>
              </w:rPr>
            </w:pPr>
            <w:r>
              <w:rPr>
                <w:bCs/>
                <w:sz w:val="16"/>
                <w:szCs w:val="16"/>
                <w:lang w:val="hr-HR"/>
              </w:rPr>
              <w:t>K100015</w:t>
            </w:r>
          </w:p>
        </w:tc>
        <w:tc>
          <w:tcPr>
            <w:tcW w:w="1928" w:type="dxa"/>
          </w:tcPr>
          <w:p w14:paraId="45BCE111" w14:textId="77777777" w:rsidR="00BD23C3" w:rsidRPr="00F05974" w:rsidRDefault="00BD23C3" w:rsidP="00A43C66">
            <w:pPr>
              <w:jc w:val="both"/>
              <w:rPr>
                <w:bCs/>
                <w:sz w:val="16"/>
                <w:szCs w:val="16"/>
                <w:lang w:val="hr-HR"/>
              </w:rPr>
            </w:pPr>
            <w:r>
              <w:rPr>
                <w:bCs/>
                <w:sz w:val="16"/>
                <w:szCs w:val="16"/>
                <w:lang w:val="hr-HR"/>
              </w:rPr>
              <w:t>Obnova Starog grada Slunja</w:t>
            </w:r>
          </w:p>
        </w:tc>
        <w:tc>
          <w:tcPr>
            <w:tcW w:w="1923" w:type="dxa"/>
          </w:tcPr>
          <w:p w14:paraId="7A131440" w14:textId="77777777" w:rsidR="00BD23C3" w:rsidRDefault="00BD23C3" w:rsidP="00A43C66">
            <w:pPr>
              <w:jc w:val="both"/>
              <w:rPr>
                <w:bCs/>
                <w:sz w:val="16"/>
                <w:szCs w:val="16"/>
                <w:lang w:val="hr-HR"/>
              </w:rPr>
            </w:pPr>
            <w:r>
              <w:rPr>
                <w:bCs/>
                <w:sz w:val="16"/>
                <w:szCs w:val="16"/>
                <w:lang w:val="hr-HR"/>
              </w:rPr>
              <w:t>radovi</w:t>
            </w:r>
          </w:p>
        </w:tc>
        <w:tc>
          <w:tcPr>
            <w:tcW w:w="2256" w:type="dxa"/>
          </w:tcPr>
          <w:p w14:paraId="48FCDB9A" w14:textId="77777777" w:rsidR="00BD23C3" w:rsidRDefault="00BD23C3" w:rsidP="00A43C66">
            <w:pPr>
              <w:rPr>
                <w:bCs/>
                <w:sz w:val="16"/>
                <w:szCs w:val="16"/>
                <w:lang w:val="hr-HR"/>
              </w:rPr>
            </w:pPr>
            <w:r>
              <w:rPr>
                <w:bCs/>
                <w:sz w:val="16"/>
                <w:szCs w:val="16"/>
                <w:lang w:val="hr-HR"/>
              </w:rPr>
              <w:t xml:space="preserve"> Početak radova na cjelovitoj  obnovi  Starog grada, sanacija vanjskog zida Starog grada, projektna dokumentacija </w:t>
            </w:r>
          </w:p>
        </w:tc>
        <w:tc>
          <w:tcPr>
            <w:tcW w:w="2268" w:type="dxa"/>
          </w:tcPr>
          <w:p w14:paraId="278182A1" w14:textId="17F9692F" w:rsidR="00BD23C3" w:rsidRDefault="00BD23C3" w:rsidP="00A43C66">
            <w:pPr>
              <w:rPr>
                <w:bCs/>
                <w:sz w:val="16"/>
                <w:szCs w:val="16"/>
                <w:lang w:val="hr-HR"/>
              </w:rPr>
            </w:pPr>
            <w:r>
              <w:rPr>
                <w:bCs/>
                <w:sz w:val="16"/>
                <w:szCs w:val="16"/>
                <w:lang w:val="hr-HR"/>
              </w:rPr>
              <w:t xml:space="preserve">Sanacija vanjskog zida Starog grada, </w:t>
            </w:r>
            <w:proofErr w:type="spellStart"/>
            <w:r>
              <w:rPr>
                <w:bCs/>
                <w:sz w:val="16"/>
                <w:szCs w:val="16"/>
                <w:lang w:val="hr-HR"/>
              </w:rPr>
              <w:t>novelacija</w:t>
            </w:r>
            <w:proofErr w:type="spellEnd"/>
            <w:r>
              <w:rPr>
                <w:bCs/>
                <w:sz w:val="16"/>
                <w:szCs w:val="16"/>
                <w:lang w:val="hr-HR"/>
              </w:rPr>
              <w:t xml:space="preserve"> projektne dokumentacije cjelovite obnove Starog grada</w:t>
            </w:r>
          </w:p>
        </w:tc>
      </w:tr>
      <w:tr w:rsidR="00BD23C3" w:rsidRPr="00AE6DDD" w14:paraId="6A1151CB" w14:textId="77777777" w:rsidTr="00CC24CD">
        <w:tc>
          <w:tcPr>
            <w:tcW w:w="947" w:type="dxa"/>
          </w:tcPr>
          <w:p w14:paraId="0C1D2358" w14:textId="77777777" w:rsidR="00BD23C3" w:rsidRDefault="00BD23C3" w:rsidP="00A43C66">
            <w:pPr>
              <w:jc w:val="both"/>
              <w:rPr>
                <w:bCs/>
                <w:sz w:val="16"/>
                <w:szCs w:val="16"/>
                <w:lang w:val="hr-HR"/>
              </w:rPr>
            </w:pPr>
            <w:r>
              <w:rPr>
                <w:bCs/>
                <w:sz w:val="16"/>
                <w:szCs w:val="16"/>
                <w:lang w:val="hr-HR"/>
              </w:rPr>
              <w:t>K100076</w:t>
            </w:r>
          </w:p>
        </w:tc>
        <w:tc>
          <w:tcPr>
            <w:tcW w:w="1928" w:type="dxa"/>
          </w:tcPr>
          <w:p w14:paraId="54E1AC94" w14:textId="77777777" w:rsidR="00BD23C3" w:rsidRDefault="00BD23C3" w:rsidP="00A43C66">
            <w:pPr>
              <w:jc w:val="both"/>
              <w:rPr>
                <w:bCs/>
                <w:sz w:val="16"/>
                <w:szCs w:val="16"/>
                <w:lang w:val="hr-HR"/>
              </w:rPr>
            </w:pPr>
            <w:r>
              <w:rPr>
                <w:bCs/>
                <w:sz w:val="16"/>
                <w:szCs w:val="16"/>
                <w:lang w:val="hr-HR"/>
              </w:rPr>
              <w:t>Utvrda kulture</w:t>
            </w:r>
          </w:p>
        </w:tc>
        <w:tc>
          <w:tcPr>
            <w:tcW w:w="1923" w:type="dxa"/>
          </w:tcPr>
          <w:p w14:paraId="70A679C9" w14:textId="77777777" w:rsidR="00BD23C3" w:rsidRDefault="00BD23C3" w:rsidP="00A43C66">
            <w:pPr>
              <w:jc w:val="both"/>
              <w:rPr>
                <w:bCs/>
                <w:sz w:val="16"/>
                <w:szCs w:val="16"/>
                <w:lang w:val="hr-HR"/>
              </w:rPr>
            </w:pPr>
            <w:r>
              <w:rPr>
                <w:bCs/>
                <w:sz w:val="16"/>
                <w:szCs w:val="16"/>
                <w:lang w:val="hr-HR"/>
              </w:rPr>
              <w:t>radovi</w:t>
            </w:r>
          </w:p>
        </w:tc>
        <w:tc>
          <w:tcPr>
            <w:tcW w:w="2256" w:type="dxa"/>
          </w:tcPr>
          <w:p w14:paraId="3D9B13EC" w14:textId="77777777" w:rsidR="00BD23C3" w:rsidRDefault="00BD23C3" w:rsidP="00A43C66">
            <w:pPr>
              <w:rPr>
                <w:bCs/>
                <w:sz w:val="16"/>
                <w:szCs w:val="16"/>
                <w:lang w:val="hr-HR"/>
              </w:rPr>
            </w:pPr>
            <w:proofErr w:type="spellStart"/>
            <w:r>
              <w:rPr>
                <w:bCs/>
                <w:sz w:val="16"/>
                <w:szCs w:val="16"/>
                <w:lang w:val="hr-HR"/>
              </w:rPr>
              <w:t>Proj.dokumentacija</w:t>
            </w:r>
            <w:proofErr w:type="spellEnd"/>
            <w:r>
              <w:rPr>
                <w:bCs/>
                <w:sz w:val="16"/>
                <w:szCs w:val="16"/>
                <w:lang w:val="hr-HR"/>
              </w:rPr>
              <w:t xml:space="preserve"> opremanja</w:t>
            </w:r>
          </w:p>
        </w:tc>
        <w:tc>
          <w:tcPr>
            <w:tcW w:w="2268" w:type="dxa"/>
          </w:tcPr>
          <w:p w14:paraId="015820FA" w14:textId="2A675BAD" w:rsidR="00BD23C3" w:rsidRDefault="00BD23C3" w:rsidP="00A43C66">
            <w:pPr>
              <w:rPr>
                <w:bCs/>
                <w:sz w:val="16"/>
                <w:szCs w:val="16"/>
                <w:lang w:val="hr-HR"/>
              </w:rPr>
            </w:pPr>
            <w:r>
              <w:rPr>
                <w:bCs/>
                <w:sz w:val="16"/>
                <w:szCs w:val="16"/>
                <w:lang w:val="hr-HR"/>
              </w:rPr>
              <w:t>Plaćen vodni doprinos za izgradnju objekta</w:t>
            </w:r>
          </w:p>
        </w:tc>
      </w:tr>
      <w:tr w:rsidR="00BD23C3" w:rsidRPr="00AE6DDD" w14:paraId="46152FEC" w14:textId="77777777" w:rsidTr="00CC24CD">
        <w:tc>
          <w:tcPr>
            <w:tcW w:w="947" w:type="dxa"/>
          </w:tcPr>
          <w:p w14:paraId="357BBE76" w14:textId="77777777" w:rsidR="00BD23C3" w:rsidRPr="00F05974" w:rsidRDefault="00BD23C3" w:rsidP="00A43C66">
            <w:pPr>
              <w:jc w:val="both"/>
              <w:rPr>
                <w:bCs/>
                <w:sz w:val="16"/>
                <w:szCs w:val="16"/>
                <w:lang w:val="hr-HR"/>
              </w:rPr>
            </w:pPr>
            <w:r>
              <w:rPr>
                <w:bCs/>
                <w:sz w:val="16"/>
                <w:szCs w:val="16"/>
                <w:lang w:val="hr-HR"/>
              </w:rPr>
              <w:t>K100079</w:t>
            </w:r>
          </w:p>
        </w:tc>
        <w:tc>
          <w:tcPr>
            <w:tcW w:w="1928" w:type="dxa"/>
          </w:tcPr>
          <w:p w14:paraId="674691A0" w14:textId="77777777" w:rsidR="00BD23C3" w:rsidRDefault="00BD23C3" w:rsidP="00A43C66">
            <w:pPr>
              <w:jc w:val="both"/>
              <w:rPr>
                <w:bCs/>
                <w:sz w:val="16"/>
                <w:szCs w:val="16"/>
                <w:lang w:val="hr-HR"/>
              </w:rPr>
            </w:pPr>
            <w:r>
              <w:rPr>
                <w:bCs/>
                <w:sz w:val="16"/>
                <w:szCs w:val="16"/>
                <w:lang w:val="hr-HR"/>
              </w:rPr>
              <w:t>Revitalizacija Trga Zrinskih i Frankopana</w:t>
            </w:r>
          </w:p>
        </w:tc>
        <w:tc>
          <w:tcPr>
            <w:tcW w:w="1923" w:type="dxa"/>
          </w:tcPr>
          <w:p w14:paraId="194DA262" w14:textId="77777777" w:rsidR="00BD23C3" w:rsidRDefault="00BD23C3" w:rsidP="00A43C66">
            <w:pPr>
              <w:jc w:val="both"/>
              <w:rPr>
                <w:bCs/>
                <w:sz w:val="16"/>
                <w:szCs w:val="16"/>
                <w:lang w:val="hr-HR"/>
              </w:rPr>
            </w:pPr>
            <w:r>
              <w:rPr>
                <w:bCs/>
                <w:sz w:val="16"/>
                <w:szCs w:val="16"/>
                <w:lang w:val="hr-HR"/>
              </w:rPr>
              <w:t>radovi</w:t>
            </w:r>
          </w:p>
        </w:tc>
        <w:tc>
          <w:tcPr>
            <w:tcW w:w="2256" w:type="dxa"/>
          </w:tcPr>
          <w:p w14:paraId="525B5BB9" w14:textId="77777777" w:rsidR="00BD23C3" w:rsidRDefault="00BD23C3" w:rsidP="00A43C66">
            <w:pPr>
              <w:rPr>
                <w:bCs/>
                <w:sz w:val="16"/>
                <w:szCs w:val="16"/>
                <w:lang w:val="hr-HR"/>
              </w:rPr>
            </w:pPr>
            <w:r>
              <w:rPr>
                <w:bCs/>
                <w:sz w:val="16"/>
                <w:szCs w:val="16"/>
                <w:lang w:val="hr-HR"/>
              </w:rPr>
              <w:t>Glavni  projekt uređenja Trga</w:t>
            </w:r>
          </w:p>
        </w:tc>
        <w:tc>
          <w:tcPr>
            <w:tcW w:w="2268" w:type="dxa"/>
          </w:tcPr>
          <w:p w14:paraId="15DAA50C" w14:textId="3CBD34D3" w:rsidR="00BD23C3" w:rsidRDefault="00BD23C3" w:rsidP="00A43C66">
            <w:pPr>
              <w:rPr>
                <w:bCs/>
                <w:sz w:val="16"/>
                <w:szCs w:val="16"/>
                <w:lang w:val="hr-HR"/>
              </w:rPr>
            </w:pPr>
            <w:r>
              <w:rPr>
                <w:bCs/>
                <w:sz w:val="16"/>
                <w:szCs w:val="16"/>
                <w:lang w:val="hr-HR"/>
              </w:rPr>
              <w:t>Započela izrada glavnog i izvedbenog projekta uređenja Trga</w:t>
            </w:r>
          </w:p>
        </w:tc>
      </w:tr>
      <w:tr w:rsidR="00CC24CD" w:rsidRPr="00AE6DDD" w14:paraId="6DC92B65" w14:textId="77777777" w:rsidTr="00CC24CD">
        <w:tc>
          <w:tcPr>
            <w:tcW w:w="947" w:type="dxa"/>
          </w:tcPr>
          <w:p w14:paraId="4968E1BD" w14:textId="0A806307" w:rsidR="00CC24CD" w:rsidRDefault="00CC24CD" w:rsidP="00A43C66">
            <w:pPr>
              <w:jc w:val="both"/>
              <w:rPr>
                <w:bCs/>
                <w:sz w:val="16"/>
                <w:szCs w:val="16"/>
                <w:lang w:val="hr-HR"/>
              </w:rPr>
            </w:pPr>
            <w:r>
              <w:rPr>
                <w:bCs/>
                <w:sz w:val="16"/>
                <w:szCs w:val="16"/>
                <w:lang w:val="hr-HR"/>
              </w:rPr>
              <w:t>K100081</w:t>
            </w:r>
          </w:p>
        </w:tc>
        <w:tc>
          <w:tcPr>
            <w:tcW w:w="1928" w:type="dxa"/>
          </w:tcPr>
          <w:p w14:paraId="57A8EED1" w14:textId="34BDB588" w:rsidR="00CC24CD" w:rsidRDefault="00CC24CD" w:rsidP="00A43C66">
            <w:pPr>
              <w:jc w:val="both"/>
              <w:rPr>
                <w:bCs/>
                <w:sz w:val="16"/>
                <w:szCs w:val="16"/>
                <w:lang w:val="hr-HR"/>
              </w:rPr>
            </w:pPr>
            <w:r>
              <w:rPr>
                <w:bCs/>
                <w:sz w:val="16"/>
                <w:szCs w:val="16"/>
                <w:lang w:val="hr-HR"/>
              </w:rPr>
              <w:t>Spomen obilježja</w:t>
            </w:r>
          </w:p>
        </w:tc>
        <w:tc>
          <w:tcPr>
            <w:tcW w:w="1923" w:type="dxa"/>
          </w:tcPr>
          <w:p w14:paraId="06DEBBFE" w14:textId="72DB02BA" w:rsidR="00CC24CD" w:rsidRDefault="00CC24CD" w:rsidP="00A43C66">
            <w:pPr>
              <w:jc w:val="both"/>
              <w:rPr>
                <w:bCs/>
                <w:sz w:val="16"/>
                <w:szCs w:val="16"/>
                <w:lang w:val="hr-HR"/>
              </w:rPr>
            </w:pPr>
            <w:r>
              <w:rPr>
                <w:bCs/>
                <w:sz w:val="16"/>
                <w:szCs w:val="16"/>
                <w:lang w:val="hr-HR"/>
              </w:rPr>
              <w:t>radovi</w:t>
            </w:r>
          </w:p>
        </w:tc>
        <w:tc>
          <w:tcPr>
            <w:tcW w:w="2256" w:type="dxa"/>
          </w:tcPr>
          <w:p w14:paraId="29DEC09D" w14:textId="72C9163B" w:rsidR="00CC24CD" w:rsidRDefault="00CC24CD" w:rsidP="00A43C66">
            <w:pPr>
              <w:rPr>
                <w:bCs/>
                <w:sz w:val="16"/>
                <w:szCs w:val="16"/>
                <w:lang w:val="hr-HR"/>
              </w:rPr>
            </w:pPr>
            <w:r>
              <w:rPr>
                <w:bCs/>
                <w:sz w:val="16"/>
                <w:szCs w:val="16"/>
                <w:lang w:val="hr-HR"/>
              </w:rPr>
              <w:t>Spomen obilježje biskupa Mile Bogovića</w:t>
            </w:r>
          </w:p>
        </w:tc>
        <w:tc>
          <w:tcPr>
            <w:tcW w:w="2268" w:type="dxa"/>
          </w:tcPr>
          <w:p w14:paraId="6190097F" w14:textId="7D3C6DE6" w:rsidR="00CC24CD" w:rsidRDefault="00CC24CD" w:rsidP="00A43C66">
            <w:pPr>
              <w:rPr>
                <w:bCs/>
                <w:sz w:val="16"/>
                <w:szCs w:val="16"/>
                <w:lang w:val="hr-HR"/>
              </w:rPr>
            </w:pPr>
            <w:r>
              <w:rPr>
                <w:bCs/>
                <w:sz w:val="16"/>
                <w:szCs w:val="16"/>
                <w:lang w:val="hr-HR"/>
              </w:rPr>
              <w:t>Izrađeno spomen obilježje za biskupa Milu Bogovića</w:t>
            </w:r>
          </w:p>
        </w:tc>
      </w:tr>
    </w:tbl>
    <w:p w14:paraId="50E91450" w14:textId="77777777" w:rsidR="00E074D0" w:rsidRDefault="00E074D0" w:rsidP="00BA792C">
      <w:pPr>
        <w:jc w:val="both"/>
        <w:rPr>
          <w:b/>
          <w:sz w:val="24"/>
          <w:szCs w:val="24"/>
          <w:lang w:val="hr-HR"/>
        </w:rPr>
      </w:pPr>
    </w:p>
    <w:p w14:paraId="771B7EDE" w14:textId="205DFE14" w:rsidR="00BA792C" w:rsidRPr="00203C77" w:rsidRDefault="00BA792C" w:rsidP="00BA792C">
      <w:pPr>
        <w:jc w:val="both"/>
        <w:rPr>
          <w:b/>
          <w:sz w:val="24"/>
          <w:szCs w:val="24"/>
          <w:lang w:val="hr-HR"/>
        </w:rPr>
      </w:pPr>
      <w:r w:rsidRPr="00203C77">
        <w:rPr>
          <w:b/>
          <w:sz w:val="24"/>
          <w:szCs w:val="24"/>
          <w:lang w:val="hr-HR"/>
        </w:rPr>
        <w:lastRenderedPageBreak/>
        <w:t>Program 1014 Javne potrebe u športu</w:t>
      </w:r>
    </w:p>
    <w:p w14:paraId="74DF0CB9" w14:textId="7DB63EEE" w:rsidR="00BA792C" w:rsidRDefault="00BA792C" w:rsidP="00BA792C">
      <w:pPr>
        <w:jc w:val="both"/>
        <w:rPr>
          <w:sz w:val="24"/>
          <w:szCs w:val="24"/>
          <w:lang w:val="hr-HR"/>
        </w:rPr>
      </w:pPr>
      <w:r w:rsidRPr="00203C77">
        <w:rPr>
          <w:sz w:val="24"/>
          <w:szCs w:val="24"/>
          <w:lang w:val="hr-HR"/>
        </w:rPr>
        <w:t xml:space="preserve">- U okviru </w:t>
      </w:r>
      <w:r w:rsidRPr="00203C77">
        <w:rPr>
          <w:b/>
          <w:i/>
          <w:sz w:val="24"/>
          <w:szCs w:val="24"/>
          <w:lang w:val="hr-HR"/>
        </w:rPr>
        <w:t>Aktivnosti Zajednica športskih udruga Grada Slunja</w:t>
      </w:r>
      <w:r w:rsidRPr="00203C77">
        <w:rPr>
          <w:sz w:val="24"/>
          <w:szCs w:val="24"/>
          <w:lang w:val="hr-HR"/>
        </w:rPr>
        <w:t>,</w:t>
      </w:r>
      <w:r>
        <w:rPr>
          <w:sz w:val="24"/>
          <w:szCs w:val="24"/>
          <w:lang w:val="hr-HR"/>
        </w:rPr>
        <w:t xml:space="preserve"> </w:t>
      </w:r>
      <w:r w:rsidRPr="00203C77">
        <w:rPr>
          <w:sz w:val="24"/>
          <w:szCs w:val="24"/>
          <w:lang w:val="hr-HR"/>
        </w:rPr>
        <w:t>realizirane su pomoći Zajednici i sportskim klubovima</w:t>
      </w:r>
      <w:r w:rsidR="00C66558" w:rsidRPr="00C66558">
        <w:rPr>
          <w:sz w:val="24"/>
          <w:szCs w:val="24"/>
          <w:lang w:val="hr-HR"/>
        </w:rPr>
        <w:t xml:space="preserve"> </w:t>
      </w:r>
      <w:r w:rsidR="00C66558" w:rsidRPr="00203C77">
        <w:rPr>
          <w:sz w:val="24"/>
          <w:szCs w:val="24"/>
          <w:lang w:val="hr-HR"/>
        </w:rPr>
        <w:t xml:space="preserve">za </w:t>
      </w:r>
      <w:r w:rsidR="00C66558">
        <w:rPr>
          <w:sz w:val="24"/>
          <w:szCs w:val="24"/>
          <w:lang w:val="hr-HR"/>
        </w:rPr>
        <w:t>njihov redovan rad</w:t>
      </w:r>
      <w:r w:rsidRPr="00203C77">
        <w:rPr>
          <w:sz w:val="24"/>
          <w:szCs w:val="24"/>
          <w:lang w:val="hr-HR"/>
        </w:rPr>
        <w:t xml:space="preserve"> </w:t>
      </w:r>
      <w:r w:rsidR="00CC24CD">
        <w:rPr>
          <w:sz w:val="24"/>
          <w:szCs w:val="24"/>
          <w:lang w:val="hr-HR"/>
        </w:rPr>
        <w:t>–</w:t>
      </w:r>
      <w:r w:rsidRPr="00203C77">
        <w:rPr>
          <w:sz w:val="24"/>
          <w:szCs w:val="24"/>
          <w:lang w:val="hr-HR"/>
        </w:rPr>
        <w:t xml:space="preserve"> </w:t>
      </w:r>
      <w:r w:rsidR="00CC24CD">
        <w:rPr>
          <w:sz w:val="24"/>
          <w:szCs w:val="24"/>
          <w:lang w:val="hr-HR"/>
        </w:rPr>
        <w:t>98.881,70</w:t>
      </w:r>
      <w:r w:rsidR="00982557">
        <w:rPr>
          <w:sz w:val="24"/>
          <w:szCs w:val="24"/>
          <w:lang w:val="hr-HR"/>
        </w:rPr>
        <w:t xml:space="preserve"> </w:t>
      </w:r>
      <w:r w:rsidR="00982557">
        <w:rPr>
          <w:rFonts w:ascii="Calibri" w:hAnsi="Calibri" w:cs="Calibri"/>
          <w:sz w:val="24"/>
          <w:szCs w:val="24"/>
          <w:lang w:val="hr-HR"/>
        </w:rPr>
        <w:t>€</w:t>
      </w:r>
      <w:r w:rsidRPr="00203C77">
        <w:rPr>
          <w:sz w:val="24"/>
          <w:szCs w:val="24"/>
          <w:lang w:val="hr-HR"/>
        </w:rPr>
        <w:t>,</w:t>
      </w:r>
      <w:r w:rsidR="00C66558">
        <w:rPr>
          <w:sz w:val="24"/>
          <w:szCs w:val="24"/>
          <w:lang w:val="hr-HR"/>
        </w:rPr>
        <w:t xml:space="preserve"> te kapitalna pomoć s osnova sufinanciranja nabavke novog kombi vozila – 16.500,00 €</w:t>
      </w:r>
      <w:r w:rsidRPr="00203C77">
        <w:rPr>
          <w:sz w:val="24"/>
          <w:szCs w:val="24"/>
          <w:lang w:val="hr-HR"/>
        </w:rPr>
        <w:t>.</w:t>
      </w:r>
    </w:p>
    <w:p w14:paraId="241CD369" w14:textId="42E698AC" w:rsidR="005A4AE5" w:rsidRPr="00E074D0" w:rsidRDefault="005A4AE5" w:rsidP="005A4AE5">
      <w:pPr>
        <w:jc w:val="both"/>
        <w:rPr>
          <w:sz w:val="24"/>
          <w:szCs w:val="24"/>
          <w:lang w:val="hr-HR"/>
        </w:rPr>
      </w:pPr>
      <w:r w:rsidRPr="00E074D0">
        <w:rPr>
          <w:sz w:val="24"/>
          <w:szCs w:val="24"/>
          <w:lang w:val="hr-HR"/>
        </w:rPr>
        <w:t xml:space="preserve">Za program javnih potreba u športu </w:t>
      </w:r>
      <w:r w:rsidR="00E074D0">
        <w:rPr>
          <w:sz w:val="24"/>
          <w:szCs w:val="24"/>
          <w:lang w:val="hr-HR"/>
        </w:rPr>
        <w:t>realizirani</w:t>
      </w:r>
      <w:r w:rsidRPr="00E074D0">
        <w:rPr>
          <w:sz w:val="24"/>
          <w:szCs w:val="24"/>
          <w:lang w:val="hr-HR"/>
        </w:rPr>
        <w:t xml:space="preserve"> su slijedeći pokazatelji: </w:t>
      </w:r>
    </w:p>
    <w:tbl>
      <w:tblPr>
        <w:tblStyle w:val="Reetkatablice"/>
        <w:tblW w:w="0" w:type="auto"/>
        <w:tblLook w:val="04A0" w:firstRow="1" w:lastRow="0" w:firstColumn="1" w:lastColumn="0" w:noHBand="0" w:noVBand="1"/>
      </w:tblPr>
      <w:tblGrid>
        <w:gridCol w:w="1346"/>
        <w:gridCol w:w="2355"/>
        <w:gridCol w:w="3122"/>
        <w:gridCol w:w="835"/>
        <w:gridCol w:w="1292"/>
      </w:tblGrid>
      <w:tr w:rsidR="00CC24CD" w:rsidRPr="00F05974" w14:paraId="7CAEFC9C" w14:textId="77777777" w:rsidTr="00A43C66">
        <w:tc>
          <w:tcPr>
            <w:tcW w:w="1346" w:type="dxa"/>
          </w:tcPr>
          <w:p w14:paraId="00E7260F" w14:textId="77777777" w:rsidR="00CC24CD" w:rsidRPr="00F05974" w:rsidRDefault="00CC24CD" w:rsidP="00CC24CD">
            <w:pPr>
              <w:jc w:val="both"/>
              <w:rPr>
                <w:bCs/>
                <w:sz w:val="16"/>
                <w:szCs w:val="16"/>
                <w:lang w:val="hr-HR"/>
              </w:rPr>
            </w:pPr>
            <w:r w:rsidRPr="00F05974">
              <w:rPr>
                <w:bCs/>
                <w:sz w:val="16"/>
                <w:szCs w:val="16"/>
                <w:lang w:val="hr-HR"/>
              </w:rPr>
              <w:t>Aktivnost/projekt</w:t>
            </w:r>
          </w:p>
        </w:tc>
        <w:tc>
          <w:tcPr>
            <w:tcW w:w="2355" w:type="dxa"/>
          </w:tcPr>
          <w:p w14:paraId="3EABC8CB" w14:textId="77777777" w:rsidR="00CC24CD" w:rsidRPr="00F05974" w:rsidRDefault="00CC24CD" w:rsidP="00CC24CD">
            <w:pPr>
              <w:jc w:val="both"/>
              <w:rPr>
                <w:bCs/>
                <w:sz w:val="16"/>
                <w:szCs w:val="16"/>
                <w:lang w:val="hr-HR"/>
              </w:rPr>
            </w:pPr>
            <w:r w:rsidRPr="00F05974">
              <w:rPr>
                <w:bCs/>
                <w:sz w:val="16"/>
                <w:szCs w:val="16"/>
                <w:lang w:val="hr-HR"/>
              </w:rPr>
              <w:t>Naziv</w:t>
            </w:r>
          </w:p>
        </w:tc>
        <w:tc>
          <w:tcPr>
            <w:tcW w:w="3122" w:type="dxa"/>
          </w:tcPr>
          <w:p w14:paraId="5F42E831" w14:textId="77777777" w:rsidR="00CC24CD" w:rsidRPr="00F05974" w:rsidRDefault="00CC24CD" w:rsidP="00CC24CD">
            <w:pPr>
              <w:jc w:val="both"/>
              <w:rPr>
                <w:bCs/>
                <w:sz w:val="16"/>
                <w:szCs w:val="16"/>
                <w:lang w:val="hr-HR"/>
              </w:rPr>
            </w:pPr>
            <w:r>
              <w:rPr>
                <w:bCs/>
                <w:sz w:val="16"/>
                <w:szCs w:val="16"/>
                <w:lang w:val="hr-HR"/>
              </w:rPr>
              <w:t>pokazatelj</w:t>
            </w:r>
          </w:p>
        </w:tc>
        <w:tc>
          <w:tcPr>
            <w:tcW w:w="835" w:type="dxa"/>
          </w:tcPr>
          <w:p w14:paraId="24D279F1" w14:textId="19241EA5" w:rsidR="00CC24CD" w:rsidRPr="00F05974" w:rsidRDefault="00CC24CD" w:rsidP="00CC24CD">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815" w:type="dxa"/>
          </w:tcPr>
          <w:p w14:paraId="399CD9BC" w14:textId="53A67087" w:rsidR="00CC24CD" w:rsidRPr="00F05974" w:rsidRDefault="00CC24CD" w:rsidP="00CC24CD">
            <w:pPr>
              <w:jc w:val="both"/>
              <w:rPr>
                <w:bCs/>
                <w:sz w:val="16"/>
                <w:szCs w:val="16"/>
                <w:lang w:val="hr-HR"/>
              </w:rPr>
            </w:pPr>
            <w:r>
              <w:rPr>
                <w:bCs/>
                <w:sz w:val="16"/>
                <w:szCs w:val="16"/>
                <w:lang w:val="hr-HR"/>
              </w:rPr>
              <w:t>REALIZIRANO 2025.</w:t>
            </w:r>
          </w:p>
        </w:tc>
      </w:tr>
      <w:tr w:rsidR="00CC24CD" w:rsidRPr="00F05974" w14:paraId="219A3972" w14:textId="77777777" w:rsidTr="00A43C66">
        <w:tc>
          <w:tcPr>
            <w:tcW w:w="1346" w:type="dxa"/>
          </w:tcPr>
          <w:p w14:paraId="601DF710" w14:textId="77777777" w:rsidR="00CC24CD" w:rsidRPr="00F05974" w:rsidRDefault="00CC24CD" w:rsidP="00A43C66">
            <w:pPr>
              <w:jc w:val="both"/>
              <w:rPr>
                <w:bCs/>
                <w:sz w:val="16"/>
                <w:szCs w:val="16"/>
                <w:lang w:val="hr-HR"/>
              </w:rPr>
            </w:pPr>
            <w:r>
              <w:rPr>
                <w:bCs/>
                <w:sz w:val="16"/>
                <w:szCs w:val="16"/>
                <w:lang w:val="hr-HR"/>
              </w:rPr>
              <w:t>A100028</w:t>
            </w:r>
          </w:p>
        </w:tc>
        <w:tc>
          <w:tcPr>
            <w:tcW w:w="2355" w:type="dxa"/>
          </w:tcPr>
          <w:p w14:paraId="789C0D88" w14:textId="77777777" w:rsidR="00CC24CD" w:rsidRPr="00F05974" w:rsidRDefault="00CC24CD" w:rsidP="00A43C66">
            <w:pPr>
              <w:jc w:val="both"/>
              <w:rPr>
                <w:bCs/>
                <w:sz w:val="16"/>
                <w:szCs w:val="16"/>
                <w:lang w:val="hr-HR"/>
              </w:rPr>
            </w:pPr>
            <w:r>
              <w:rPr>
                <w:bCs/>
                <w:sz w:val="16"/>
                <w:szCs w:val="16"/>
                <w:lang w:val="hr-HR"/>
              </w:rPr>
              <w:t>Zajednica športskih udruga Grada Slunja</w:t>
            </w:r>
          </w:p>
        </w:tc>
        <w:tc>
          <w:tcPr>
            <w:tcW w:w="3122" w:type="dxa"/>
          </w:tcPr>
          <w:p w14:paraId="15C009C1" w14:textId="77777777" w:rsidR="00CC24CD" w:rsidRPr="00F05974" w:rsidRDefault="00CC24CD" w:rsidP="00A43C66">
            <w:pPr>
              <w:jc w:val="both"/>
              <w:rPr>
                <w:bCs/>
                <w:sz w:val="16"/>
                <w:szCs w:val="16"/>
                <w:lang w:val="hr-HR"/>
              </w:rPr>
            </w:pPr>
            <w:r>
              <w:rPr>
                <w:bCs/>
                <w:sz w:val="16"/>
                <w:szCs w:val="16"/>
                <w:lang w:val="hr-HR"/>
              </w:rPr>
              <w:t>Broj sportskih klubova – članova Zajednice</w:t>
            </w:r>
          </w:p>
        </w:tc>
        <w:tc>
          <w:tcPr>
            <w:tcW w:w="835" w:type="dxa"/>
          </w:tcPr>
          <w:p w14:paraId="0342E199" w14:textId="77777777" w:rsidR="00CC24CD" w:rsidRPr="00F05974" w:rsidRDefault="00CC24CD" w:rsidP="00A43C66">
            <w:pPr>
              <w:jc w:val="both"/>
              <w:rPr>
                <w:bCs/>
                <w:sz w:val="16"/>
                <w:szCs w:val="16"/>
                <w:lang w:val="hr-HR"/>
              </w:rPr>
            </w:pPr>
            <w:r>
              <w:rPr>
                <w:bCs/>
                <w:sz w:val="16"/>
                <w:szCs w:val="16"/>
                <w:lang w:val="hr-HR"/>
              </w:rPr>
              <w:t>12</w:t>
            </w:r>
          </w:p>
        </w:tc>
        <w:tc>
          <w:tcPr>
            <w:tcW w:w="815" w:type="dxa"/>
          </w:tcPr>
          <w:p w14:paraId="37D54BB3" w14:textId="77777777" w:rsidR="00CC24CD" w:rsidRDefault="00CC24CD" w:rsidP="00A43C66">
            <w:pPr>
              <w:jc w:val="both"/>
              <w:rPr>
                <w:bCs/>
                <w:sz w:val="16"/>
                <w:szCs w:val="16"/>
                <w:lang w:val="hr-HR"/>
              </w:rPr>
            </w:pPr>
            <w:r>
              <w:rPr>
                <w:bCs/>
                <w:sz w:val="16"/>
                <w:szCs w:val="16"/>
                <w:lang w:val="hr-HR"/>
              </w:rPr>
              <w:t>12</w:t>
            </w:r>
          </w:p>
        </w:tc>
      </w:tr>
    </w:tbl>
    <w:p w14:paraId="637D5B61" w14:textId="77777777" w:rsidR="00BA792C" w:rsidRDefault="00BA792C" w:rsidP="00BA792C">
      <w:pPr>
        <w:jc w:val="both"/>
        <w:rPr>
          <w:sz w:val="24"/>
          <w:szCs w:val="24"/>
          <w:lang w:val="hr-HR"/>
        </w:rPr>
      </w:pPr>
    </w:p>
    <w:p w14:paraId="3F607ECE" w14:textId="77777777" w:rsidR="00EF347C" w:rsidRDefault="00EF347C" w:rsidP="00BA792C">
      <w:pPr>
        <w:jc w:val="both"/>
        <w:rPr>
          <w:sz w:val="24"/>
          <w:szCs w:val="24"/>
          <w:lang w:val="hr-HR"/>
        </w:rPr>
      </w:pPr>
    </w:p>
    <w:p w14:paraId="5B2776CC" w14:textId="77777777" w:rsidR="00BA792C" w:rsidRPr="00203C77" w:rsidRDefault="00BA792C" w:rsidP="00BA792C">
      <w:pPr>
        <w:jc w:val="both"/>
        <w:rPr>
          <w:b/>
          <w:sz w:val="24"/>
          <w:szCs w:val="24"/>
          <w:lang w:val="hr-HR"/>
        </w:rPr>
      </w:pPr>
      <w:r w:rsidRPr="00203C77">
        <w:rPr>
          <w:b/>
          <w:sz w:val="24"/>
          <w:szCs w:val="24"/>
          <w:lang w:val="hr-HR"/>
        </w:rPr>
        <w:t>Program 1015 Protupožarna i civilna zaštita</w:t>
      </w:r>
      <w:r>
        <w:rPr>
          <w:b/>
          <w:sz w:val="24"/>
          <w:szCs w:val="24"/>
          <w:lang w:val="hr-HR"/>
        </w:rPr>
        <w:t>, javni red i sigurnost</w:t>
      </w:r>
    </w:p>
    <w:p w14:paraId="7A9173F6" w14:textId="5D9C67B3" w:rsidR="00EF347C" w:rsidRDefault="00BA792C" w:rsidP="00324CD6">
      <w:pPr>
        <w:jc w:val="both"/>
        <w:rPr>
          <w:sz w:val="24"/>
          <w:szCs w:val="24"/>
          <w:lang w:val="hr-HR"/>
        </w:rPr>
      </w:pPr>
      <w:r w:rsidRPr="00203C77">
        <w:rPr>
          <w:b/>
          <w:sz w:val="24"/>
          <w:szCs w:val="24"/>
          <w:lang w:val="hr-HR"/>
        </w:rPr>
        <w:t xml:space="preserve">- </w:t>
      </w:r>
      <w:r w:rsidRPr="00203C77">
        <w:rPr>
          <w:sz w:val="24"/>
          <w:szCs w:val="24"/>
          <w:lang w:val="hr-HR"/>
        </w:rPr>
        <w:t xml:space="preserve">U okviru </w:t>
      </w:r>
      <w:r>
        <w:rPr>
          <w:b/>
          <w:i/>
          <w:sz w:val="24"/>
          <w:szCs w:val="24"/>
          <w:lang w:val="hr-HR"/>
        </w:rPr>
        <w:t xml:space="preserve">Aktivnosti </w:t>
      </w:r>
      <w:r w:rsidR="00B859B4">
        <w:rPr>
          <w:b/>
          <w:i/>
          <w:sz w:val="24"/>
          <w:szCs w:val="24"/>
          <w:lang w:val="hr-HR"/>
        </w:rPr>
        <w:t>Vatrogastvo</w:t>
      </w:r>
      <w:r w:rsidRPr="00203C77">
        <w:rPr>
          <w:sz w:val="24"/>
          <w:szCs w:val="24"/>
          <w:lang w:val="hr-HR"/>
        </w:rPr>
        <w:t xml:space="preserve">, </w:t>
      </w:r>
      <w:r>
        <w:rPr>
          <w:sz w:val="24"/>
          <w:szCs w:val="24"/>
          <w:lang w:val="hr-HR"/>
        </w:rPr>
        <w:t>realiziran</w:t>
      </w:r>
      <w:r w:rsidR="00CD1A82">
        <w:rPr>
          <w:sz w:val="24"/>
          <w:szCs w:val="24"/>
          <w:lang w:val="hr-HR"/>
        </w:rPr>
        <w:t>e</w:t>
      </w:r>
      <w:r>
        <w:rPr>
          <w:sz w:val="24"/>
          <w:szCs w:val="24"/>
          <w:lang w:val="hr-HR"/>
        </w:rPr>
        <w:t xml:space="preserve"> </w:t>
      </w:r>
      <w:r w:rsidR="00CD1A82">
        <w:rPr>
          <w:sz w:val="24"/>
          <w:szCs w:val="24"/>
          <w:lang w:val="hr-HR"/>
        </w:rPr>
        <w:t>su</w:t>
      </w:r>
      <w:r>
        <w:rPr>
          <w:sz w:val="24"/>
          <w:szCs w:val="24"/>
          <w:lang w:val="hr-HR"/>
        </w:rPr>
        <w:t xml:space="preserve"> donacij</w:t>
      </w:r>
      <w:r w:rsidR="00CD1A82">
        <w:rPr>
          <w:sz w:val="24"/>
          <w:szCs w:val="24"/>
          <w:lang w:val="hr-HR"/>
        </w:rPr>
        <w:t>e</w:t>
      </w:r>
      <w:r w:rsidRPr="00203C77">
        <w:rPr>
          <w:sz w:val="24"/>
          <w:szCs w:val="24"/>
          <w:lang w:val="hr-HR"/>
        </w:rPr>
        <w:t xml:space="preserve"> za </w:t>
      </w:r>
      <w:r>
        <w:rPr>
          <w:sz w:val="24"/>
          <w:szCs w:val="24"/>
          <w:lang w:val="hr-HR"/>
        </w:rPr>
        <w:t xml:space="preserve">redovan </w:t>
      </w:r>
      <w:r w:rsidRPr="00203C77">
        <w:rPr>
          <w:sz w:val="24"/>
          <w:szCs w:val="24"/>
          <w:lang w:val="hr-HR"/>
        </w:rPr>
        <w:t>rad DVD-a Slunj</w:t>
      </w:r>
      <w:r w:rsidR="00CD1A82">
        <w:rPr>
          <w:sz w:val="24"/>
          <w:szCs w:val="24"/>
          <w:lang w:val="hr-HR"/>
        </w:rPr>
        <w:t xml:space="preserve"> – </w:t>
      </w:r>
      <w:r w:rsidR="00CC24CD">
        <w:rPr>
          <w:sz w:val="24"/>
          <w:szCs w:val="24"/>
          <w:lang w:val="hr-HR"/>
        </w:rPr>
        <w:t>125.340,74</w:t>
      </w:r>
      <w:r w:rsidR="00982557">
        <w:rPr>
          <w:sz w:val="24"/>
          <w:szCs w:val="24"/>
          <w:lang w:val="hr-HR"/>
        </w:rPr>
        <w:t xml:space="preserve"> </w:t>
      </w:r>
      <w:r w:rsidR="00982557">
        <w:rPr>
          <w:rFonts w:ascii="Calibri" w:hAnsi="Calibri" w:cs="Calibri"/>
          <w:sz w:val="24"/>
          <w:szCs w:val="24"/>
          <w:lang w:val="hr-HR"/>
        </w:rPr>
        <w:t>€</w:t>
      </w:r>
      <w:r>
        <w:rPr>
          <w:sz w:val="24"/>
          <w:szCs w:val="24"/>
          <w:lang w:val="hr-HR"/>
        </w:rPr>
        <w:t>.</w:t>
      </w:r>
    </w:p>
    <w:p w14:paraId="659C2155" w14:textId="29CD19B4" w:rsidR="00E0276C" w:rsidRDefault="00E0276C" w:rsidP="00324CD6">
      <w:pPr>
        <w:jc w:val="both"/>
        <w:rPr>
          <w:sz w:val="24"/>
          <w:szCs w:val="24"/>
          <w:lang w:val="hr-HR"/>
        </w:rPr>
      </w:pPr>
      <w:r>
        <w:rPr>
          <w:sz w:val="24"/>
          <w:szCs w:val="24"/>
          <w:lang w:val="hr-HR"/>
        </w:rPr>
        <w:t xml:space="preserve">- U okviru </w:t>
      </w:r>
      <w:r w:rsidRPr="00E0276C">
        <w:rPr>
          <w:b/>
          <w:bCs/>
          <w:i/>
          <w:iCs/>
          <w:sz w:val="24"/>
          <w:szCs w:val="24"/>
          <w:lang w:val="hr-HR"/>
        </w:rPr>
        <w:t>Aktivnosti Razvoj civilne zaštite</w:t>
      </w:r>
      <w:r>
        <w:rPr>
          <w:sz w:val="24"/>
          <w:szCs w:val="24"/>
          <w:lang w:val="hr-HR"/>
        </w:rPr>
        <w:t xml:space="preserve"> realizirane su pomoći Hrvatskoj gorskoj službi spašavanja, Stanici Karlovac – </w:t>
      </w:r>
      <w:r w:rsidR="00E11227">
        <w:rPr>
          <w:sz w:val="24"/>
          <w:szCs w:val="24"/>
          <w:lang w:val="hr-HR"/>
        </w:rPr>
        <w:t>4.000</w:t>
      </w:r>
      <w:r>
        <w:rPr>
          <w:sz w:val="24"/>
          <w:szCs w:val="24"/>
          <w:lang w:val="hr-HR"/>
        </w:rPr>
        <w:t xml:space="preserve">,00 </w:t>
      </w:r>
      <w:r>
        <w:rPr>
          <w:rFonts w:ascii="Calibri" w:hAnsi="Calibri" w:cs="Calibri"/>
          <w:sz w:val="24"/>
          <w:szCs w:val="24"/>
          <w:lang w:val="hr-HR"/>
        </w:rPr>
        <w:t>€</w:t>
      </w:r>
      <w:r>
        <w:rPr>
          <w:sz w:val="24"/>
          <w:szCs w:val="24"/>
          <w:lang w:val="hr-HR"/>
        </w:rPr>
        <w:t>.</w:t>
      </w:r>
    </w:p>
    <w:p w14:paraId="2C481936" w14:textId="65A6613F" w:rsidR="00CC24CD" w:rsidRDefault="00CC24CD" w:rsidP="00324CD6">
      <w:pPr>
        <w:jc w:val="both"/>
        <w:rPr>
          <w:sz w:val="24"/>
          <w:szCs w:val="24"/>
          <w:lang w:val="hr-HR"/>
        </w:rPr>
      </w:pPr>
      <w:r>
        <w:rPr>
          <w:sz w:val="24"/>
          <w:szCs w:val="24"/>
          <w:lang w:val="hr-HR"/>
        </w:rPr>
        <w:t xml:space="preserve">- U okviru </w:t>
      </w:r>
      <w:r w:rsidRPr="00134E09">
        <w:rPr>
          <w:b/>
          <w:bCs/>
          <w:i/>
          <w:iCs/>
          <w:sz w:val="24"/>
          <w:szCs w:val="24"/>
          <w:lang w:val="hr-HR"/>
        </w:rPr>
        <w:t>Aktivnosti Elementarne nepogode</w:t>
      </w:r>
      <w:r>
        <w:rPr>
          <w:sz w:val="24"/>
          <w:szCs w:val="24"/>
          <w:lang w:val="hr-HR"/>
        </w:rPr>
        <w:t xml:space="preserve"> evidentiran je trošak izrade Plana djelovanja u području prirodnih nepogoda – 500,00 €, te naknada članovima povjerenstva za procjenu šteta od elementarne nepogode (suša u 2025. godini) – 297,28 €.</w:t>
      </w:r>
    </w:p>
    <w:p w14:paraId="4F8CB6C0" w14:textId="291AA402" w:rsidR="00EF347C" w:rsidRDefault="00E11227" w:rsidP="00324CD6">
      <w:pPr>
        <w:jc w:val="both"/>
        <w:rPr>
          <w:sz w:val="24"/>
          <w:szCs w:val="24"/>
          <w:lang w:val="hr-HR"/>
        </w:rPr>
      </w:pPr>
      <w:r>
        <w:rPr>
          <w:sz w:val="24"/>
          <w:szCs w:val="24"/>
          <w:lang w:val="hr-HR"/>
        </w:rPr>
        <w:t xml:space="preserve">- U okviru </w:t>
      </w:r>
      <w:r w:rsidRPr="00E11227">
        <w:rPr>
          <w:b/>
          <w:bCs/>
          <w:i/>
          <w:iCs/>
          <w:sz w:val="24"/>
          <w:szCs w:val="24"/>
          <w:lang w:val="hr-HR"/>
        </w:rPr>
        <w:t>Kapitalnog projekta Opremanje DVD-a Slunj</w:t>
      </w:r>
      <w:r>
        <w:rPr>
          <w:sz w:val="24"/>
          <w:szCs w:val="24"/>
          <w:lang w:val="hr-HR"/>
        </w:rPr>
        <w:t xml:space="preserve"> realiziran</w:t>
      </w:r>
      <w:r w:rsidR="00CC24CD">
        <w:rPr>
          <w:sz w:val="24"/>
          <w:szCs w:val="24"/>
          <w:lang w:val="hr-HR"/>
        </w:rPr>
        <w:t>e su kapitalne pomoći DVD-u Slunj</w:t>
      </w:r>
      <w:r>
        <w:rPr>
          <w:sz w:val="24"/>
          <w:szCs w:val="24"/>
          <w:lang w:val="hr-HR"/>
        </w:rPr>
        <w:t xml:space="preserve"> s osnova sufinanciranja nabavke polovnog vozila auto ljestvi</w:t>
      </w:r>
      <w:r w:rsidR="00CC24CD">
        <w:rPr>
          <w:sz w:val="24"/>
          <w:szCs w:val="24"/>
          <w:lang w:val="hr-HR"/>
        </w:rPr>
        <w:t xml:space="preserve"> - 33.000,00 €, te za sufinanciranje izrade projektne dokumentacije izgradnje Vatrogasnog centra – 29.250,00 €.</w:t>
      </w:r>
    </w:p>
    <w:p w14:paraId="5880485C" w14:textId="13B7FDA2" w:rsidR="005A4AE5" w:rsidRPr="00CC24CD" w:rsidRDefault="005A4AE5" w:rsidP="005A4AE5">
      <w:pPr>
        <w:jc w:val="both"/>
        <w:rPr>
          <w:sz w:val="24"/>
          <w:szCs w:val="24"/>
          <w:lang w:val="hr-HR"/>
        </w:rPr>
      </w:pPr>
      <w:r w:rsidRPr="00CC24CD">
        <w:rPr>
          <w:sz w:val="24"/>
          <w:szCs w:val="24"/>
          <w:lang w:val="hr-HR"/>
        </w:rPr>
        <w:t xml:space="preserve">Za program protupožarne i civilne zaštite, javni red i sigurnost </w:t>
      </w:r>
      <w:r w:rsidR="00CC24CD">
        <w:rPr>
          <w:sz w:val="24"/>
          <w:szCs w:val="24"/>
          <w:lang w:val="hr-HR"/>
        </w:rPr>
        <w:t>realizirani su</w:t>
      </w:r>
      <w:r w:rsidRPr="00CC24CD">
        <w:rPr>
          <w:sz w:val="24"/>
          <w:szCs w:val="24"/>
          <w:lang w:val="hr-HR"/>
        </w:rPr>
        <w:t xml:space="preserve"> pokazatelj</w:t>
      </w:r>
      <w:r w:rsidR="00CC24CD">
        <w:rPr>
          <w:sz w:val="24"/>
          <w:szCs w:val="24"/>
          <w:lang w:val="hr-HR"/>
        </w:rPr>
        <w:t>i</w:t>
      </w:r>
      <w:r w:rsidRPr="00CC24CD">
        <w:rPr>
          <w:sz w:val="24"/>
          <w:szCs w:val="24"/>
          <w:lang w:val="hr-HR"/>
        </w:rPr>
        <w:t>:</w:t>
      </w:r>
    </w:p>
    <w:tbl>
      <w:tblPr>
        <w:tblStyle w:val="Reetkatablice"/>
        <w:tblW w:w="0" w:type="auto"/>
        <w:tblLook w:val="04A0" w:firstRow="1" w:lastRow="0" w:firstColumn="1" w:lastColumn="0" w:noHBand="0" w:noVBand="1"/>
      </w:tblPr>
      <w:tblGrid>
        <w:gridCol w:w="934"/>
        <w:gridCol w:w="1610"/>
        <w:gridCol w:w="2646"/>
        <w:gridCol w:w="1504"/>
        <w:gridCol w:w="2345"/>
      </w:tblGrid>
      <w:tr w:rsidR="00CC24CD" w:rsidRPr="00F05974" w14:paraId="4162700F" w14:textId="77777777" w:rsidTr="00FB483F">
        <w:tc>
          <w:tcPr>
            <w:tcW w:w="934" w:type="dxa"/>
          </w:tcPr>
          <w:p w14:paraId="4C64E988" w14:textId="77777777" w:rsidR="00CC24CD" w:rsidRPr="00F05974" w:rsidRDefault="00CC24CD" w:rsidP="00CC24CD">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1610" w:type="dxa"/>
          </w:tcPr>
          <w:p w14:paraId="565FE6C3" w14:textId="77777777" w:rsidR="00CC24CD" w:rsidRPr="00F05974" w:rsidRDefault="00CC24CD" w:rsidP="00CC24CD">
            <w:pPr>
              <w:jc w:val="both"/>
              <w:rPr>
                <w:bCs/>
                <w:sz w:val="16"/>
                <w:szCs w:val="16"/>
                <w:lang w:val="hr-HR"/>
              </w:rPr>
            </w:pPr>
            <w:r w:rsidRPr="00F05974">
              <w:rPr>
                <w:bCs/>
                <w:sz w:val="16"/>
                <w:szCs w:val="16"/>
                <w:lang w:val="hr-HR"/>
              </w:rPr>
              <w:t>Naziv</w:t>
            </w:r>
          </w:p>
        </w:tc>
        <w:tc>
          <w:tcPr>
            <w:tcW w:w="2646" w:type="dxa"/>
          </w:tcPr>
          <w:p w14:paraId="3824B74F" w14:textId="77777777" w:rsidR="00CC24CD" w:rsidRPr="00F05974" w:rsidRDefault="00CC24CD" w:rsidP="00CC24CD">
            <w:pPr>
              <w:jc w:val="both"/>
              <w:rPr>
                <w:bCs/>
                <w:sz w:val="16"/>
                <w:szCs w:val="16"/>
                <w:lang w:val="hr-HR"/>
              </w:rPr>
            </w:pPr>
            <w:r>
              <w:rPr>
                <w:bCs/>
                <w:sz w:val="16"/>
                <w:szCs w:val="16"/>
                <w:lang w:val="hr-HR"/>
              </w:rPr>
              <w:t>pokazatelj</w:t>
            </w:r>
          </w:p>
        </w:tc>
        <w:tc>
          <w:tcPr>
            <w:tcW w:w="1504" w:type="dxa"/>
          </w:tcPr>
          <w:p w14:paraId="73991DD3" w14:textId="312DB4CC" w:rsidR="00CC24CD" w:rsidRPr="00F05974" w:rsidRDefault="00CC24CD" w:rsidP="00CC24CD">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2345" w:type="dxa"/>
          </w:tcPr>
          <w:p w14:paraId="541A1678" w14:textId="12D04CC1" w:rsidR="00CC24CD" w:rsidRPr="00F05974" w:rsidRDefault="00CC24CD" w:rsidP="00CC24CD">
            <w:pPr>
              <w:jc w:val="both"/>
              <w:rPr>
                <w:bCs/>
                <w:sz w:val="16"/>
                <w:szCs w:val="16"/>
                <w:lang w:val="hr-HR"/>
              </w:rPr>
            </w:pPr>
            <w:r>
              <w:rPr>
                <w:bCs/>
                <w:sz w:val="16"/>
                <w:szCs w:val="16"/>
                <w:lang w:val="hr-HR"/>
              </w:rPr>
              <w:t>REALIZIRANO 2025.</w:t>
            </w:r>
          </w:p>
        </w:tc>
      </w:tr>
      <w:tr w:rsidR="00CC24CD" w:rsidRPr="00F05974" w14:paraId="3D626A1D" w14:textId="77777777" w:rsidTr="00FB483F">
        <w:tc>
          <w:tcPr>
            <w:tcW w:w="934" w:type="dxa"/>
          </w:tcPr>
          <w:p w14:paraId="7871D5B9" w14:textId="77777777" w:rsidR="00CC24CD" w:rsidRPr="00F05974" w:rsidRDefault="00CC24CD" w:rsidP="00A43C66">
            <w:pPr>
              <w:jc w:val="both"/>
              <w:rPr>
                <w:bCs/>
                <w:sz w:val="16"/>
                <w:szCs w:val="16"/>
                <w:lang w:val="hr-HR"/>
              </w:rPr>
            </w:pPr>
            <w:r>
              <w:rPr>
                <w:bCs/>
                <w:sz w:val="16"/>
                <w:szCs w:val="16"/>
                <w:lang w:val="hr-HR"/>
              </w:rPr>
              <w:t>A100029</w:t>
            </w:r>
          </w:p>
        </w:tc>
        <w:tc>
          <w:tcPr>
            <w:tcW w:w="1610" w:type="dxa"/>
          </w:tcPr>
          <w:p w14:paraId="42211816" w14:textId="77777777" w:rsidR="00CC24CD" w:rsidRPr="00F05974" w:rsidRDefault="00CC24CD" w:rsidP="00A43C66">
            <w:pPr>
              <w:jc w:val="both"/>
              <w:rPr>
                <w:bCs/>
                <w:sz w:val="16"/>
                <w:szCs w:val="16"/>
                <w:lang w:val="hr-HR"/>
              </w:rPr>
            </w:pPr>
            <w:r>
              <w:rPr>
                <w:bCs/>
                <w:sz w:val="16"/>
                <w:szCs w:val="16"/>
                <w:lang w:val="hr-HR"/>
              </w:rPr>
              <w:t>Vatrogastvo</w:t>
            </w:r>
          </w:p>
        </w:tc>
        <w:tc>
          <w:tcPr>
            <w:tcW w:w="2646" w:type="dxa"/>
          </w:tcPr>
          <w:p w14:paraId="0AA5E3D4" w14:textId="77777777" w:rsidR="00CC24CD" w:rsidRPr="00F05974" w:rsidRDefault="00CC24CD" w:rsidP="00A43C66">
            <w:pPr>
              <w:jc w:val="both"/>
              <w:rPr>
                <w:bCs/>
                <w:sz w:val="16"/>
                <w:szCs w:val="16"/>
                <w:lang w:val="hr-HR"/>
              </w:rPr>
            </w:pPr>
            <w:r>
              <w:rPr>
                <w:bCs/>
                <w:sz w:val="16"/>
                <w:szCs w:val="16"/>
                <w:lang w:val="hr-HR"/>
              </w:rPr>
              <w:t>Broj operativaca DVD-a Slunj (zaposleni + dobrovoljni)</w:t>
            </w:r>
          </w:p>
        </w:tc>
        <w:tc>
          <w:tcPr>
            <w:tcW w:w="1504" w:type="dxa"/>
          </w:tcPr>
          <w:p w14:paraId="1921FBB5" w14:textId="77777777" w:rsidR="00CC24CD" w:rsidRPr="00F05974" w:rsidRDefault="00CC24CD" w:rsidP="00F10E0A">
            <w:pPr>
              <w:jc w:val="right"/>
              <w:rPr>
                <w:bCs/>
                <w:sz w:val="16"/>
                <w:szCs w:val="16"/>
                <w:lang w:val="hr-HR"/>
              </w:rPr>
            </w:pPr>
            <w:r>
              <w:rPr>
                <w:bCs/>
                <w:sz w:val="16"/>
                <w:szCs w:val="16"/>
                <w:lang w:val="hr-HR"/>
              </w:rPr>
              <w:t>3+23</w:t>
            </w:r>
          </w:p>
        </w:tc>
        <w:tc>
          <w:tcPr>
            <w:tcW w:w="2345" w:type="dxa"/>
          </w:tcPr>
          <w:p w14:paraId="47C2115D" w14:textId="77777777" w:rsidR="00CC24CD" w:rsidRDefault="00CC24CD" w:rsidP="00F10E0A">
            <w:pPr>
              <w:jc w:val="right"/>
              <w:rPr>
                <w:bCs/>
                <w:sz w:val="16"/>
                <w:szCs w:val="16"/>
                <w:lang w:val="hr-HR"/>
              </w:rPr>
            </w:pPr>
            <w:r>
              <w:rPr>
                <w:bCs/>
                <w:sz w:val="16"/>
                <w:szCs w:val="16"/>
                <w:lang w:val="hr-HR"/>
              </w:rPr>
              <w:t>3+23</w:t>
            </w:r>
          </w:p>
        </w:tc>
      </w:tr>
      <w:tr w:rsidR="00CC24CD" w:rsidRPr="00F05974" w14:paraId="1AC5DBF4" w14:textId="77777777" w:rsidTr="00FB483F">
        <w:tc>
          <w:tcPr>
            <w:tcW w:w="934" w:type="dxa"/>
          </w:tcPr>
          <w:p w14:paraId="038DA7CA" w14:textId="77777777" w:rsidR="00CC24CD" w:rsidRPr="00F05974" w:rsidRDefault="00CC24CD" w:rsidP="00A43C66">
            <w:pPr>
              <w:jc w:val="both"/>
              <w:rPr>
                <w:bCs/>
                <w:sz w:val="16"/>
                <w:szCs w:val="16"/>
                <w:lang w:val="hr-HR"/>
              </w:rPr>
            </w:pPr>
            <w:r>
              <w:rPr>
                <w:bCs/>
                <w:sz w:val="16"/>
                <w:szCs w:val="16"/>
                <w:lang w:val="hr-HR"/>
              </w:rPr>
              <w:t>A100030</w:t>
            </w:r>
          </w:p>
        </w:tc>
        <w:tc>
          <w:tcPr>
            <w:tcW w:w="1610" w:type="dxa"/>
          </w:tcPr>
          <w:p w14:paraId="6C6AAE45" w14:textId="77777777" w:rsidR="00CC24CD" w:rsidRPr="00F05974" w:rsidRDefault="00CC24CD" w:rsidP="00A43C66">
            <w:pPr>
              <w:jc w:val="both"/>
              <w:rPr>
                <w:bCs/>
                <w:sz w:val="16"/>
                <w:szCs w:val="16"/>
                <w:lang w:val="hr-HR"/>
              </w:rPr>
            </w:pPr>
            <w:r>
              <w:rPr>
                <w:bCs/>
                <w:sz w:val="16"/>
                <w:szCs w:val="16"/>
                <w:lang w:val="hr-HR"/>
              </w:rPr>
              <w:t>Razvoj civilne zaštite</w:t>
            </w:r>
          </w:p>
        </w:tc>
        <w:tc>
          <w:tcPr>
            <w:tcW w:w="2646" w:type="dxa"/>
          </w:tcPr>
          <w:p w14:paraId="53AC8E9E" w14:textId="77777777" w:rsidR="00CC24CD" w:rsidRPr="00F05974" w:rsidRDefault="00CC24CD" w:rsidP="00A43C66">
            <w:pPr>
              <w:jc w:val="both"/>
              <w:rPr>
                <w:bCs/>
                <w:sz w:val="16"/>
                <w:szCs w:val="16"/>
                <w:lang w:val="hr-HR"/>
              </w:rPr>
            </w:pPr>
            <w:r>
              <w:rPr>
                <w:bCs/>
                <w:sz w:val="16"/>
                <w:szCs w:val="16"/>
                <w:lang w:val="hr-HR"/>
              </w:rPr>
              <w:t>Broj aktivnosti HGSS-a na području grada Slunja</w:t>
            </w:r>
          </w:p>
        </w:tc>
        <w:tc>
          <w:tcPr>
            <w:tcW w:w="1504" w:type="dxa"/>
          </w:tcPr>
          <w:p w14:paraId="1DE81F7D" w14:textId="77777777" w:rsidR="00CC24CD" w:rsidRPr="00F05974" w:rsidRDefault="00CC24CD" w:rsidP="00F10E0A">
            <w:pPr>
              <w:jc w:val="right"/>
              <w:rPr>
                <w:bCs/>
                <w:sz w:val="16"/>
                <w:szCs w:val="16"/>
                <w:lang w:val="hr-HR"/>
              </w:rPr>
            </w:pPr>
            <w:r>
              <w:rPr>
                <w:bCs/>
                <w:sz w:val="16"/>
                <w:szCs w:val="16"/>
                <w:lang w:val="hr-HR"/>
              </w:rPr>
              <w:t>1</w:t>
            </w:r>
          </w:p>
        </w:tc>
        <w:tc>
          <w:tcPr>
            <w:tcW w:w="2345" w:type="dxa"/>
          </w:tcPr>
          <w:p w14:paraId="6D0CBAF3" w14:textId="3D2F09FE" w:rsidR="00CC24CD" w:rsidRDefault="00F10E0A" w:rsidP="00F10E0A">
            <w:pPr>
              <w:jc w:val="right"/>
              <w:rPr>
                <w:bCs/>
                <w:sz w:val="16"/>
                <w:szCs w:val="16"/>
                <w:lang w:val="hr-HR"/>
              </w:rPr>
            </w:pPr>
            <w:r>
              <w:rPr>
                <w:bCs/>
                <w:sz w:val="16"/>
                <w:szCs w:val="16"/>
                <w:lang w:val="hr-HR"/>
              </w:rPr>
              <w:t>2</w:t>
            </w:r>
          </w:p>
        </w:tc>
      </w:tr>
      <w:tr w:rsidR="00CC24CD" w:rsidRPr="00F05974" w14:paraId="3D2AB4DB" w14:textId="77777777" w:rsidTr="00FB483F">
        <w:tc>
          <w:tcPr>
            <w:tcW w:w="934" w:type="dxa"/>
          </w:tcPr>
          <w:p w14:paraId="3393D571" w14:textId="77777777" w:rsidR="00CC24CD" w:rsidRPr="00F05974" w:rsidRDefault="00CC24CD" w:rsidP="00A43C66">
            <w:pPr>
              <w:jc w:val="both"/>
              <w:rPr>
                <w:bCs/>
                <w:sz w:val="16"/>
                <w:szCs w:val="16"/>
                <w:lang w:val="hr-HR"/>
              </w:rPr>
            </w:pPr>
            <w:r>
              <w:rPr>
                <w:bCs/>
                <w:sz w:val="16"/>
                <w:szCs w:val="16"/>
                <w:lang w:val="hr-HR"/>
              </w:rPr>
              <w:t>A100057</w:t>
            </w:r>
          </w:p>
        </w:tc>
        <w:tc>
          <w:tcPr>
            <w:tcW w:w="1610" w:type="dxa"/>
          </w:tcPr>
          <w:p w14:paraId="49701390" w14:textId="77777777" w:rsidR="00CC24CD" w:rsidRDefault="00CC24CD" w:rsidP="00A43C66">
            <w:pPr>
              <w:jc w:val="both"/>
              <w:rPr>
                <w:bCs/>
                <w:sz w:val="16"/>
                <w:szCs w:val="16"/>
                <w:lang w:val="hr-HR"/>
              </w:rPr>
            </w:pPr>
            <w:r>
              <w:rPr>
                <w:bCs/>
                <w:sz w:val="16"/>
                <w:szCs w:val="16"/>
                <w:lang w:val="hr-HR"/>
              </w:rPr>
              <w:t>Javni red i sigurnost</w:t>
            </w:r>
          </w:p>
        </w:tc>
        <w:tc>
          <w:tcPr>
            <w:tcW w:w="2646" w:type="dxa"/>
          </w:tcPr>
          <w:p w14:paraId="6BAB4809" w14:textId="77777777" w:rsidR="00CC24CD" w:rsidRPr="00F05974" w:rsidRDefault="00CC24CD" w:rsidP="00A43C66">
            <w:pPr>
              <w:jc w:val="both"/>
              <w:rPr>
                <w:bCs/>
                <w:sz w:val="16"/>
                <w:szCs w:val="16"/>
                <w:lang w:val="hr-HR"/>
              </w:rPr>
            </w:pPr>
            <w:r>
              <w:rPr>
                <w:bCs/>
                <w:sz w:val="16"/>
                <w:szCs w:val="16"/>
                <w:lang w:val="hr-HR"/>
              </w:rPr>
              <w:t>Broj sjednica Vijeća za prevenciju</w:t>
            </w:r>
          </w:p>
        </w:tc>
        <w:tc>
          <w:tcPr>
            <w:tcW w:w="1504" w:type="dxa"/>
          </w:tcPr>
          <w:p w14:paraId="24F78179" w14:textId="77777777" w:rsidR="00CC24CD" w:rsidRPr="00F05974" w:rsidRDefault="00CC24CD" w:rsidP="00F10E0A">
            <w:pPr>
              <w:jc w:val="right"/>
              <w:rPr>
                <w:bCs/>
                <w:sz w:val="16"/>
                <w:szCs w:val="16"/>
                <w:lang w:val="hr-HR"/>
              </w:rPr>
            </w:pPr>
            <w:r>
              <w:rPr>
                <w:bCs/>
                <w:sz w:val="16"/>
                <w:szCs w:val="16"/>
                <w:lang w:val="hr-HR"/>
              </w:rPr>
              <w:t>1</w:t>
            </w:r>
          </w:p>
        </w:tc>
        <w:tc>
          <w:tcPr>
            <w:tcW w:w="2345" w:type="dxa"/>
          </w:tcPr>
          <w:p w14:paraId="462ED0B4" w14:textId="509F21ED" w:rsidR="00CC24CD" w:rsidRDefault="00F10E0A" w:rsidP="00F10E0A">
            <w:pPr>
              <w:jc w:val="right"/>
              <w:rPr>
                <w:bCs/>
                <w:sz w:val="16"/>
                <w:szCs w:val="16"/>
                <w:lang w:val="hr-HR"/>
              </w:rPr>
            </w:pPr>
            <w:r>
              <w:rPr>
                <w:bCs/>
                <w:sz w:val="16"/>
                <w:szCs w:val="16"/>
                <w:lang w:val="hr-HR"/>
              </w:rPr>
              <w:t>-</w:t>
            </w:r>
          </w:p>
        </w:tc>
      </w:tr>
      <w:tr w:rsidR="00CC24CD" w:rsidRPr="00F05974" w14:paraId="78C10D03" w14:textId="77777777" w:rsidTr="00FB483F">
        <w:tc>
          <w:tcPr>
            <w:tcW w:w="934" w:type="dxa"/>
          </w:tcPr>
          <w:p w14:paraId="2A6901B0" w14:textId="77777777" w:rsidR="00CC24CD" w:rsidRPr="00F05974" w:rsidRDefault="00CC24CD" w:rsidP="00A43C66">
            <w:pPr>
              <w:jc w:val="both"/>
              <w:rPr>
                <w:bCs/>
                <w:sz w:val="16"/>
                <w:szCs w:val="16"/>
                <w:lang w:val="hr-HR"/>
              </w:rPr>
            </w:pPr>
            <w:r>
              <w:rPr>
                <w:bCs/>
                <w:sz w:val="16"/>
                <w:szCs w:val="16"/>
                <w:lang w:val="hr-HR"/>
              </w:rPr>
              <w:t>A100084</w:t>
            </w:r>
          </w:p>
        </w:tc>
        <w:tc>
          <w:tcPr>
            <w:tcW w:w="1610" w:type="dxa"/>
          </w:tcPr>
          <w:p w14:paraId="19728565" w14:textId="77777777" w:rsidR="00CC24CD" w:rsidRPr="00F05974" w:rsidRDefault="00CC24CD" w:rsidP="00A43C66">
            <w:pPr>
              <w:jc w:val="both"/>
              <w:rPr>
                <w:bCs/>
                <w:sz w:val="16"/>
                <w:szCs w:val="16"/>
                <w:lang w:val="hr-HR"/>
              </w:rPr>
            </w:pPr>
            <w:r>
              <w:rPr>
                <w:bCs/>
                <w:sz w:val="16"/>
                <w:szCs w:val="16"/>
                <w:lang w:val="hr-HR"/>
              </w:rPr>
              <w:t>Elementarne nepogode</w:t>
            </w:r>
          </w:p>
        </w:tc>
        <w:tc>
          <w:tcPr>
            <w:tcW w:w="2646" w:type="dxa"/>
          </w:tcPr>
          <w:p w14:paraId="59743FF8" w14:textId="77777777" w:rsidR="00CC24CD" w:rsidRDefault="00CC24CD" w:rsidP="00A43C66">
            <w:pPr>
              <w:jc w:val="both"/>
              <w:rPr>
                <w:bCs/>
                <w:sz w:val="16"/>
                <w:szCs w:val="16"/>
                <w:lang w:val="hr-HR"/>
              </w:rPr>
            </w:pPr>
            <w:r>
              <w:rPr>
                <w:bCs/>
                <w:sz w:val="16"/>
                <w:szCs w:val="16"/>
                <w:lang w:val="hr-HR"/>
              </w:rPr>
              <w:t>Broj korisnika kojima se isplaćuje naknada štete</w:t>
            </w:r>
          </w:p>
        </w:tc>
        <w:tc>
          <w:tcPr>
            <w:tcW w:w="1504" w:type="dxa"/>
          </w:tcPr>
          <w:p w14:paraId="5BC6E37C" w14:textId="77777777" w:rsidR="00CC24CD" w:rsidRDefault="00CC24CD" w:rsidP="00F10E0A">
            <w:pPr>
              <w:jc w:val="right"/>
              <w:rPr>
                <w:bCs/>
                <w:sz w:val="16"/>
                <w:szCs w:val="16"/>
                <w:lang w:val="hr-HR"/>
              </w:rPr>
            </w:pPr>
            <w:r>
              <w:rPr>
                <w:bCs/>
                <w:sz w:val="16"/>
                <w:szCs w:val="16"/>
                <w:lang w:val="hr-HR"/>
              </w:rPr>
              <w:t>50</w:t>
            </w:r>
          </w:p>
        </w:tc>
        <w:tc>
          <w:tcPr>
            <w:tcW w:w="2345" w:type="dxa"/>
          </w:tcPr>
          <w:p w14:paraId="7811F671" w14:textId="3C805E61" w:rsidR="00CC24CD" w:rsidRDefault="00CC24CD" w:rsidP="00F10E0A">
            <w:pPr>
              <w:jc w:val="right"/>
              <w:rPr>
                <w:bCs/>
                <w:sz w:val="16"/>
                <w:szCs w:val="16"/>
                <w:lang w:val="hr-HR"/>
              </w:rPr>
            </w:pPr>
            <w:r>
              <w:rPr>
                <w:bCs/>
                <w:sz w:val="16"/>
                <w:szCs w:val="16"/>
                <w:lang w:val="hr-HR"/>
              </w:rPr>
              <w:t>-</w:t>
            </w:r>
          </w:p>
        </w:tc>
      </w:tr>
      <w:tr w:rsidR="00CC24CD" w:rsidRPr="00AE6DDD" w14:paraId="1C8FB4BA" w14:textId="77777777" w:rsidTr="00FB483F">
        <w:tc>
          <w:tcPr>
            <w:tcW w:w="934" w:type="dxa"/>
          </w:tcPr>
          <w:p w14:paraId="211D2DB8" w14:textId="77777777" w:rsidR="00CC24CD" w:rsidRDefault="00CC24CD" w:rsidP="00A43C66">
            <w:pPr>
              <w:jc w:val="both"/>
              <w:rPr>
                <w:bCs/>
                <w:sz w:val="16"/>
                <w:szCs w:val="16"/>
                <w:lang w:val="hr-HR"/>
              </w:rPr>
            </w:pPr>
            <w:r>
              <w:rPr>
                <w:bCs/>
                <w:sz w:val="16"/>
                <w:szCs w:val="16"/>
                <w:lang w:val="hr-HR"/>
              </w:rPr>
              <w:t>K100017</w:t>
            </w:r>
          </w:p>
        </w:tc>
        <w:tc>
          <w:tcPr>
            <w:tcW w:w="1610" w:type="dxa"/>
          </w:tcPr>
          <w:p w14:paraId="776FA89C" w14:textId="77777777" w:rsidR="00CC24CD" w:rsidRDefault="00CC24CD" w:rsidP="00A43C66">
            <w:pPr>
              <w:jc w:val="both"/>
              <w:rPr>
                <w:bCs/>
                <w:sz w:val="16"/>
                <w:szCs w:val="16"/>
                <w:lang w:val="hr-HR"/>
              </w:rPr>
            </w:pPr>
            <w:r>
              <w:rPr>
                <w:bCs/>
                <w:sz w:val="16"/>
                <w:szCs w:val="16"/>
                <w:lang w:val="hr-HR"/>
              </w:rPr>
              <w:t>Opremanje DVD-a Slunj</w:t>
            </w:r>
          </w:p>
        </w:tc>
        <w:tc>
          <w:tcPr>
            <w:tcW w:w="2646" w:type="dxa"/>
          </w:tcPr>
          <w:p w14:paraId="11A44E6D" w14:textId="77777777" w:rsidR="00CC24CD" w:rsidRDefault="00CC24CD" w:rsidP="00A43C66">
            <w:pPr>
              <w:jc w:val="both"/>
              <w:rPr>
                <w:bCs/>
                <w:sz w:val="16"/>
                <w:szCs w:val="16"/>
                <w:lang w:val="hr-HR"/>
              </w:rPr>
            </w:pPr>
            <w:r>
              <w:rPr>
                <w:bCs/>
                <w:sz w:val="16"/>
                <w:szCs w:val="16"/>
                <w:lang w:val="hr-HR"/>
              </w:rPr>
              <w:t>Oprema koja se nabavlja / radovi koji se izvode</w:t>
            </w:r>
          </w:p>
        </w:tc>
        <w:tc>
          <w:tcPr>
            <w:tcW w:w="1504" w:type="dxa"/>
          </w:tcPr>
          <w:p w14:paraId="676178D9" w14:textId="4B09A276" w:rsidR="00CC24CD" w:rsidRDefault="00CC24CD" w:rsidP="00A43C66">
            <w:pPr>
              <w:jc w:val="both"/>
              <w:rPr>
                <w:bCs/>
                <w:sz w:val="16"/>
                <w:szCs w:val="16"/>
                <w:lang w:val="hr-HR"/>
              </w:rPr>
            </w:pPr>
            <w:r>
              <w:rPr>
                <w:bCs/>
                <w:sz w:val="16"/>
                <w:szCs w:val="16"/>
                <w:lang w:val="hr-HR"/>
              </w:rPr>
              <w:t>Polovno vozilo auto ljestve</w:t>
            </w:r>
            <w:r w:rsidR="003158F6">
              <w:rPr>
                <w:bCs/>
                <w:sz w:val="16"/>
                <w:szCs w:val="16"/>
                <w:lang w:val="hr-HR"/>
              </w:rPr>
              <w:t>; projektna dokumentacija Vatrogasnog centra</w:t>
            </w:r>
          </w:p>
        </w:tc>
        <w:tc>
          <w:tcPr>
            <w:tcW w:w="2345" w:type="dxa"/>
          </w:tcPr>
          <w:p w14:paraId="21660117" w14:textId="72881FD2" w:rsidR="00CC24CD" w:rsidRDefault="00CC24CD" w:rsidP="00A43C66">
            <w:pPr>
              <w:jc w:val="both"/>
              <w:rPr>
                <w:bCs/>
                <w:sz w:val="16"/>
                <w:szCs w:val="16"/>
                <w:lang w:val="hr-HR"/>
              </w:rPr>
            </w:pPr>
            <w:r>
              <w:rPr>
                <w:bCs/>
                <w:sz w:val="16"/>
                <w:szCs w:val="16"/>
                <w:lang w:val="hr-HR"/>
              </w:rPr>
              <w:t>Polovno vozilo auto ljestve; izrada projektne dokumentacije izgradnje Vatrogasnog centra</w:t>
            </w:r>
          </w:p>
        </w:tc>
      </w:tr>
      <w:tr w:rsidR="00CC24CD" w:rsidRPr="00F05974" w14:paraId="6619ECBE" w14:textId="77777777" w:rsidTr="00FB483F">
        <w:tc>
          <w:tcPr>
            <w:tcW w:w="934" w:type="dxa"/>
          </w:tcPr>
          <w:p w14:paraId="5014F925" w14:textId="77777777" w:rsidR="00CC24CD" w:rsidRDefault="00CC24CD" w:rsidP="00A43C66">
            <w:pPr>
              <w:jc w:val="both"/>
              <w:rPr>
                <w:bCs/>
                <w:sz w:val="16"/>
                <w:szCs w:val="16"/>
                <w:lang w:val="hr-HR"/>
              </w:rPr>
            </w:pPr>
            <w:r>
              <w:rPr>
                <w:bCs/>
                <w:sz w:val="16"/>
                <w:szCs w:val="16"/>
                <w:lang w:val="hr-HR"/>
              </w:rPr>
              <w:t>T100020</w:t>
            </w:r>
          </w:p>
        </w:tc>
        <w:tc>
          <w:tcPr>
            <w:tcW w:w="1610" w:type="dxa"/>
          </w:tcPr>
          <w:p w14:paraId="4FA6D569" w14:textId="77777777" w:rsidR="00CC24CD" w:rsidRDefault="00CC24CD" w:rsidP="00A43C66">
            <w:pPr>
              <w:jc w:val="both"/>
              <w:rPr>
                <w:bCs/>
                <w:sz w:val="16"/>
                <w:szCs w:val="16"/>
                <w:lang w:val="hr-HR"/>
              </w:rPr>
            </w:pPr>
            <w:r>
              <w:rPr>
                <w:bCs/>
                <w:sz w:val="16"/>
                <w:szCs w:val="16"/>
                <w:lang w:val="hr-HR"/>
              </w:rPr>
              <w:t>Sanacija šteta od potresa</w:t>
            </w:r>
          </w:p>
        </w:tc>
        <w:tc>
          <w:tcPr>
            <w:tcW w:w="2646" w:type="dxa"/>
          </w:tcPr>
          <w:p w14:paraId="4E55F63C" w14:textId="77777777" w:rsidR="00CC24CD" w:rsidRDefault="00CC24CD" w:rsidP="00A43C66">
            <w:pPr>
              <w:jc w:val="both"/>
              <w:rPr>
                <w:bCs/>
                <w:sz w:val="16"/>
                <w:szCs w:val="16"/>
                <w:lang w:val="hr-HR"/>
              </w:rPr>
            </w:pPr>
            <w:r>
              <w:rPr>
                <w:bCs/>
                <w:sz w:val="16"/>
                <w:szCs w:val="16"/>
                <w:lang w:val="hr-HR"/>
              </w:rPr>
              <w:t>Broj kućanstava kojima se isplaćuje potpora</w:t>
            </w:r>
          </w:p>
        </w:tc>
        <w:tc>
          <w:tcPr>
            <w:tcW w:w="1504" w:type="dxa"/>
          </w:tcPr>
          <w:p w14:paraId="52D43483" w14:textId="77777777" w:rsidR="00CC24CD" w:rsidRDefault="00CC24CD" w:rsidP="00F10E0A">
            <w:pPr>
              <w:jc w:val="right"/>
              <w:rPr>
                <w:bCs/>
                <w:sz w:val="16"/>
                <w:szCs w:val="16"/>
                <w:lang w:val="hr-HR"/>
              </w:rPr>
            </w:pPr>
            <w:r>
              <w:rPr>
                <w:bCs/>
                <w:sz w:val="16"/>
                <w:szCs w:val="16"/>
                <w:lang w:val="hr-HR"/>
              </w:rPr>
              <w:t>10</w:t>
            </w:r>
          </w:p>
        </w:tc>
        <w:tc>
          <w:tcPr>
            <w:tcW w:w="2345" w:type="dxa"/>
          </w:tcPr>
          <w:p w14:paraId="31EF61D4" w14:textId="77777777" w:rsidR="00CC24CD" w:rsidRDefault="00CC24CD" w:rsidP="00F10E0A">
            <w:pPr>
              <w:jc w:val="right"/>
              <w:rPr>
                <w:bCs/>
                <w:sz w:val="16"/>
                <w:szCs w:val="16"/>
                <w:lang w:val="hr-HR"/>
              </w:rPr>
            </w:pPr>
            <w:r>
              <w:rPr>
                <w:bCs/>
                <w:sz w:val="16"/>
                <w:szCs w:val="16"/>
                <w:lang w:val="hr-HR"/>
              </w:rPr>
              <w:t>-</w:t>
            </w:r>
          </w:p>
        </w:tc>
      </w:tr>
    </w:tbl>
    <w:p w14:paraId="328FF0B7" w14:textId="391AADDD" w:rsidR="00324CD6" w:rsidRDefault="00B859B4" w:rsidP="00324CD6">
      <w:pPr>
        <w:jc w:val="both"/>
        <w:rPr>
          <w:sz w:val="24"/>
          <w:szCs w:val="24"/>
          <w:lang w:val="hr-HR"/>
        </w:rPr>
      </w:pPr>
      <w:r>
        <w:rPr>
          <w:sz w:val="24"/>
          <w:szCs w:val="24"/>
          <w:lang w:val="hr-HR"/>
        </w:rPr>
        <w:t xml:space="preserve"> </w:t>
      </w:r>
    </w:p>
    <w:p w14:paraId="61E65CC2" w14:textId="77777777" w:rsidR="0071299F" w:rsidRDefault="0071299F" w:rsidP="00324CD6">
      <w:pPr>
        <w:jc w:val="both"/>
        <w:rPr>
          <w:sz w:val="24"/>
          <w:szCs w:val="24"/>
          <w:lang w:val="hr-HR"/>
        </w:rPr>
      </w:pPr>
    </w:p>
    <w:p w14:paraId="1DDCB5EF" w14:textId="4CC5F8CB" w:rsidR="00BA792C" w:rsidRPr="00203C77" w:rsidRDefault="00BA792C" w:rsidP="00324CD6">
      <w:pPr>
        <w:jc w:val="both"/>
        <w:rPr>
          <w:sz w:val="24"/>
          <w:szCs w:val="24"/>
          <w:lang w:val="hr-HR"/>
        </w:rPr>
      </w:pPr>
      <w:r w:rsidRPr="00203C77">
        <w:rPr>
          <w:b/>
          <w:sz w:val="24"/>
          <w:szCs w:val="24"/>
          <w:lang w:val="hr-HR"/>
        </w:rPr>
        <w:t>Program 1016 Ostale javne potrebe</w:t>
      </w:r>
    </w:p>
    <w:p w14:paraId="373C4334" w14:textId="0D7401B7" w:rsidR="00BA792C" w:rsidRDefault="00BA792C" w:rsidP="00BA792C">
      <w:pPr>
        <w:jc w:val="both"/>
        <w:rPr>
          <w:sz w:val="24"/>
          <w:szCs w:val="24"/>
          <w:lang w:val="hr-HR"/>
        </w:rPr>
      </w:pPr>
      <w:r w:rsidRPr="00203C77">
        <w:rPr>
          <w:sz w:val="24"/>
          <w:szCs w:val="24"/>
          <w:lang w:val="hr-HR"/>
        </w:rPr>
        <w:t xml:space="preserve">- U sklopu </w:t>
      </w:r>
      <w:r w:rsidRPr="00203C77">
        <w:rPr>
          <w:b/>
          <w:i/>
          <w:sz w:val="24"/>
          <w:szCs w:val="24"/>
          <w:lang w:val="hr-HR"/>
        </w:rPr>
        <w:t>Aktivnosti Radio Slunj</w:t>
      </w:r>
      <w:r w:rsidRPr="00203C77">
        <w:rPr>
          <w:sz w:val="24"/>
          <w:szCs w:val="24"/>
          <w:lang w:val="hr-HR"/>
        </w:rPr>
        <w:t xml:space="preserve">, </w:t>
      </w:r>
      <w:r>
        <w:rPr>
          <w:sz w:val="24"/>
          <w:szCs w:val="24"/>
          <w:lang w:val="hr-HR"/>
        </w:rPr>
        <w:t xml:space="preserve">na </w:t>
      </w:r>
      <w:r w:rsidRPr="00C60C61">
        <w:rPr>
          <w:b/>
          <w:i/>
          <w:sz w:val="24"/>
          <w:szCs w:val="24"/>
          <w:lang w:val="hr-HR"/>
        </w:rPr>
        <w:t>podskupini 352 Subvencije</w:t>
      </w:r>
      <w:r>
        <w:rPr>
          <w:sz w:val="24"/>
          <w:szCs w:val="24"/>
          <w:lang w:val="hr-HR"/>
        </w:rPr>
        <w:t xml:space="preserve"> r</w:t>
      </w:r>
      <w:r w:rsidRPr="00203C77">
        <w:rPr>
          <w:sz w:val="24"/>
          <w:szCs w:val="24"/>
          <w:lang w:val="hr-HR"/>
        </w:rPr>
        <w:t>ealiziran</w:t>
      </w:r>
      <w:r>
        <w:rPr>
          <w:sz w:val="24"/>
          <w:szCs w:val="24"/>
          <w:lang w:val="hr-HR"/>
        </w:rPr>
        <w:t xml:space="preserve">o </w:t>
      </w:r>
      <w:r w:rsidR="00FA7365">
        <w:rPr>
          <w:sz w:val="24"/>
          <w:szCs w:val="24"/>
          <w:lang w:val="hr-HR"/>
        </w:rPr>
        <w:t>50.000</w:t>
      </w:r>
      <w:r w:rsidR="00982557">
        <w:rPr>
          <w:sz w:val="24"/>
          <w:szCs w:val="24"/>
          <w:lang w:val="hr-HR"/>
        </w:rPr>
        <w:t xml:space="preserve">,00 </w:t>
      </w:r>
      <w:r w:rsidR="00982557">
        <w:rPr>
          <w:rFonts w:ascii="Calibri" w:hAnsi="Calibri" w:cs="Calibri"/>
          <w:sz w:val="24"/>
          <w:szCs w:val="24"/>
          <w:lang w:val="hr-HR"/>
        </w:rPr>
        <w:t>€</w:t>
      </w:r>
      <w:r>
        <w:rPr>
          <w:sz w:val="24"/>
          <w:szCs w:val="24"/>
          <w:lang w:val="hr-HR"/>
        </w:rPr>
        <w:t xml:space="preserve"> na ime subvencioniranja emitiranja programa Radio Slunja</w:t>
      </w:r>
      <w:r w:rsidR="00E11227">
        <w:rPr>
          <w:sz w:val="24"/>
          <w:szCs w:val="24"/>
          <w:lang w:val="hr-HR"/>
        </w:rPr>
        <w:t xml:space="preserve"> </w:t>
      </w:r>
      <w:r w:rsidR="00FA7365">
        <w:rPr>
          <w:sz w:val="24"/>
          <w:szCs w:val="24"/>
          <w:lang w:val="hr-HR"/>
        </w:rPr>
        <w:t>u</w:t>
      </w:r>
      <w:r w:rsidR="00E11227">
        <w:rPr>
          <w:sz w:val="24"/>
          <w:szCs w:val="24"/>
          <w:lang w:val="hr-HR"/>
        </w:rPr>
        <w:t xml:space="preserve"> 2025. godin</w:t>
      </w:r>
      <w:r w:rsidR="00FA7365">
        <w:rPr>
          <w:sz w:val="24"/>
          <w:szCs w:val="24"/>
          <w:lang w:val="hr-HR"/>
        </w:rPr>
        <w:t>i</w:t>
      </w:r>
      <w:r>
        <w:rPr>
          <w:sz w:val="24"/>
          <w:szCs w:val="24"/>
          <w:lang w:val="hr-HR"/>
        </w:rPr>
        <w:t xml:space="preserve">.  </w:t>
      </w:r>
    </w:p>
    <w:p w14:paraId="59103A64" w14:textId="41867BD3" w:rsidR="00BA792C" w:rsidRDefault="00BA792C" w:rsidP="00BA792C">
      <w:pPr>
        <w:jc w:val="both"/>
        <w:rPr>
          <w:sz w:val="24"/>
          <w:szCs w:val="24"/>
          <w:lang w:val="hr-HR"/>
        </w:rPr>
      </w:pPr>
      <w:r w:rsidRPr="00203C77">
        <w:rPr>
          <w:sz w:val="24"/>
          <w:szCs w:val="24"/>
          <w:lang w:val="hr-HR"/>
        </w:rPr>
        <w:t xml:space="preserve">- U sklopu </w:t>
      </w:r>
      <w:r w:rsidRPr="00203C77">
        <w:rPr>
          <w:b/>
          <w:i/>
          <w:sz w:val="24"/>
          <w:szCs w:val="24"/>
          <w:lang w:val="hr-HR"/>
        </w:rPr>
        <w:t>Aktivnosti Donacije udrugama građana</w:t>
      </w:r>
      <w:r w:rsidRPr="00203C77">
        <w:rPr>
          <w:sz w:val="24"/>
          <w:szCs w:val="24"/>
          <w:lang w:val="hr-HR"/>
        </w:rPr>
        <w:t xml:space="preserve">, na </w:t>
      </w:r>
      <w:r w:rsidR="00982557">
        <w:rPr>
          <w:b/>
          <w:i/>
          <w:sz w:val="24"/>
          <w:szCs w:val="24"/>
          <w:lang w:val="hr-HR"/>
        </w:rPr>
        <w:t>kontu</w:t>
      </w:r>
      <w:r w:rsidR="00E11227">
        <w:rPr>
          <w:b/>
          <w:i/>
          <w:sz w:val="24"/>
          <w:szCs w:val="24"/>
          <w:lang w:val="hr-HR"/>
        </w:rPr>
        <w:t xml:space="preserve"> </w:t>
      </w:r>
      <w:r w:rsidRPr="00203C77">
        <w:rPr>
          <w:b/>
          <w:i/>
          <w:sz w:val="24"/>
          <w:szCs w:val="24"/>
          <w:lang w:val="hr-HR"/>
        </w:rPr>
        <w:t>381</w:t>
      </w:r>
      <w:r w:rsidR="00982557">
        <w:rPr>
          <w:b/>
          <w:i/>
          <w:sz w:val="24"/>
          <w:szCs w:val="24"/>
          <w:lang w:val="hr-HR"/>
        </w:rPr>
        <w:t>1</w:t>
      </w:r>
      <w:r w:rsidRPr="00203C77">
        <w:rPr>
          <w:b/>
          <w:i/>
          <w:sz w:val="24"/>
          <w:szCs w:val="24"/>
          <w:lang w:val="hr-HR"/>
        </w:rPr>
        <w:t xml:space="preserve"> Tekuće donacije</w:t>
      </w:r>
      <w:r w:rsidR="00982557">
        <w:rPr>
          <w:b/>
          <w:i/>
          <w:sz w:val="24"/>
          <w:szCs w:val="24"/>
          <w:lang w:val="hr-HR"/>
        </w:rPr>
        <w:t xml:space="preserve"> u novcu </w:t>
      </w:r>
      <w:r w:rsidRPr="00203C77">
        <w:rPr>
          <w:sz w:val="24"/>
          <w:szCs w:val="24"/>
          <w:lang w:val="hr-HR"/>
        </w:rPr>
        <w:t xml:space="preserve"> </w:t>
      </w:r>
      <w:r w:rsidR="00E11227">
        <w:rPr>
          <w:sz w:val="24"/>
          <w:szCs w:val="24"/>
          <w:lang w:val="hr-HR"/>
        </w:rPr>
        <w:t>evidentirane su donacije za</w:t>
      </w:r>
      <w:r>
        <w:rPr>
          <w:sz w:val="24"/>
          <w:szCs w:val="24"/>
          <w:lang w:val="hr-HR"/>
        </w:rPr>
        <w:t xml:space="preserve"> slijedeće udruge građana:</w:t>
      </w:r>
    </w:p>
    <w:p w14:paraId="49E5CE63" w14:textId="2ADAC9DA" w:rsidR="00FA7365" w:rsidRPr="00E11227" w:rsidRDefault="00FA7365" w:rsidP="00BA792C">
      <w:pPr>
        <w:jc w:val="both"/>
        <w:rPr>
          <w:b/>
          <w:i/>
          <w:sz w:val="24"/>
          <w:szCs w:val="24"/>
          <w:lang w:val="hr-HR"/>
        </w:rPr>
      </w:pPr>
      <w:r>
        <w:rPr>
          <w:sz w:val="24"/>
          <w:szCs w:val="24"/>
          <w:lang w:val="hr-HR"/>
        </w:rPr>
        <w:t xml:space="preserve">      -     Udruga hrvatskih branitelja Domovinskog rata                                         7.400,00 €</w:t>
      </w:r>
    </w:p>
    <w:p w14:paraId="5E9CF86D" w14:textId="193B5C95" w:rsidR="00BA792C" w:rsidRPr="00E11227" w:rsidRDefault="00BA792C" w:rsidP="00BA792C">
      <w:pPr>
        <w:pStyle w:val="Odlomakpopisa"/>
        <w:numPr>
          <w:ilvl w:val="0"/>
          <w:numId w:val="3"/>
        </w:numPr>
        <w:jc w:val="both"/>
        <w:rPr>
          <w:sz w:val="24"/>
          <w:szCs w:val="24"/>
          <w:lang w:val="hr-HR"/>
        </w:rPr>
      </w:pPr>
      <w:r>
        <w:rPr>
          <w:sz w:val="24"/>
          <w:szCs w:val="24"/>
          <w:lang w:val="hr-HR"/>
        </w:rPr>
        <w:t>KUD „Korana“ Slunj</w:t>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 xml:space="preserve">          </w:t>
      </w:r>
      <w:r w:rsidR="00FA7365">
        <w:rPr>
          <w:sz w:val="24"/>
          <w:szCs w:val="24"/>
          <w:lang w:val="hr-HR"/>
        </w:rPr>
        <w:t>7.400</w:t>
      </w:r>
      <w:r w:rsidR="00982557">
        <w:rPr>
          <w:sz w:val="24"/>
          <w:szCs w:val="24"/>
          <w:lang w:val="hr-HR"/>
        </w:rPr>
        <w:t xml:space="preserve">,00 </w:t>
      </w:r>
      <w:r w:rsidR="00982557">
        <w:rPr>
          <w:rFonts w:ascii="Calibri" w:hAnsi="Calibri" w:cs="Calibri"/>
          <w:sz w:val="24"/>
          <w:szCs w:val="24"/>
          <w:lang w:val="hr-HR"/>
        </w:rPr>
        <w:t>€</w:t>
      </w:r>
    </w:p>
    <w:p w14:paraId="0782D76A" w14:textId="6D6E1DBD" w:rsidR="00E11227" w:rsidRDefault="00E11227" w:rsidP="00BA792C">
      <w:pPr>
        <w:pStyle w:val="Odlomakpopisa"/>
        <w:numPr>
          <w:ilvl w:val="0"/>
          <w:numId w:val="3"/>
        </w:numPr>
        <w:jc w:val="both"/>
        <w:rPr>
          <w:sz w:val="24"/>
          <w:szCs w:val="24"/>
          <w:lang w:val="hr-HR"/>
        </w:rPr>
      </w:pPr>
      <w:r>
        <w:rPr>
          <w:sz w:val="24"/>
          <w:szCs w:val="24"/>
          <w:lang w:val="hr-HR"/>
        </w:rPr>
        <w:t xml:space="preserve">KUD „Sv. Mihovil“ Nikšić                                                                        </w:t>
      </w:r>
      <w:r w:rsidR="00FA7365">
        <w:rPr>
          <w:sz w:val="24"/>
          <w:szCs w:val="24"/>
          <w:lang w:val="hr-HR"/>
        </w:rPr>
        <w:t>4.00</w:t>
      </w:r>
      <w:r>
        <w:rPr>
          <w:sz w:val="24"/>
          <w:szCs w:val="24"/>
          <w:lang w:val="hr-HR"/>
        </w:rPr>
        <w:t>9,00 €</w:t>
      </w:r>
    </w:p>
    <w:p w14:paraId="75C19907" w14:textId="0826E53B" w:rsidR="00FA7365" w:rsidRPr="00982557" w:rsidRDefault="00FA7365" w:rsidP="00BA792C">
      <w:pPr>
        <w:pStyle w:val="Odlomakpopisa"/>
        <w:numPr>
          <w:ilvl w:val="0"/>
          <w:numId w:val="3"/>
        </w:numPr>
        <w:jc w:val="both"/>
        <w:rPr>
          <w:sz w:val="24"/>
          <w:szCs w:val="24"/>
          <w:lang w:val="hr-HR"/>
        </w:rPr>
      </w:pPr>
      <w:r>
        <w:rPr>
          <w:sz w:val="24"/>
          <w:szCs w:val="24"/>
          <w:lang w:val="hr-HR"/>
        </w:rPr>
        <w:t>KUD „</w:t>
      </w:r>
      <w:proofErr w:type="spellStart"/>
      <w:r>
        <w:rPr>
          <w:sz w:val="24"/>
          <w:szCs w:val="24"/>
          <w:lang w:val="hr-HR"/>
        </w:rPr>
        <w:t>Lađevčani</w:t>
      </w:r>
      <w:proofErr w:type="spellEnd"/>
      <w:r>
        <w:rPr>
          <w:sz w:val="24"/>
          <w:szCs w:val="24"/>
          <w:lang w:val="hr-HR"/>
        </w:rPr>
        <w:t xml:space="preserve">“ </w:t>
      </w:r>
      <w:proofErr w:type="spellStart"/>
      <w:r>
        <w:rPr>
          <w:sz w:val="24"/>
          <w:szCs w:val="24"/>
          <w:lang w:val="hr-HR"/>
        </w:rPr>
        <w:t>Lađevac</w:t>
      </w:r>
      <w:proofErr w:type="spellEnd"/>
      <w:r>
        <w:rPr>
          <w:sz w:val="24"/>
          <w:szCs w:val="24"/>
          <w:lang w:val="hr-HR"/>
        </w:rPr>
        <w:t xml:space="preserve">                                                                        3.500,00 €</w:t>
      </w:r>
    </w:p>
    <w:p w14:paraId="1B7FB285" w14:textId="5800D4B1" w:rsidR="00982557" w:rsidRDefault="00FA7365" w:rsidP="00BA792C">
      <w:pPr>
        <w:pStyle w:val="Odlomakpopisa"/>
        <w:numPr>
          <w:ilvl w:val="0"/>
          <w:numId w:val="3"/>
        </w:numPr>
        <w:jc w:val="both"/>
        <w:rPr>
          <w:sz w:val="24"/>
          <w:szCs w:val="24"/>
          <w:lang w:val="hr-HR"/>
        </w:rPr>
      </w:pPr>
      <w:r>
        <w:rPr>
          <w:sz w:val="24"/>
          <w:szCs w:val="24"/>
          <w:lang w:val="hr-HR"/>
        </w:rPr>
        <w:t xml:space="preserve">KUD „Graničar“ </w:t>
      </w:r>
      <w:proofErr w:type="spellStart"/>
      <w:r>
        <w:rPr>
          <w:sz w:val="24"/>
          <w:szCs w:val="24"/>
          <w:lang w:val="hr-HR"/>
        </w:rPr>
        <w:t>Cvitović</w:t>
      </w:r>
      <w:proofErr w:type="spellEnd"/>
      <w:r>
        <w:rPr>
          <w:sz w:val="24"/>
          <w:szCs w:val="24"/>
          <w:lang w:val="hr-HR"/>
        </w:rPr>
        <w:t xml:space="preserve">                             </w:t>
      </w:r>
      <w:r w:rsidR="00982557" w:rsidRPr="00E0276C">
        <w:rPr>
          <w:sz w:val="24"/>
          <w:szCs w:val="24"/>
          <w:lang w:val="hr-HR"/>
        </w:rPr>
        <w:tab/>
      </w:r>
      <w:r w:rsidR="00982557" w:rsidRPr="00E0276C">
        <w:rPr>
          <w:sz w:val="24"/>
          <w:szCs w:val="24"/>
          <w:lang w:val="hr-HR"/>
        </w:rPr>
        <w:tab/>
      </w:r>
      <w:r w:rsidR="00982557" w:rsidRPr="00E0276C">
        <w:rPr>
          <w:sz w:val="24"/>
          <w:szCs w:val="24"/>
          <w:lang w:val="hr-HR"/>
        </w:rPr>
        <w:tab/>
        <w:t xml:space="preserve">          </w:t>
      </w:r>
      <w:r>
        <w:rPr>
          <w:sz w:val="24"/>
          <w:szCs w:val="24"/>
          <w:lang w:val="hr-HR"/>
        </w:rPr>
        <w:t>2.990,73</w:t>
      </w:r>
      <w:r w:rsidR="00982557" w:rsidRPr="00E0276C">
        <w:rPr>
          <w:sz w:val="24"/>
          <w:szCs w:val="24"/>
          <w:lang w:val="hr-HR"/>
        </w:rPr>
        <w:t xml:space="preserve"> €</w:t>
      </w:r>
    </w:p>
    <w:p w14:paraId="387A77B0" w14:textId="6F4DED7F" w:rsidR="002E08F6" w:rsidRDefault="002E08F6" w:rsidP="00BA792C">
      <w:pPr>
        <w:pStyle w:val="Odlomakpopisa"/>
        <w:numPr>
          <w:ilvl w:val="0"/>
          <w:numId w:val="3"/>
        </w:numPr>
        <w:jc w:val="both"/>
        <w:rPr>
          <w:sz w:val="24"/>
          <w:szCs w:val="24"/>
          <w:lang w:val="hr-HR"/>
        </w:rPr>
      </w:pPr>
      <w:r>
        <w:rPr>
          <w:sz w:val="24"/>
          <w:szCs w:val="24"/>
          <w:lang w:val="hr-HR"/>
        </w:rPr>
        <w:t>Župa Presvetog trojstva Slunj                                                                     2.000,00 €</w:t>
      </w:r>
    </w:p>
    <w:p w14:paraId="3251A4AC" w14:textId="57987892" w:rsidR="00FA7365" w:rsidRDefault="00FA7365" w:rsidP="00BA792C">
      <w:pPr>
        <w:pStyle w:val="Odlomakpopisa"/>
        <w:numPr>
          <w:ilvl w:val="0"/>
          <w:numId w:val="3"/>
        </w:numPr>
        <w:jc w:val="both"/>
        <w:rPr>
          <w:sz w:val="24"/>
          <w:szCs w:val="24"/>
          <w:lang w:val="hr-HR"/>
        </w:rPr>
      </w:pPr>
      <w:r>
        <w:rPr>
          <w:sz w:val="24"/>
          <w:szCs w:val="24"/>
          <w:lang w:val="hr-HR"/>
        </w:rPr>
        <w:t>ŠRD „</w:t>
      </w:r>
      <w:proofErr w:type="spellStart"/>
      <w:r>
        <w:rPr>
          <w:sz w:val="24"/>
          <w:szCs w:val="24"/>
          <w:lang w:val="hr-HR"/>
        </w:rPr>
        <w:t>Slunjčica</w:t>
      </w:r>
      <w:proofErr w:type="spellEnd"/>
      <w:r>
        <w:rPr>
          <w:sz w:val="24"/>
          <w:szCs w:val="24"/>
          <w:lang w:val="hr-HR"/>
        </w:rPr>
        <w:t>“                                                                                         3.400,00 €</w:t>
      </w:r>
    </w:p>
    <w:p w14:paraId="0181FEB5" w14:textId="3AC9C072" w:rsidR="00FA7365" w:rsidRDefault="00FA7365" w:rsidP="00BA792C">
      <w:pPr>
        <w:pStyle w:val="Odlomakpopisa"/>
        <w:numPr>
          <w:ilvl w:val="0"/>
          <w:numId w:val="3"/>
        </w:numPr>
        <w:jc w:val="both"/>
        <w:rPr>
          <w:sz w:val="24"/>
          <w:szCs w:val="24"/>
          <w:lang w:val="hr-HR"/>
        </w:rPr>
      </w:pPr>
      <w:r>
        <w:rPr>
          <w:sz w:val="24"/>
          <w:szCs w:val="24"/>
          <w:lang w:val="hr-HR"/>
        </w:rPr>
        <w:t>Atletski klub „Plitvice“                                                                               2.500,00 €</w:t>
      </w:r>
    </w:p>
    <w:p w14:paraId="402552F8" w14:textId="22C074D1" w:rsidR="00FA7365" w:rsidRDefault="00FA7365" w:rsidP="00BA792C">
      <w:pPr>
        <w:pStyle w:val="Odlomakpopisa"/>
        <w:numPr>
          <w:ilvl w:val="0"/>
          <w:numId w:val="3"/>
        </w:numPr>
        <w:jc w:val="both"/>
        <w:rPr>
          <w:sz w:val="24"/>
          <w:szCs w:val="24"/>
          <w:lang w:val="hr-HR"/>
        </w:rPr>
      </w:pPr>
      <w:r>
        <w:rPr>
          <w:sz w:val="24"/>
          <w:szCs w:val="24"/>
          <w:lang w:val="hr-HR"/>
        </w:rPr>
        <w:t>Moto klub „Poskok“                                                                                    1.000,00 €</w:t>
      </w:r>
    </w:p>
    <w:p w14:paraId="6DF321F3" w14:textId="559CEDD5" w:rsidR="00FA7365" w:rsidRDefault="00FA7365" w:rsidP="00BA792C">
      <w:pPr>
        <w:pStyle w:val="Odlomakpopisa"/>
        <w:numPr>
          <w:ilvl w:val="0"/>
          <w:numId w:val="3"/>
        </w:numPr>
        <w:jc w:val="both"/>
        <w:rPr>
          <w:sz w:val="24"/>
          <w:szCs w:val="24"/>
          <w:lang w:val="hr-HR"/>
        </w:rPr>
      </w:pPr>
      <w:r>
        <w:rPr>
          <w:sz w:val="24"/>
          <w:szCs w:val="24"/>
          <w:lang w:val="hr-HR"/>
        </w:rPr>
        <w:t>Nogometni klub „Slunj“                                                                              1.000,00 €</w:t>
      </w:r>
    </w:p>
    <w:p w14:paraId="3C09F91B" w14:textId="14827DD2" w:rsidR="002E08F6" w:rsidRDefault="002E08F6" w:rsidP="00BA792C">
      <w:pPr>
        <w:pStyle w:val="Odlomakpopisa"/>
        <w:numPr>
          <w:ilvl w:val="0"/>
          <w:numId w:val="3"/>
        </w:numPr>
        <w:jc w:val="both"/>
        <w:rPr>
          <w:sz w:val="24"/>
          <w:szCs w:val="24"/>
          <w:lang w:val="hr-HR"/>
        </w:rPr>
      </w:pPr>
      <w:r>
        <w:rPr>
          <w:sz w:val="24"/>
          <w:szCs w:val="24"/>
          <w:lang w:val="hr-HR"/>
        </w:rPr>
        <w:lastRenderedPageBreak/>
        <w:t>Rukometni klub „Drenak“                                                                           1.000,00 €</w:t>
      </w:r>
    </w:p>
    <w:p w14:paraId="4940C75B" w14:textId="237BE61D" w:rsidR="00E11227" w:rsidRDefault="00E11227" w:rsidP="00BA792C">
      <w:pPr>
        <w:pStyle w:val="Odlomakpopisa"/>
        <w:numPr>
          <w:ilvl w:val="0"/>
          <w:numId w:val="3"/>
        </w:numPr>
        <w:jc w:val="both"/>
        <w:rPr>
          <w:sz w:val="24"/>
          <w:szCs w:val="24"/>
          <w:lang w:val="hr-HR"/>
        </w:rPr>
      </w:pPr>
      <w:r>
        <w:rPr>
          <w:sz w:val="24"/>
          <w:szCs w:val="24"/>
          <w:lang w:val="hr-HR"/>
        </w:rPr>
        <w:t xml:space="preserve">Matica umirovljenika grada Slunja i općina Cetingrad i Rakovica           </w:t>
      </w:r>
      <w:r w:rsidR="00E074D0">
        <w:rPr>
          <w:sz w:val="24"/>
          <w:szCs w:val="24"/>
          <w:lang w:val="hr-HR"/>
        </w:rPr>
        <w:t xml:space="preserve"> </w:t>
      </w:r>
      <w:r>
        <w:rPr>
          <w:sz w:val="24"/>
          <w:szCs w:val="24"/>
          <w:lang w:val="hr-HR"/>
        </w:rPr>
        <w:t xml:space="preserve"> 1.200,00 €</w:t>
      </w:r>
    </w:p>
    <w:p w14:paraId="6D79DF5B" w14:textId="1D4D56DF" w:rsidR="00E11227" w:rsidRDefault="00E11227" w:rsidP="00BA792C">
      <w:pPr>
        <w:pStyle w:val="Odlomakpopisa"/>
        <w:numPr>
          <w:ilvl w:val="0"/>
          <w:numId w:val="3"/>
        </w:numPr>
        <w:jc w:val="both"/>
        <w:rPr>
          <w:sz w:val="24"/>
          <w:szCs w:val="24"/>
          <w:lang w:val="hr-HR"/>
        </w:rPr>
      </w:pPr>
      <w:r>
        <w:rPr>
          <w:sz w:val="24"/>
          <w:szCs w:val="24"/>
          <w:lang w:val="hr-HR"/>
        </w:rPr>
        <w:t>Udruga invalida rada grada Slunja                                                                700,00 €</w:t>
      </w:r>
    </w:p>
    <w:p w14:paraId="3B1E82D8" w14:textId="2B1FD5E4" w:rsidR="002E08F6" w:rsidRPr="00E0276C" w:rsidRDefault="002E08F6" w:rsidP="00BA792C">
      <w:pPr>
        <w:pStyle w:val="Odlomakpopisa"/>
        <w:numPr>
          <w:ilvl w:val="0"/>
          <w:numId w:val="3"/>
        </w:numPr>
        <w:jc w:val="both"/>
        <w:rPr>
          <w:sz w:val="24"/>
          <w:szCs w:val="24"/>
          <w:lang w:val="hr-HR"/>
        </w:rPr>
      </w:pPr>
      <w:r>
        <w:rPr>
          <w:sz w:val="24"/>
          <w:szCs w:val="24"/>
          <w:lang w:val="hr-HR"/>
        </w:rPr>
        <w:t>Dramska skupina „Babe“                                                                               800,00 €</w:t>
      </w:r>
    </w:p>
    <w:p w14:paraId="4FFF5745" w14:textId="5C139D7B" w:rsidR="00E0276C" w:rsidRPr="00E0276C" w:rsidRDefault="00E0276C" w:rsidP="00BA792C">
      <w:pPr>
        <w:pStyle w:val="Odlomakpopisa"/>
        <w:numPr>
          <w:ilvl w:val="0"/>
          <w:numId w:val="3"/>
        </w:numPr>
        <w:jc w:val="both"/>
        <w:rPr>
          <w:sz w:val="24"/>
          <w:szCs w:val="24"/>
          <w:lang w:val="hr-HR"/>
        </w:rPr>
      </w:pPr>
      <w:r w:rsidRPr="00E0276C">
        <w:rPr>
          <w:sz w:val="24"/>
          <w:szCs w:val="24"/>
          <w:lang w:val="hr-HR"/>
        </w:rPr>
        <w:t xml:space="preserve">Udruga ratnih veterana 2. gardijske brigade „Gromovi“                             </w:t>
      </w:r>
      <w:r>
        <w:rPr>
          <w:sz w:val="24"/>
          <w:szCs w:val="24"/>
          <w:lang w:val="hr-HR"/>
        </w:rPr>
        <w:t xml:space="preserve">  </w:t>
      </w:r>
      <w:r w:rsidRPr="00E0276C">
        <w:rPr>
          <w:sz w:val="24"/>
          <w:szCs w:val="24"/>
          <w:lang w:val="hr-HR"/>
        </w:rPr>
        <w:t>250,00 €</w:t>
      </w:r>
    </w:p>
    <w:p w14:paraId="1A2309BE" w14:textId="748EE45C" w:rsidR="00E0276C" w:rsidRDefault="00E0276C" w:rsidP="00BA792C">
      <w:pPr>
        <w:pStyle w:val="Odlomakpopisa"/>
        <w:numPr>
          <w:ilvl w:val="0"/>
          <w:numId w:val="3"/>
        </w:numPr>
        <w:jc w:val="both"/>
        <w:rPr>
          <w:sz w:val="24"/>
          <w:szCs w:val="24"/>
          <w:lang w:val="hr-HR"/>
        </w:rPr>
      </w:pPr>
      <w:r w:rsidRPr="00E0276C">
        <w:rPr>
          <w:sz w:val="24"/>
          <w:szCs w:val="24"/>
          <w:lang w:val="hr-HR"/>
        </w:rPr>
        <w:t>Hrvatsko društvo logoraša srpskih koncentracijskih logora                          1</w:t>
      </w:r>
      <w:r w:rsidR="00E11227">
        <w:rPr>
          <w:sz w:val="24"/>
          <w:szCs w:val="24"/>
          <w:lang w:val="hr-HR"/>
        </w:rPr>
        <w:t>5</w:t>
      </w:r>
      <w:r w:rsidRPr="00E0276C">
        <w:rPr>
          <w:sz w:val="24"/>
          <w:szCs w:val="24"/>
          <w:lang w:val="hr-HR"/>
        </w:rPr>
        <w:t>0,00 €</w:t>
      </w:r>
    </w:p>
    <w:p w14:paraId="0A5ACA66" w14:textId="1BE43837" w:rsidR="00E11227" w:rsidRDefault="00E11227" w:rsidP="00BA792C">
      <w:pPr>
        <w:pStyle w:val="Odlomakpopisa"/>
        <w:numPr>
          <w:ilvl w:val="0"/>
          <w:numId w:val="3"/>
        </w:numPr>
        <w:jc w:val="both"/>
        <w:rPr>
          <w:sz w:val="24"/>
          <w:szCs w:val="24"/>
          <w:lang w:val="hr-HR"/>
        </w:rPr>
      </w:pPr>
      <w:r>
        <w:rPr>
          <w:sz w:val="24"/>
          <w:szCs w:val="24"/>
          <w:lang w:val="hr-HR"/>
        </w:rPr>
        <w:t>Udruga „</w:t>
      </w:r>
      <w:proofErr w:type="spellStart"/>
      <w:r>
        <w:rPr>
          <w:sz w:val="24"/>
          <w:szCs w:val="24"/>
          <w:lang w:val="hr-HR"/>
        </w:rPr>
        <w:t>Podplješivički</w:t>
      </w:r>
      <w:proofErr w:type="spellEnd"/>
      <w:r>
        <w:rPr>
          <w:sz w:val="24"/>
          <w:szCs w:val="24"/>
          <w:lang w:val="hr-HR"/>
        </w:rPr>
        <w:t xml:space="preserve"> graničari“                                                                 150,00 €</w:t>
      </w:r>
    </w:p>
    <w:p w14:paraId="4E62C547" w14:textId="77777777" w:rsidR="00BB141C" w:rsidRDefault="001F66F9" w:rsidP="001F66F9">
      <w:pPr>
        <w:jc w:val="both"/>
        <w:rPr>
          <w:sz w:val="24"/>
          <w:szCs w:val="24"/>
          <w:lang w:val="hr-HR"/>
        </w:rPr>
      </w:pPr>
      <w:r>
        <w:rPr>
          <w:sz w:val="24"/>
          <w:szCs w:val="24"/>
          <w:lang w:val="hr-HR"/>
        </w:rPr>
        <w:t xml:space="preserve">- U okviru </w:t>
      </w:r>
      <w:r w:rsidR="006125E0">
        <w:rPr>
          <w:b/>
          <w:bCs/>
          <w:i/>
          <w:iCs/>
          <w:sz w:val="24"/>
          <w:szCs w:val="24"/>
          <w:lang w:val="hr-HR"/>
        </w:rPr>
        <w:t>Tekućeg projekta Potencijali zajednice</w:t>
      </w:r>
      <w:r>
        <w:rPr>
          <w:sz w:val="24"/>
          <w:szCs w:val="24"/>
          <w:lang w:val="hr-HR"/>
        </w:rPr>
        <w:t xml:space="preserve"> realiziran</w:t>
      </w:r>
      <w:r w:rsidR="002E08F6">
        <w:rPr>
          <w:sz w:val="24"/>
          <w:szCs w:val="24"/>
          <w:lang w:val="hr-HR"/>
        </w:rPr>
        <w:t>a su sredstva za zajedničke aktivnosti građana sta</w:t>
      </w:r>
      <w:r w:rsidR="00BB141C">
        <w:rPr>
          <w:sz w:val="24"/>
          <w:szCs w:val="24"/>
          <w:lang w:val="hr-HR"/>
        </w:rPr>
        <w:t xml:space="preserve">rije životne dobi i mladih iz Srednje škole Slunj koje su usmjerene na poboljšanje kvalitete življenja u našem gradu, a sve se financira iz donacija Nacionalne zaklade za razvoj civilnog društva i donacija drugih subjekata. </w:t>
      </w:r>
    </w:p>
    <w:p w14:paraId="6320EB9A" w14:textId="49F19B23" w:rsidR="00BB141C" w:rsidRDefault="00BB141C" w:rsidP="001F66F9">
      <w:pPr>
        <w:jc w:val="both"/>
        <w:rPr>
          <w:sz w:val="24"/>
          <w:szCs w:val="24"/>
          <w:lang w:val="hr-HR"/>
        </w:rPr>
      </w:pPr>
      <w:r>
        <w:rPr>
          <w:sz w:val="24"/>
          <w:szCs w:val="24"/>
          <w:lang w:val="hr-HR"/>
        </w:rPr>
        <w:t>Od sredstava donacija koja su ostvarena prošle godine (izvor viškovi prihoda) nabavljena je oprema za potrebe projekta – tablet i prijenosni razglas</w:t>
      </w:r>
      <w:r w:rsidR="00E074D0">
        <w:rPr>
          <w:sz w:val="24"/>
          <w:szCs w:val="24"/>
          <w:lang w:val="hr-HR"/>
        </w:rPr>
        <w:t xml:space="preserve"> – 2.466,03 €</w:t>
      </w:r>
      <w:r>
        <w:rPr>
          <w:sz w:val="24"/>
          <w:szCs w:val="24"/>
          <w:lang w:val="hr-HR"/>
        </w:rPr>
        <w:t xml:space="preserve"> (skupina 42).</w:t>
      </w:r>
    </w:p>
    <w:p w14:paraId="62F81BF3" w14:textId="2C5EC655" w:rsidR="00BB141C" w:rsidRDefault="00BB141C" w:rsidP="001F66F9">
      <w:pPr>
        <w:jc w:val="both"/>
        <w:rPr>
          <w:sz w:val="24"/>
          <w:szCs w:val="24"/>
          <w:lang w:val="hr-HR"/>
        </w:rPr>
      </w:pPr>
      <w:r>
        <w:rPr>
          <w:sz w:val="24"/>
          <w:szCs w:val="24"/>
          <w:lang w:val="hr-HR"/>
        </w:rPr>
        <w:t>Iz donacija koje su ostvarene u 2025. godini realizirani</w:t>
      </w:r>
      <w:r w:rsidR="00E074D0">
        <w:rPr>
          <w:sz w:val="24"/>
          <w:szCs w:val="24"/>
          <w:lang w:val="hr-HR"/>
        </w:rPr>
        <w:t xml:space="preserve"> su</w:t>
      </w:r>
      <w:r w:rsidR="006125E0">
        <w:rPr>
          <w:sz w:val="24"/>
          <w:szCs w:val="24"/>
          <w:lang w:val="hr-HR"/>
        </w:rPr>
        <w:t xml:space="preserve"> troškovi radnih sastanaka sudionika projekta</w:t>
      </w:r>
      <w:r>
        <w:rPr>
          <w:sz w:val="24"/>
          <w:szCs w:val="24"/>
          <w:lang w:val="hr-HR"/>
        </w:rPr>
        <w:t xml:space="preserve"> </w:t>
      </w:r>
      <w:r w:rsidR="006A15A2">
        <w:rPr>
          <w:sz w:val="24"/>
          <w:szCs w:val="24"/>
          <w:lang w:val="hr-HR"/>
        </w:rPr>
        <w:t xml:space="preserve">– </w:t>
      </w:r>
      <w:r>
        <w:rPr>
          <w:sz w:val="24"/>
          <w:szCs w:val="24"/>
          <w:lang w:val="hr-HR"/>
        </w:rPr>
        <w:t>5.080,84</w:t>
      </w:r>
      <w:r w:rsidR="006A15A2">
        <w:rPr>
          <w:sz w:val="24"/>
          <w:szCs w:val="24"/>
          <w:lang w:val="hr-HR"/>
        </w:rPr>
        <w:t xml:space="preserve"> €. Troškovi se odnose na prijevoz, smještaj, dnevnice, putno osiguranje i reprezentaciju</w:t>
      </w:r>
      <w:r>
        <w:rPr>
          <w:sz w:val="24"/>
          <w:szCs w:val="24"/>
          <w:lang w:val="hr-HR"/>
        </w:rPr>
        <w:t xml:space="preserve"> (konta 3211, 3231, 3241, 3292 i 3293).</w:t>
      </w:r>
    </w:p>
    <w:p w14:paraId="658780F9" w14:textId="54FC4320" w:rsidR="00452759" w:rsidRDefault="00BB141C" w:rsidP="001F66F9">
      <w:pPr>
        <w:jc w:val="both"/>
        <w:rPr>
          <w:sz w:val="24"/>
          <w:szCs w:val="24"/>
          <w:lang w:val="hr-HR"/>
        </w:rPr>
      </w:pPr>
      <w:r>
        <w:rPr>
          <w:sz w:val="24"/>
          <w:szCs w:val="24"/>
          <w:lang w:val="hr-HR"/>
        </w:rPr>
        <w:t>U sklopu projekta realizirane su i dvije inicijative: uređene su pristupne staze</w:t>
      </w:r>
      <w:r w:rsidR="00661315">
        <w:rPr>
          <w:sz w:val="24"/>
          <w:szCs w:val="24"/>
          <w:lang w:val="hr-HR"/>
        </w:rPr>
        <w:t xml:space="preserve"> i</w:t>
      </w:r>
      <w:r>
        <w:rPr>
          <w:sz w:val="24"/>
          <w:szCs w:val="24"/>
          <w:lang w:val="hr-HR"/>
        </w:rPr>
        <w:t xml:space="preserve"> izrađene su i postavljene ljestve na svim stepenicama na gradskom kupalištu – 9.312,50 € (konto 3232), </w:t>
      </w:r>
      <w:r w:rsidR="00661315">
        <w:rPr>
          <w:sz w:val="24"/>
          <w:szCs w:val="24"/>
          <w:lang w:val="hr-HR"/>
        </w:rPr>
        <w:t>te je</w:t>
      </w:r>
      <w:r>
        <w:rPr>
          <w:sz w:val="24"/>
          <w:szCs w:val="24"/>
          <w:lang w:val="hr-HR"/>
        </w:rPr>
        <w:t xml:space="preserve"> uređena učionica na otvorenom u dvorištu Srednje škole Slunj – 9.840,67 € (konto 4227).</w:t>
      </w:r>
    </w:p>
    <w:p w14:paraId="47B6FF5F" w14:textId="77777777" w:rsidR="00E074D0" w:rsidRDefault="00E074D0" w:rsidP="001F66F9">
      <w:pPr>
        <w:jc w:val="both"/>
        <w:rPr>
          <w:sz w:val="24"/>
          <w:szCs w:val="24"/>
          <w:lang w:val="hr-HR"/>
        </w:rPr>
      </w:pPr>
    </w:p>
    <w:p w14:paraId="326E47BC" w14:textId="5F692F77" w:rsidR="005A4AE5" w:rsidRPr="00BB141C" w:rsidRDefault="005A4AE5" w:rsidP="005A4AE5">
      <w:pPr>
        <w:jc w:val="both"/>
        <w:rPr>
          <w:sz w:val="24"/>
          <w:szCs w:val="24"/>
          <w:lang w:val="hr-HR"/>
        </w:rPr>
      </w:pPr>
      <w:r w:rsidRPr="00BB141C">
        <w:rPr>
          <w:sz w:val="24"/>
          <w:szCs w:val="24"/>
          <w:lang w:val="hr-HR"/>
        </w:rPr>
        <w:t xml:space="preserve">Za program ostalih javnih potreba </w:t>
      </w:r>
      <w:r w:rsidR="00BB141C">
        <w:rPr>
          <w:sz w:val="24"/>
          <w:szCs w:val="24"/>
          <w:lang w:val="hr-HR"/>
        </w:rPr>
        <w:t>realizirani su</w:t>
      </w:r>
      <w:r w:rsidRPr="00BB141C">
        <w:rPr>
          <w:sz w:val="24"/>
          <w:szCs w:val="24"/>
          <w:lang w:val="hr-HR"/>
        </w:rPr>
        <w:t xml:space="preserve"> slijedeći pokazatelji:</w:t>
      </w:r>
    </w:p>
    <w:tbl>
      <w:tblPr>
        <w:tblStyle w:val="Reetkatablice"/>
        <w:tblW w:w="0" w:type="auto"/>
        <w:tblLook w:val="04A0" w:firstRow="1" w:lastRow="0" w:firstColumn="1" w:lastColumn="0" w:noHBand="0" w:noVBand="1"/>
      </w:tblPr>
      <w:tblGrid>
        <w:gridCol w:w="1345"/>
        <w:gridCol w:w="2351"/>
        <w:gridCol w:w="3134"/>
        <w:gridCol w:w="834"/>
        <w:gridCol w:w="1292"/>
      </w:tblGrid>
      <w:tr w:rsidR="00BB141C" w:rsidRPr="00F05974" w14:paraId="7EEDCB89" w14:textId="77777777" w:rsidTr="00BB141C">
        <w:tc>
          <w:tcPr>
            <w:tcW w:w="1345" w:type="dxa"/>
          </w:tcPr>
          <w:p w14:paraId="4BC2C512" w14:textId="77777777" w:rsidR="00BB141C" w:rsidRPr="00F05974" w:rsidRDefault="00BB141C" w:rsidP="00BB141C">
            <w:pPr>
              <w:jc w:val="both"/>
              <w:rPr>
                <w:bCs/>
                <w:sz w:val="16"/>
                <w:szCs w:val="16"/>
                <w:lang w:val="hr-HR"/>
              </w:rPr>
            </w:pPr>
            <w:r w:rsidRPr="00F05974">
              <w:rPr>
                <w:bCs/>
                <w:sz w:val="16"/>
                <w:szCs w:val="16"/>
                <w:lang w:val="hr-HR"/>
              </w:rPr>
              <w:t>Aktivnost/projekt</w:t>
            </w:r>
          </w:p>
        </w:tc>
        <w:tc>
          <w:tcPr>
            <w:tcW w:w="2351" w:type="dxa"/>
          </w:tcPr>
          <w:p w14:paraId="0A0F3236" w14:textId="77777777" w:rsidR="00BB141C" w:rsidRPr="00F05974" w:rsidRDefault="00BB141C" w:rsidP="00BB141C">
            <w:pPr>
              <w:jc w:val="both"/>
              <w:rPr>
                <w:bCs/>
                <w:sz w:val="16"/>
                <w:szCs w:val="16"/>
                <w:lang w:val="hr-HR"/>
              </w:rPr>
            </w:pPr>
            <w:r w:rsidRPr="00F05974">
              <w:rPr>
                <w:bCs/>
                <w:sz w:val="16"/>
                <w:szCs w:val="16"/>
                <w:lang w:val="hr-HR"/>
              </w:rPr>
              <w:t>Naziv</w:t>
            </w:r>
          </w:p>
        </w:tc>
        <w:tc>
          <w:tcPr>
            <w:tcW w:w="3134" w:type="dxa"/>
          </w:tcPr>
          <w:p w14:paraId="0405FFF6" w14:textId="77777777" w:rsidR="00BB141C" w:rsidRPr="00F05974" w:rsidRDefault="00BB141C" w:rsidP="00BB141C">
            <w:pPr>
              <w:jc w:val="both"/>
              <w:rPr>
                <w:bCs/>
                <w:sz w:val="16"/>
                <w:szCs w:val="16"/>
                <w:lang w:val="hr-HR"/>
              </w:rPr>
            </w:pPr>
            <w:r>
              <w:rPr>
                <w:bCs/>
                <w:sz w:val="16"/>
                <w:szCs w:val="16"/>
                <w:lang w:val="hr-HR"/>
              </w:rPr>
              <w:t>pokazatelj</w:t>
            </w:r>
          </w:p>
        </w:tc>
        <w:tc>
          <w:tcPr>
            <w:tcW w:w="834" w:type="dxa"/>
          </w:tcPr>
          <w:p w14:paraId="753938A3" w14:textId="263E5672" w:rsidR="00BB141C" w:rsidRPr="00F05974" w:rsidRDefault="00BB141C" w:rsidP="00BB141C">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1292" w:type="dxa"/>
          </w:tcPr>
          <w:p w14:paraId="2F3EAEDD" w14:textId="1AA3E206" w:rsidR="00BB141C" w:rsidRPr="00F05974" w:rsidRDefault="00BB141C" w:rsidP="00BB141C">
            <w:pPr>
              <w:jc w:val="both"/>
              <w:rPr>
                <w:bCs/>
                <w:sz w:val="16"/>
                <w:szCs w:val="16"/>
                <w:lang w:val="hr-HR"/>
              </w:rPr>
            </w:pPr>
            <w:r>
              <w:rPr>
                <w:bCs/>
                <w:sz w:val="16"/>
                <w:szCs w:val="16"/>
                <w:lang w:val="hr-HR"/>
              </w:rPr>
              <w:t>REALIZIRANO 2025.</w:t>
            </w:r>
          </w:p>
        </w:tc>
      </w:tr>
      <w:tr w:rsidR="00BB141C" w:rsidRPr="00F05974" w14:paraId="21CC4F38" w14:textId="77777777" w:rsidTr="00BB141C">
        <w:tc>
          <w:tcPr>
            <w:tcW w:w="1345" w:type="dxa"/>
          </w:tcPr>
          <w:p w14:paraId="03A63571" w14:textId="77777777" w:rsidR="00BB141C" w:rsidRPr="00F05974" w:rsidRDefault="00BB141C" w:rsidP="00A43C66">
            <w:pPr>
              <w:jc w:val="both"/>
              <w:rPr>
                <w:bCs/>
                <w:sz w:val="16"/>
                <w:szCs w:val="16"/>
                <w:lang w:val="hr-HR"/>
              </w:rPr>
            </w:pPr>
            <w:r>
              <w:rPr>
                <w:bCs/>
                <w:sz w:val="16"/>
                <w:szCs w:val="16"/>
                <w:lang w:val="hr-HR"/>
              </w:rPr>
              <w:t>A100031</w:t>
            </w:r>
          </w:p>
        </w:tc>
        <w:tc>
          <w:tcPr>
            <w:tcW w:w="2351" w:type="dxa"/>
          </w:tcPr>
          <w:p w14:paraId="1A5CEE78" w14:textId="77777777" w:rsidR="00BB141C" w:rsidRPr="00F05974" w:rsidRDefault="00BB141C" w:rsidP="00A43C66">
            <w:pPr>
              <w:jc w:val="both"/>
              <w:rPr>
                <w:bCs/>
                <w:sz w:val="16"/>
                <w:szCs w:val="16"/>
                <w:lang w:val="hr-HR"/>
              </w:rPr>
            </w:pPr>
            <w:r>
              <w:rPr>
                <w:bCs/>
                <w:sz w:val="16"/>
                <w:szCs w:val="16"/>
                <w:lang w:val="hr-HR"/>
              </w:rPr>
              <w:t>Radio Slunj</w:t>
            </w:r>
          </w:p>
        </w:tc>
        <w:tc>
          <w:tcPr>
            <w:tcW w:w="3134" w:type="dxa"/>
          </w:tcPr>
          <w:p w14:paraId="7A3530D4" w14:textId="77777777" w:rsidR="00BB141C" w:rsidRPr="00F05974" w:rsidRDefault="00BB141C" w:rsidP="00A43C66">
            <w:pPr>
              <w:jc w:val="both"/>
              <w:rPr>
                <w:bCs/>
                <w:sz w:val="16"/>
                <w:szCs w:val="16"/>
                <w:lang w:val="hr-HR"/>
              </w:rPr>
            </w:pPr>
            <w:r>
              <w:rPr>
                <w:bCs/>
                <w:sz w:val="16"/>
                <w:szCs w:val="16"/>
                <w:lang w:val="hr-HR"/>
              </w:rPr>
              <w:t>Minimalni broj emisija koje se mjesečno subvencioniraju</w:t>
            </w:r>
          </w:p>
        </w:tc>
        <w:tc>
          <w:tcPr>
            <w:tcW w:w="834" w:type="dxa"/>
          </w:tcPr>
          <w:p w14:paraId="659F40E8" w14:textId="77777777" w:rsidR="00BB141C" w:rsidRPr="00F05974" w:rsidRDefault="00BB141C" w:rsidP="00AE6DDD">
            <w:pPr>
              <w:jc w:val="right"/>
              <w:rPr>
                <w:bCs/>
                <w:sz w:val="16"/>
                <w:szCs w:val="16"/>
                <w:lang w:val="hr-HR"/>
              </w:rPr>
            </w:pPr>
            <w:r>
              <w:rPr>
                <w:bCs/>
                <w:sz w:val="16"/>
                <w:szCs w:val="16"/>
                <w:lang w:val="hr-HR"/>
              </w:rPr>
              <w:t>7</w:t>
            </w:r>
          </w:p>
        </w:tc>
        <w:tc>
          <w:tcPr>
            <w:tcW w:w="1292" w:type="dxa"/>
          </w:tcPr>
          <w:p w14:paraId="2989E2EB" w14:textId="77777777" w:rsidR="00BB141C" w:rsidRDefault="00BB141C" w:rsidP="00AE6DDD">
            <w:pPr>
              <w:jc w:val="right"/>
              <w:rPr>
                <w:bCs/>
                <w:sz w:val="16"/>
                <w:szCs w:val="16"/>
                <w:lang w:val="hr-HR"/>
              </w:rPr>
            </w:pPr>
            <w:r>
              <w:rPr>
                <w:bCs/>
                <w:sz w:val="16"/>
                <w:szCs w:val="16"/>
                <w:lang w:val="hr-HR"/>
              </w:rPr>
              <w:t>7</w:t>
            </w:r>
          </w:p>
        </w:tc>
      </w:tr>
      <w:tr w:rsidR="00BB141C" w:rsidRPr="00F05974" w14:paraId="564CC889" w14:textId="77777777" w:rsidTr="00BB141C">
        <w:tc>
          <w:tcPr>
            <w:tcW w:w="1345" w:type="dxa"/>
          </w:tcPr>
          <w:p w14:paraId="3607D72F" w14:textId="77777777" w:rsidR="00BB141C" w:rsidRPr="00F05974" w:rsidRDefault="00BB141C" w:rsidP="00A43C66">
            <w:pPr>
              <w:jc w:val="both"/>
              <w:rPr>
                <w:bCs/>
                <w:sz w:val="16"/>
                <w:szCs w:val="16"/>
                <w:lang w:val="hr-HR"/>
              </w:rPr>
            </w:pPr>
            <w:r>
              <w:rPr>
                <w:bCs/>
                <w:sz w:val="16"/>
                <w:szCs w:val="16"/>
                <w:lang w:val="hr-HR"/>
              </w:rPr>
              <w:t>A100032</w:t>
            </w:r>
          </w:p>
        </w:tc>
        <w:tc>
          <w:tcPr>
            <w:tcW w:w="2351" w:type="dxa"/>
          </w:tcPr>
          <w:p w14:paraId="65D6F69F" w14:textId="77777777" w:rsidR="00BB141C" w:rsidRPr="00F05974" w:rsidRDefault="00BB141C" w:rsidP="00A43C66">
            <w:pPr>
              <w:jc w:val="both"/>
              <w:rPr>
                <w:bCs/>
                <w:sz w:val="16"/>
                <w:szCs w:val="16"/>
                <w:lang w:val="hr-HR"/>
              </w:rPr>
            </w:pPr>
            <w:r>
              <w:rPr>
                <w:bCs/>
                <w:sz w:val="16"/>
                <w:szCs w:val="16"/>
                <w:lang w:val="hr-HR"/>
              </w:rPr>
              <w:t>Donacije udrugama građana</w:t>
            </w:r>
          </w:p>
        </w:tc>
        <w:tc>
          <w:tcPr>
            <w:tcW w:w="3134" w:type="dxa"/>
          </w:tcPr>
          <w:p w14:paraId="02C015B8" w14:textId="77777777" w:rsidR="00BB141C" w:rsidRPr="00F05974" w:rsidRDefault="00BB141C" w:rsidP="00A43C66">
            <w:pPr>
              <w:jc w:val="both"/>
              <w:rPr>
                <w:bCs/>
                <w:sz w:val="16"/>
                <w:szCs w:val="16"/>
                <w:lang w:val="hr-HR"/>
              </w:rPr>
            </w:pPr>
            <w:r>
              <w:rPr>
                <w:bCs/>
                <w:sz w:val="16"/>
                <w:szCs w:val="16"/>
                <w:lang w:val="hr-HR"/>
              </w:rPr>
              <w:t>Broj udruga koje ostvaruju potpore</w:t>
            </w:r>
          </w:p>
        </w:tc>
        <w:tc>
          <w:tcPr>
            <w:tcW w:w="834" w:type="dxa"/>
          </w:tcPr>
          <w:p w14:paraId="1E0DF329" w14:textId="77777777" w:rsidR="00BB141C" w:rsidRPr="00F05974" w:rsidRDefault="00BB141C" w:rsidP="00AE6DDD">
            <w:pPr>
              <w:jc w:val="right"/>
              <w:rPr>
                <w:bCs/>
                <w:sz w:val="16"/>
                <w:szCs w:val="16"/>
                <w:lang w:val="hr-HR"/>
              </w:rPr>
            </w:pPr>
            <w:r>
              <w:rPr>
                <w:bCs/>
                <w:sz w:val="16"/>
                <w:szCs w:val="16"/>
                <w:lang w:val="hr-HR"/>
              </w:rPr>
              <w:t>15</w:t>
            </w:r>
          </w:p>
        </w:tc>
        <w:tc>
          <w:tcPr>
            <w:tcW w:w="1292" w:type="dxa"/>
          </w:tcPr>
          <w:p w14:paraId="18363208" w14:textId="7C6C8D84" w:rsidR="00BB141C" w:rsidRDefault="00BB141C" w:rsidP="00AE6DDD">
            <w:pPr>
              <w:jc w:val="right"/>
              <w:rPr>
                <w:bCs/>
                <w:sz w:val="16"/>
                <w:szCs w:val="16"/>
                <w:lang w:val="hr-HR"/>
              </w:rPr>
            </w:pPr>
            <w:r>
              <w:rPr>
                <w:bCs/>
                <w:sz w:val="16"/>
                <w:szCs w:val="16"/>
                <w:lang w:val="hr-HR"/>
              </w:rPr>
              <w:t>17</w:t>
            </w:r>
          </w:p>
        </w:tc>
      </w:tr>
      <w:tr w:rsidR="00BB141C" w:rsidRPr="00F05974" w14:paraId="1B478B1B" w14:textId="77777777" w:rsidTr="00BB141C">
        <w:tc>
          <w:tcPr>
            <w:tcW w:w="1345" w:type="dxa"/>
          </w:tcPr>
          <w:p w14:paraId="209CCB35" w14:textId="77777777" w:rsidR="00BB141C" w:rsidRDefault="00BB141C" w:rsidP="00A43C66">
            <w:pPr>
              <w:jc w:val="both"/>
              <w:rPr>
                <w:bCs/>
                <w:sz w:val="16"/>
                <w:szCs w:val="16"/>
                <w:lang w:val="hr-HR"/>
              </w:rPr>
            </w:pPr>
            <w:r>
              <w:rPr>
                <w:bCs/>
                <w:sz w:val="16"/>
                <w:szCs w:val="16"/>
                <w:lang w:val="hr-HR"/>
              </w:rPr>
              <w:t>T100023</w:t>
            </w:r>
          </w:p>
        </w:tc>
        <w:tc>
          <w:tcPr>
            <w:tcW w:w="2351" w:type="dxa"/>
          </w:tcPr>
          <w:p w14:paraId="3A2C73C4" w14:textId="77777777" w:rsidR="00BB141C" w:rsidRDefault="00BB141C" w:rsidP="00A43C66">
            <w:pPr>
              <w:jc w:val="both"/>
              <w:rPr>
                <w:bCs/>
                <w:sz w:val="16"/>
                <w:szCs w:val="16"/>
                <w:lang w:val="hr-HR"/>
              </w:rPr>
            </w:pPr>
            <w:r>
              <w:rPr>
                <w:bCs/>
                <w:sz w:val="16"/>
                <w:szCs w:val="16"/>
                <w:lang w:val="hr-HR"/>
              </w:rPr>
              <w:t>Potencijali zajednice</w:t>
            </w:r>
          </w:p>
        </w:tc>
        <w:tc>
          <w:tcPr>
            <w:tcW w:w="3134" w:type="dxa"/>
          </w:tcPr>
          <w:p w14:paraId="5661F2EE" w14:textId="77777777" w:rsidR="00BB141C" w:rsidRDefault="00BB141C" w:rsidP="00A43C66">
            <w:pPr>
              <w:jc w:val="both"/>
              <w:rPr>
                <w:bCs/>
                <w:sz w:val="16"/>
                <w:szCs w:val="16"/>
                <w:lang w:val="hr-HR"/>
              </w:rPr>
            </w:pPr>
            <w:r>
              <w:rPr>
                <w:bCs/>
                <w:sz w:val="16"/>
                <w:szCs w:val="16"/>
                <w:lang w:val="hr-HR"/>
              </w:rPr>
              <w:t>Broj učesnika</w:t>
            </w:r>
          </w:p>
        </w:tc>
        <w:tc>
          <w:tcPr>
            <w:tcW w:w="834" w:type="dxa"/>
          </w:tcPr>
          <w:p w14:paraId="06B16E4E" w14:textId="77777777" w:rsidR="00BB141C" w:rsidRDefault="00BB141C" w:rsidP="00AE6DDD">
            <w:pPr>
              <w:jc w:val="right"/>
              <w:rPr>
                <w:bCs/>
                <w:sz w:val="16"/>
                <w:szCs w:val="16"/>
                <w:lang w:val="hr-HR"/>
              </w:rPr>
            </w:pPr>
            <w:r>
              <w:rPr>
                <w:bCs/>
                <w:sz w:val="16"/>
                <w:szCs w:val="16"/>
                <w:lang w:val="hr-HR"/>
              </w:rPr>
              <w:t>5+3</w:t>
            </w:r>
          </w:p>
        </w:tc>
        <w:tc>
          <w:tcPr>
            <w:tcW w:w="1292" w:type="dxa"/>
          </w:tcPr>
          <w:p w14:paraId="5FE151A5" w14:textId="77777777" w:rsidR="00BB141C" w:rsidRDefault="00BB141C" w:rsidP="00AE6DDD">
            <w:pPr>
              <w:jc w:val="right"/>
              <w:rPr>
                <w:bCs/>
                <w:sz w:val="16"/>
                <w:szCs w:val="16"/>
                <w:lang w:val="hr-HR"/>
              </w:rPr>
            </w:pPr>
            <w:r>
              <w:rPr>
                <w:bCs/>
                <w:sz w:val="16"/>
                <w:szCs w:val="16"/>
                <w:lang w:val="hr-HR"/>
              </w:rPr>
              <w:t>5+3</w:t>
            </w:r>
          </w:p>
        </w:tc>
      </w:tr>
    </w:tbl>
    <w:p w14:paraId="22B05690" w14:textId="77777777" w:rsidR="005A4AE5" w:rsidRDefault="005A4AE5" w:rsidP="005A4AE5">
      <w:pPr>
        <w:jc w:val="both"/>
        <w:rPr>
          <w:lang w:val="hr-HR"/>
        </w:rPr>
      </w:pPr>
    </w:p>
    <w:p w14:paraId="316BF4D9" w14:textId="77777777" w:rsidR="00324CD6" w:rsidRDefault="00324CD6" w:rsidP="001F66F9">
      <w:pPr>
        <w:jc w:val="both"/>
        <w:rPr>
          <w:sz w:val="24"/>
          <w:szCs w:val="24"/>
          <w:lang w:val="hr-HR"/>
        </w:rPr>
      </w:pPr>
    </w:p>
    <w:p w14:paraId="47D7C57C" w14:textId="77777777" w:rsidR="00EF347C" w:rsidRPr="001F66F9" w:rsidRDefault="00EF347C" w:rsidP="001F66F9">
      <w:pPr>
        <w:jc w:val="both"/>
        <w:rPr>
          <w:sz w:val="24"/>
          <w:szCs w:val="24"/>
          <w:lang w:val="hr-HR"/>
        </w:rPr>
      </w:pPr>
    </w:p>
    <w:p w14:paraId="00AE2309" w14:textId="77777777" w:rsidR="008E5D31" w:rsidRPr="00F51F42" w:rsidRDefault="008E5D31" w:rsidP="008E5D31">
      <w:pPr>
        <w:jc w:val="both"/>
        <w:rPr>
          <w:sz w:val="24"/>
          <w:szCs w:val="24"/>
          <w:lang w:val="hr-HR"/>
        </w:rPr>
      </w:pPr>
      <w:r w:rsidRPr="005D72BD">
        <w:rPr>
          <w:b/>
          <w:sz w:val="24"/>
          <w:szCs w:val="24"/>
          <w:lang w:val="hr-HR"/>
        </w:rPr>
        <w:t>Program 1021 Održavanje komunalne infrastrukture</w:t>
      </w:r>
    </w:p>
    <w:p w14:paraId="3382C47F" w14:textId="7612ABD5" w:rsidR="008E5D31" w:rsidRDefault="008E5D31" w:rsidP="008E5D31">
      <w:pPr>
        <w:jc w:val="both"/>
        <w:rPr>
          <w:sz w:val="24"/>
          <w:szCs w:val="24"/>
          <w:lang w:val="hr-HR"/>
        </w:rPr>
      </w:pPr>
      <w:r w:rsidRPr="005D72BD">
        <w:rPr>
          <w:sz w:val="24"/>
          <w:szCs w:val="24"/>
          <w:lang w:val="hr-HR"/>
        </w:rPr>
        <w:t>U sklopu Programa Održavanja komunalne infrastrukture realizirane</w:t>
      </w:r>
      <w:r w:rsidR="00324CD6">
        <w:rPr>
          <w:sz w:val="24"/>
          <w:szCs w:val="24"/>
          <w:lang w:val="hr-HR"/>
        </w:rPr>
        <w:t xml:space="preserve"> su </w:t>
      </w:r>
      <w:r w:rsidRPr="005D72BD">
        <w:rPr>
          <w:sz w:val="24"/>
          <w:szCs w:val="24"/>
          <w:lang w:val="hr-HR"/>
        </w:rPr>
        <w:t xml:space="preserve"> uobičajene aktivnosti koje su utvrđene Programom održavanja komunalne infrastrukture Grada Slunja za 20</w:t>
      </w:r>
      <w:r>
        <w:rPr>
          <w:sz w:val="24"/>
          <w:szCs w:val="24"/>
          <w:lang w:val="hr-HR"/>
        </w:rPr>
        <w:t>2</w:t>
      </w:r>
      <w:r w:rsidR="006A15A2">
        <w:rPr>
          <w:sz w:val="24"/>
          <w:szCs w:val="24"/>
          <w:lang w:val="hr-HR"/>
        </w:rPr>
        <w:t>5</w:t>
      </w:r>
      <w:r w:rsidRPr="005D72BD">
        <w:rPr>
          <w:sz w:val="24"/>
          <w:szCs w:val="24"/>
          <w:lang w:val="hr-HR"/>
        </w:rPr>
        <w:t xml:space="preserve">. godinu. </w:t>
      </w:r>
    </w:p>
    <w:p w14:paraId="2E972FD2" w14:textId="77777777" w:rsidR="00661315" w:rsidRDefault="00661315" w:rsidP="008E5D31">
      <w:pPr>
        <w:jc w:val="both"/>
        <w:rPr>
          <w:sz w:val="24"/>
          <w:szCs w:val="24"/>
          <w:lang w:val="hr-HR"/>
        </w:rPr>
      </w:pPr>
      <w:r w:rsidRPr="005D72BD">
        <w:rPr>
          <w:sz w:val="24"/>
          <w:szCs w:val="24"/>
          <w:lang w:val="hr-HR"/>
        </w:rPr>
        <w:t xml:space="preserve">U sklopu </w:t>
      </w:r>
      <w:r w:rsidRPr="005D72BD">
        <w:rPr>
          <w:b/>
          <w:i/>
          <w:sz w:val="24"/>
          <w:szCs w:val="24"/>
          <w:lang w:val="hr-HR"/>
        </w:rPr>
        <w:t>Aktivnosti čišćenje javnih površina</w:t>
      </w:r>
      <w:r w:rsidRPr="005D72BD">
        <w:rPr>
          <w:sz w:val="24"/>
          <w:szCs w:val="24"/>
          <w:lang w:val="hr-HR"/>
        </w:rPr>
        <w:t xml:space="preserve"> </w:t>
      </w:r>
      <w:r>
        <w:rPr>
          <w:sz w:val="24"/>
          <w:szCs w:val="24"/>
          <w:lang w:val="hr-HR"/>
        </w:rPr>
        <w:t>izvršena su</w:t>
      </w:r>
      <w:r w:rsidRPr="005D72BD">
        <w:rPr>
          <w:sz w:val="24"/>
          <w:szCs w:val="24"/>
          <w:lang w:val="hr-HR"/>
        </w:rPr>
        <w:t xml:space="preserve"> sredstva za redovno čišćenje grada</w:t>
      </w:r>
      <w:r>
        <w:rPr>
          <w:sz w:val="24"/>
          <w:szCs w:val="24"/>
          <w:lang w:val="hr-HR"/>
        </w:rPr>
        <w:t xml:space="preserve"> – 29.569,30 </w:t>
      </w:r>
      <w:r>
        <w:rPr>
          <w:rFonts w:ascii="Calibri" w:hAnsi="Calibri" w:cs="Calibri"/>
          <w:sz w:val="24"/>
          <w:szCs w:val="24"/>
          <w:lang w:val="hr-HR"/>
        </w:rPr>
        <w:t>€</w:t>
      </w:r>
      <w:r w:rsidRPr="005D72BD">
        <w:rPr>
          <w:sz w:val="24"/>
          <w:szCs w:val="24"/>
          <w:lang w:val="hr-HR"/>
        </w:rPr>
        <w:t>,</w:t>
      </w:r>
      <w:r>
        <w:rPr>
          <w:sz w:val="24"/>
          <w:szCs w:val="24"/>
          <w:lang w:val="hr-HR"/>
        </w:rPr>
        <w:t xml:space="preserve"> sanaciju divljih deponija – 23.521,13 €, čišćenje za migrantima – 14.015,61 </w:t>
      </w:r>
      <w:r>
        <w:rPr>
          <w:rFonts w:ascii="Calibri" w:hAnsi="Calibri" w:cs="Calibri"/>
          <w:sz w:val="24"/>
          <w:szCs w:val="24"/>
          <w:lang w:val="hr-HR"/>
        </w:rPr>
        <w:t>€</w:t>
      </w:r>
      <w:r>
        <w:rPr>
          <w:sz w:val="24"/>
          <w:szCs w:val="24"/>
          <w:lang w:val="hr-HR"/>
        </w:rPr>
        <w:t xml:space="preserve">, te </w:t>
      </w:r>
      <w:r w:rsidRPr="005D72BD">
        <w:rPr>
          <w:sz w:val="24"/>
          <w:szCs w:val="24"/>
          <w:lang w:val="hr-HR"/>
        </w:rPr>
        <w:t>zimsku službu čišćenja snijega</w:t>
      </w:r>
      <w:r>
        <w:rPr>
          <w:sz w:val="24"/>
          <w:szCs w:val="24"/>
          <w:lang w:val="hr-HR"/>
        </w:rPr>
        <w:t xml:space="preserve"> – 63.343,20 </w:t>
      </w:r>
      <w:r>
        <w:rPr>
          <w:rFonts w:ascii="Calibri" w:hAnsi="Calibri" w:cs="Calibri"/>
          <w:sz w:val="24"/>
          <w:szCs w:val="24"/>
          <w:lang w:val="hr-HR"/>
        </w:rPr>
        <w:t>€</w:t>
      </w:r>
      <w:r>
        <w:rPr>
          <w:sz w:val="24"/>
          <w:szCs w:val="24"/>
          <w:lang w:val="hr-HR"/>
        </w:rPr>
        <w:t xml:space="preserve">. </w:t>
      </w:r>
    </w:p>
    <w:p w14:paraId="67456F3F" w14:textId="2D84081B" w:rsidR="008E5D31" w:rsidRPr="005D72BD" w:rsidRDefault="008E5D31" w:rsidP="008E5D31">
      <w:pPr>
        <w:jc w:val="both"/>
        <w:rPr>
          <w:sz w:val="24"/>
          <w:szCs w:val="24"/>
          <w:lang w:val="hr-HR"/>
        </w:rPr>
      </w:pPr>
      <w:r w:rsidRPr="005D72BD">
        <w:rPr>
          <w:sz w:val="24"/>
          <w:szCs w:val="24"/>
          <w:lang w:val="hr-HR"/>
        </w:rPr>
        <w:t xml:space="preserve">- U sklopu </w:t>
      </w:r>
      <w:r w:rsidRPr="005D72BD">
        <w:rPr>
          <w:b/>
          <w:i/>
          <w:sz w:val="24"/>
          <w:szCs w:val="24"/>
          <w:lang w:val="hr-HR"/>
        </w:rPr>
        <w:t>Aktivnosti održavanje javnih</w:t>
      </w:r>
      <w:r>
        <w:rPr>
          <w:b/>
          <w:i/>
          <w:sz w:val="24"/>
          <w:szCs w:val="24"/>
          <w:lang w:val="hr-HR"/>
        </w:rPr>
        <w:t xml:space="preserve"> zelenih</w:t>
      </w:r>
      <w:r w:rsidRPr="005D72BD">
        <w:rPr>
          <w:b/>
          <w:i/>
          <w:sz w:val="24"/>
          <w:szCs w:val="24"/>
          <w:lang w:val="hr-HR"/>
        </w:rPr>
        <w:t xml:space="preserve"> površina</w:t>
      </w:r>
      <w:r w:rsidRPr="005D72BD">
        <w:rPr>
          <w:sz w:val="24"/>
          <w:szCs w:val="24"/>
          <w:lang w:val="hr-HR"/>
        </w:rPr>
        <w:t xml:space="preserve">, najznačajnija sredstva </w:t>
      </w:r>
      <w:r>
        <w:rPr>
          <w:sz w:val="24"/>
          <w:szCs w:val="24"/>
          <w:lang w:val="hr-HR"/>
        </w:rPr>
        <w:t>realiziraju se</w:t>
      </w:r>
      <w:r w:rsidRPr="005D72BD">
        <w:rPr>
          <w:sz w:val="24"/>
          <w:szCs w:val="24"/>
          <w:lang w:val="hr-HR"/>
        </w:rPr>
        <w:t xml:space="preserve"> na </w:t>
      </w:r>
      <w:r w:rsidRPr="005D72BD">
        <w:rPr>
          <w:b/>
          <w:i/>
          <w:sz w:val="24"/>
          <w:szCs w:val="24"/>
          <w:lang w:val="hr-HR"/>
        </w:rPr>
        <w:t>kontu 3232</w:t>
      </w:r>
      <w:r w:rsidRPr="005D72BD">
        <w:rPr>
          <w:sz w:val="24"/>
          <w:szCs w:val="24"/>
          <w:lang w:val="hr-HR"/>
        </w:rPr>
        <w:t xml:space="preserve"> gdje vodimo troškove usluga održavanja javnih površina (</w:t>
      </w:r>
      <w:r>
        <w:rPr>
          <w:sz w:val="24"/>
          <w:szCs w:val="24"/>
          <w:lang w:val="hr-HR"/>
        </w:rPr>
        <w:t xml:space="preserve">uređenje javnih površina, </w:t>
      </w:r>
      <w:r w:rsidRPr="005D72BD">
        <w:rPr>
          <w:sz w:val="24"/>
          <w:szCs w:val="24"/>
          <w:lang w:val="hr-HR"/>
        </w:rPr>
        <w:t>sadnja cvijeća, košnja</w:t>
      </w:r>
      <w:r>
        <w:rPr>
          <w:sz w:val="24"/>
          <w:szCs w:val="24"/>
          <w:lang w:val="hr-HR"/>
        </w:rPr>
        <w:t xml:space="preserve"> javnih površina, orezivanje stabala i živica itd.</w:t>
      </w:r>
      <w:r w:rsidRPr="005D72BD">
        <w:rPr>
          <w:sz w:val="24"/>
          <w:szCs w:val="24"/>
          <w:lang w:val="hr-HR"/>
        </w:rPr>
        <w:t>)</w:t>
      </w:r>
      <w:r>
        <w:rPr>
          <w:sz w:val="24"/>
          <w:szCs w:val="24"/>
          <w:lang w:val="hr-HR"/>
        </w:rPr>
        <w:t xml:space="preserve">– </w:t>
      </w:r>
      <w:r w:rsidR="00661315">
        <w:rPr>
          <w:sz w:val="24"/>
          <w:szCs w:val="24"/>
          <w:lang w:val="hr-HR"/>
        </w:rPr>
        <w:t>66.288,30</w:t>
      </w:r>
      <w:r w:rsidR="001F66F9">
        <w:rPr>
          <w:sz w:val="24"/>
          <w:szCs w:val="24"/>
          <w:lang w:val="hr-HR"/>
        </w:rPr>
        <w:t xml:space="preserve"> </w:t>
      </w:r>
      <w:r w:rsidR="001F66F9">
        <w:rPr>
          <w:rFonts w:ascii="Calibri" w:hAnsi="Calibri" w:cs="Calibri"/>
          <w:sz w:val="24"/>
          <w:szCs w:val="24"/>
          <w:lang w:val="hr-HR"/>
        </w:rPr>
        <w:t>€</w:t>
      </w:r>
      <w:r w:rsidR="001F66F9">
        <w:rPr>
          <w:sz w:val="24"/>
          <w:szCs w:val="24"/>
          <w:lang w:val="hr-HR"/>
        </w:rPr>
        <w:t>.</w:t>
      </w:r>
    </w:p>
    <w:p w14:paraId="3EAFB898" w14:textId="532A5800" w:rsidR="00C112F6" w:rsidRDefault="00C112F6" w:rsidP="00C112F6">
      <w:pPr>
        <w:jc w:val="both"/>
        <w:rPr>
          <w:sz w:val="24"/>
          <w:szCs w:val="24"/>
          <w:lang w:val="hr-HR"/>
        </w:rPr>
      </w:pPr>
      <w:r w:rsidRPr="005D72BD">
        <w:rPr>
          <w:sz w:val="24"/>
          <w:szCs w:val="24"/>
          <w:lang w:val="hr-HR"/>
        </w:rPr>
        <w:t>Na kont</w:t>
      </w:r>
      <w:r>
        <w:rPr>
          <w:sz w:val="24"/>
          <w:szCs w:val="24"/>
          <w:lang w:val="hr-HR"/>
        </w:rPr>
        <w:t>u</w:t>
      </w:r>
      <w:r w:rsidRPr="005D72BD">
        <w:rPr>
          <w:sz w:val="24"/>
          <w:szCs w:val="24"/>
          <w:lang w:val="hr-HR"/>
        </w:rPr>
        <w:t xml:space="preserve"> </w:t>
      </w:r>
      <w:r w:rsidRPr="005D72BD">
        <w:rPr>
          <w:b/>
          <w:i/>
          <w:sz w:val="24"/>
          <w:szCs w:val="24"/>
          <w:lang w:val="hr-HR"/>
        </w:rPr>
        <w:t xml:space="preserve">3236 </w:t>
      </w:r>
      <w:r>
        <w:rPr>
          <w:b/>
          <w:i/>
          <w:sz w:val="24"/>
          <w:szCs w:val="24"/>
          <w:lang w:val="hr-HR"/>
        </w:rPr>
        <w:t>Zdravstvene i veterinarske usluge</w:t>
      </w:r>
      <w:r w:rsidRPr="005D72BD">
        <w:rPr>
          <w:sz w:val="24"/>
          <w:szCs w:val="24"/>
          <w:lang w:val="hr-HR"/>
        </w:rPr>
        <w:t xml:space="preserve"> izvrš</w:t>
      </w:r>
      <w:r>
        <w:rPr>
          <w:sz w:val="24"/>
          <w:szCs w:val="24"/>
          <w:lang w:val="hr-HR"/>
        </w:rPr>
        <w:t xml:space="preserve">ena </w:t>
      </w:r>
      <w:r w:rsidRPr="005D72BD">
        <w:rPr>
          <w:sz w:val="24"/>
          <w:szCs w:val="24"/>
          <w:lang w:val="hr-HR"/>
        </w:rPr>
        <w:t>s</w:t>
      </w:r>
      <w:r>
        <w:rPr>
          <w:sz w:val="24"/>
          <w:szCs w:val="24"/>
          <w:lang w:val="hr-HR"/>
        </w:rPr>
        <w:t>u</w:t>
      </w:r>
      <w:r w:rsidRPr="005D72BD">
        <w:rPr>
          <w:sz w:val="24"/>
          <w:szCs w:val="24"/>
          <w:lang w:val="hr-HR"/>
        </w:rPr>
        <w:t xml:space="preserve"> sredstva za uslugu</w:t>
      </w:r>
      <w:r>
        <w:rPr>
          <w:sz w:val="24"/>
          <w:szCs w:val="24"/>
          <w:lang w:val="hr-HR"/>
        </w:rPr>
        <w:t xml:space="preserve"> hvatanja i</w:t>
      </w:r>
      <w:r w:rsidRPr="005D72BD">
        <w:rPr>
          <w:sz w:val="24"/>
          <w:szCs w:val="24"/>
          <w:lang w:val="hr-HR"/>
        </w:rPr>
        <w:t xml:space="preserve"> </w:t>
      </w:r>
      <w:r>
        <w:rPr>
          <w:sz w:val="24"/>
          <w:szCs w:val="24"/>
          <w:lang w:val="hr-HR"/>
        </w:rPr>
        <w:t xml:space="preserve">smještaja pasa lutalica – </w:t>
      </w:r>
      <w:r w:rsidR="00661315">
        <w:rPr>
          <w:sz w:val="24"/>
          <w:szCs w:val="24"/>
          <w:lang w:val="hr-HR"/>
        </w:rPr>
        <w:t>38.385,50</w:t>
      </w:r>
      <w:r>
        <w:rPr>
          <w:sz w:val="24"/>
          <w:szCs w:val="24"/>
          <w:lang w:val="hr-HR"/>
        </w:rPr>
        <w:t xml:space="preserve"> </w:t>
      </w:r>
      <w:r>
        <w:rPr>
          <w:rFonts w:ascii="Calibri" w:hAnsi="Calibri" w:cs="Calibri"/>
          <w:sz w:val="24"/>
          <w:szCs w:val="24"/>
          <w:lang w:val="hr-HR"/>
        </w:rPr>
        <w:t>€</w:t>
      </w:r>
      <w:r>
        <w:rPr>
          <w:sz w:val="24"/>
          <w:szCs w:val="24"/>
          <w:lang w:val="hr-HR"/>
        </w:rPr>
        <w:t xml:space="preserve">, a imali smo i trošak uklanjanja životinjskih lešina – </w:t>
      </w:r>
      <w:r w:rsidR="006A15A2">
        <w:rPr>
          <w:sz w:val="24"/>
          <w:szCs w:val="24"/>
          <w:lang w:val="hr-HR"/>
        </w:rPr>
        <w:t>125,66</w:t>
      </w:r>
      <w:r>
        <w:rPr>
          <w:sz w:val="24"/>
          <w:szCs w:val="24"/>
          <w:lang w:val="hr-HR"/>
        </w:rPr>
        <w:t xml:space="preserve"> </w:t>
      </w:r>
      <w:r>
        <w:rPr>
          <w:rFonts w:ascii="Calibri" w:hAnsi="Calibri" w:cs="Calibri"/>
          <w:sz w:val="24"/>
          <w:szCs w:val="24"/>
          <w:lang w:val="hr-HR"/>
        </w:rPr>
        <w:t>€</w:t>
      </w:r>
      <w:r w:rsidRPr="005D72BD">
        <w:rPr>
          <w:sz w:val="24"/>
          <w:szCs w:val="24"/>
          <w:lang w:val="hr-HR"/>
        </w:rPr>
        <w:t>.</w:t>
      </w:r>
    </w:p>
    <w:p w14:paraId="6BBA4E79" w14:textId="176F89A3" w:rsidR="008E5D31" w:rsidRDefault="008E5D31" w:rsidP="008E5D31">
      <w:pPr>
        <w:jc w:val="both"/>
        <w:rPr>
          <w:sz w:val="24"/>
          <w:szCs w:val="24"/>
          <w:lang w:val="hr-HR"/>
        </w:rPr>
      </w:pPr>
      <w:r w:rsidRPr="005D72BD">
        <w:rPr>
          <w:sz w:val="24"/>
          <w:szCs w:val="24"/>
          <w:lang w:val="hr-HR"/>
        </w:rPr>
        <w:t xml:space="preserve">- U sklopu </w:t>
      </w:r>
      <w:r w:rsidRPr="005D72BD">
        <w:rPr>
          <w:b/>
          <w:i/>
          <w:sz w:val="24"/>
          <w:szCs w:val="24"/>
          <w:lang w:val="hr-HR"/>
        </w:rPr>
        <w:t>Aktivnosti Održavanje nerazvrstanih cesta</w:t>
      </w:r>
      <w:r w:rsidRPr="005D72BD">
        <w:rPr>
          <w:sz w:val="24"/>
          <w:szCs w:val="24"/>
          <w:lang w:val="hr-HR"/>
        </w:rPr>
        <w:t xml:space="preserve">, </w:t>
      </w:r>
      <w:r>
        <w:rPr>
          <w:sz w:val="24"/>
          <w:szCs w:val="24"/>
          <w:lang w:val="hr-HR"/>
        </w:rPr>
        <w:t xml:space="preserve">na </w:t>
      </w:r>
      <w:r w:rsidR="00240ADD">
        <w:rPr>
          <w:b/>
          <w:i/>
          <w:sz w:val="24"/>
          <w:szCs w:val="24"/>
          <w:lang w:val="hr-HR"/>
        </w:rPr>
        <w:t xml:space="preserve">kontu 3237 Intelektualne i osobne usluge </w:t>
      </w:r>
      <w:r w:rsidR="00240ADD">
        <w:rPr>
          <w:bCs/>
          <w:iCs/>
          <w:sz w:val="24"/>
          <w:szCs w:val="24"/>
          <w:lang w:val="hr-HR"/>
        </w:rPr>
        <w:t xml:space="preserve">realizirano je </w:t>
      </w:r>
      <w:r w:rsidR="006A15A2">
        <w:rPr>
          <w:bCs/>
          <w:iCs/>
          <w:sz w:val="24"/>
          <w:szCs w:val="24"/>
          <w:lang w:val="hr-HR"/>
        </w:rPr>
        <w:t>1.441</w:t>
      </w:r>
      <w:r w:rsidR="00545B03">
        <w:rPr>
          <w:bCs/>
          <w:iCs/>
          <w:sz w:val="24"/>
          <w:szCs w:val="24"/>
          <w:lang w:val="hr-HR"/>
        </w:rPr>
        <w:t>,00</w:t>
      </w:r>
      <w:r w:rsidR="00240ADD">
        <w:rPr>
          <w:bCs/>
          <w:iCs/>
          <w:sz w:val="24"/>
          <w:szCs w:val="24"/>
          <w:lang w:val="hr-HR"/>
        </w:rPr>
        <w:t xml:space="preserve"> </w:t>
      </w:r>
      <w:r w:rsidR="00240ADD">
        <w:rPr>
          <w:rFonts w:ascii="Calibri" w:hAnsi="Calibri" w:cs="Calibri"/>
          <w:bCs/>
          <w:iCs/>
          <w:sz w:val="24"/>
          <w:szCs w:val="24"/>
          <w:lang w:val="hr-HR"/>
        </w:rPr>
        <w:t>€</w:t>
      </w:r>
      <w:r w:rsidR="00240ADD">
        <w:rPr>
          <w:bCs/>
          <w:iCs/>
          <w:sz w:val="24"/>
          <w:szCs w:val="24"/>
          <w:lang w:val="hr-HR"/>
        </w:rPr>
        <w:t xml:space="preserve"> za izradu elaborata za nerazvrstane ceste.</w:t>
      </w:r>
      <w:r w:rsidR="00CA44F9">
        <w:rPr>
          <w:bCs/>
          <w:iCs/>
          <w:sz w:val="24"/>
          <w:szCs w:val="24"/>
          <w:lang w:val="hr-HR"/>
        </w:rPr>
        <w:t xml:space="preserve"> Na kontu</w:t>
      </w:r>
      <w:r w:rsidR="00240ADD">
        <w:rPr>
          <w:b/>
          <w:i/>
          <w:sz w:val="24"/>
          <w:szCs w:val="24"/>
          <w:lang w:val="hr-HR"/>
        </w:rPr>
        <w:t xml:space="preserve"> 3223 Energija</w:t>
      </w:r>
      <w:r>
        <w:rPr>
          <w:sz w:val="24"/>
          <w:szCs w:val="24"/>
          <w:lang w:val="hr-HR"/>
        </w:rPr>
        <w:t xml:space="preserve"> planirana su i izvršavaju se sredstva za energiju za semafor – </w:t>
      </w:r>
      <w:r w:rsidR="00661315">
        <w:rPr>
          <w:sz w:val="24"/>
          <w:szCs w:val="24"/>
          <w:lang w:val="hr-HR"/>
        </w:rPr>
        <w:t>142,50</w:t>
      </w:r>
      <w:r w:rsidR="00240ADD">
        <w:rPr>
          <w:sz w:val="24"/>
          <w:szCs w:val="24"/>
          <w:lang w:val="hr-HR"/>
        </w:rPr>
        <w:t xml:space="preserve"> </w:t>
      </w:r>
      <w:r w:rsidR="00240ADD">
        <w:rPr>
          <w:rFonts w:ascii="Calibri" w:hAnsi="Calibri" w:cs="Calibri"/>
          <w:sz w:val="24"/>
          <w:szCs w:val="24"/>
          <w:lang w:val="hr-HR"/>
        </w:rPr>
        <w:t>€</w:t>
      </w:r>
      <w:r>
        <w:rPr>
          <w:sz w:val="24"/>
          <w:szCs w:val="24"/>
          <w:lang w:val="hr-HR"/>
        </w:rPr>
        <w:t xml:space="preserve">. </w:t>
      </w:r>
    </w:p>
    <w:p w14:paraId="65615A09" w14:textId="038673A9" w:rsidR="008E5D31" w:rsidRDefault="008E5D31" w:rsidP="008E5D31">
      <w:pPr>
        <w:jc w:val="both"/>
        <w:rPr>
          <w:sz w:val="24"/>
          <w:szCs w:val="24"/>
          <w:lang w:val="hr-HR"/>
        </w:rPr>
      </w:pPr>
      <w:r>
        <w:rPr>
          <w:sz w:val="24"/>
          <w:szCs w:val="24"/>
          <w:lang w:val="hr-HR"/>
        </w:rPr>
        <w:t xml:space="preserve">Na </w:t>
      </w:r>
      <w:r w:rsidR="00240ADD">
        <w:rPr>
          <w:b/>
          <w:i/>
          <w:sz w:val="24"/>
          <w:szCs w:val="24"/>
          <w:lang w:val="hr-HR"/>
        </w:rPr>
        <w:t>kontu</w:t>
      </w:r>
      <w:r w:rsidRPr="0003647B">
        <w:rPr>
          <w:b/>
          <w:i/>
          <w:sz w:val="24"/>
          <w:szCs w:val="24"/>
          <w:lang w:val="hr-HR"/>
        </w:rPr>
        <w:t xml:space="preserve"> 323</w:t>
      </w:r>
      <w:r w:rsidR="00240ADD">
        <w:rPr>
          <w:b/>
          <w:i/>
          <w:sz w:val="24"/>
          <w:szCs w:val="24"/>
          <w:lang w:val="hr-HR"/>
        </w:rPr>
        <w:t>2</w:t>
      </w:r>
      <w:r w:rsidRPr="0003647B">
        <w:rPr>
          <w:b/>
          <w:i/>
          <w:sz w:val="24"/>
          <w:szCs w:val="24"/>
          <w:lang w:val="hr-HR"/>
        </w:rPr>
        <w:t xml:space="preserve"> </w:t>
      </w:r>
      <w:r w:rsidR="00240ADD">
        <w:rPr>
          <w:b/>
          <w:i/>
          <w:sz w:val="24"/>
          <w:szCs w:val="24"/>
          <w:lang w:val="hr-HR"/>
        </w:rPr>
        <w:t>Usluge tekućeg i investicijskog održavanja</w:t>
      </w:r>
      <w:r>
        <w:rPr>
          <w:sz w:val="24"/>
          <w:szCs w:val="24"/>
          <w:lang w:val="hr-HR"/>
        </w:rPr>
        <w:t xml:space="preserve"> izvršena su sredstva za tekuće i investicijsko održavanje cesta i gradskih ulica – </w:t>
      </w:r>
      <w:r w:rsidR="00661315">
        <w:rPr>
          <w:sz w:val="24"/>
          <w:szCs w:val="24"/>
          <w:lang w:val="hr-HR"/>
        </w:rPr>
        <w:t>1.201.257,66</w:t>
      </w:r>
      <w:r w:rsidR="00240ADD">
        <w:rPr>
          <w:sz w:val="24"/>
          <w:szCs w:val="24"/>
          <w:lang w:val="hr-HR"/>
        </w:rPr>
        <w:t xml:space="preserve"> </w:t>
      </w:r>
      <w:r w:rsidR="00240ADD" w:rsidRPr="00E15F05">
        <w:rPr>
          <w:sz w:val="24"/>
          <w:szCs w:val="24"/>
          <w:lang w:val="hr-HR"/>
        </w:rPr>
        <w:t>€</w:t>
      </w:r>
      <w:r w:rsidR="00CA44F9" w:rsidRPr="00E15F05">
        <w:rPr>
          <w:sz w:val="24"/>
          <w:szCs w:val="24"/>
          <w:lang w:val="hr-HR"/>
        </w:rPr>
        <w:t>,</w:t>
      </w:r>
      <w:r w:rsidR="00EB1F7D" w:rsidRPr="00E15F05">
        <w:rPr>
          <w:sz w:val="24"/>
          <w:szCs w:val="24"/>
          <w:lang w:val="hr-HR"/>
        </w:rPr>
        <w:t xml:space="preserve"> te za</w:t>
      </w:r>
      <w:r w:rsidR="00CA44F9" w:rsidRPr="00E15F05">
        <w:rPr>
          <w:sz w:val="24"/>
          <w:szCs w:val="24"/>
          <w:lang w:val="hr-HR"/>
        </w:rPr>
        <w:t xml:space="preserve"> </w:t>
      </w:r>
      <w:r w:rsidR="00CA44F9" w:rsidRPr="00CA44F9">
        <w:rPr>
          <w:sz w:val="24"/>
          <w:szCs w:val="24"/>
          <w:lang w:val="hr-HR"/>
        </w:rPr>
        <w:t>postavljenje</w:t>
      </w:r>
      <w:r w:rsidRPr="00E15F05">
        <w:rPr>
          <w:sz w:val="24"/>
          <w:szCs w:val="24"/>
          <w:lang w:val="hr-HR"/>
        </w:rPr>
        <w:t xml:space="preserve">   </w:t>
      </w:r>
      <w:r>
        <w:rPr>
          <w:sz w:val="24"/>
          <w:szCs w:val="24"/>
          <w:lang w:val="hr-HR"/>
        </w:rPr>
        <w:t>prometn</w:t>
      </w:r>
      <w:r w:rsidR="00CA44F9">
        <w:rPr>
          <w:sz w:val="24"/>
          <w:szCs w:val="24"/>
          <w:lang w:val="hr-HR"/>
        </w:rPr>
        <w:t>e</w:t>
      </w:r>
      <w:r>
        <w:rPr>
          <w:sz w:val="24"/>
          <w:szCs w:val="24"/>
          <w:lang w:val="hr-HR"/>
        </w:rPr>
        <w:t xml:space="preserve"> signalizacij</w:t>
      </w:r>
      <w:r w:rsidR="00CA44F9">
        <w:rPr>
          <w:sz w:val="24"/>
          <w:szCs w:val="24"/>
          <w:lang w:val="hr-HR"/>
        </w:rPr>
        <w:t>e</w:t>
      </w:r>
      <w:r>
        <w:rPr>
          <w:sz w:val="24"/>
          <w:szCs w:val="24"/>
          <w:lang w:val="hr-HR"/>
        </w:rPr>
        <w:t xml:space="preserve"> – </w:t>
      </w:r>
      <w:r w:rsidR="00661315">
        <w:rPr>
          <w:sz w:val="24"/>
          <w:szCs w:val="24"/>
          <w:lang w:val="hr-HR"/>
        </w:rPr>
        <w:t>4.553,89</w:t>
      </w:r>
      <w:r>
        <w:rPr>
          <w:sz w:val="24"/>
          <w:szCs w:val="24"/>
          <w:lang w:val="hr-HR"/>
        </w:rPr>
        <w:t xml:space="preserve">  </w:t>
      </w:r>
      <w:r w:rsidR="00CA44F9" w:rsidRPr="00E15F05">
        <w:rPr>
          <w:sz w:val="24"/>
          <w:szCs w:val="24"/>
          <w:lang w:val="hr-HR"/>
        </w:rPr>
        <w:t>€</w:t>
      </w:r>
      <w:r w:rsidR="00EB1F7D">
        <w:rPr>
          <w:rFonts w:ascii="Calibri" w:hAnsi="Calibri" w:cs="Calibri"/>
          <w:sz w:val="24"/>
          <w:szCs w:val="24"/>
          <w:lang w:val="hr-HR"/>
        </w:rPr>
        <w:t xml:space="preserve">. </w:t>
      </w:r>
      <w:r w:rsidR="00EB1F7D">
        <w:rPr>
          <w:sz w:val="24"/>
          <w:szCs w:val="24"/>
          <w:lang w:val="hr-HR"/>
        </w:rPr>
        <w:t xml:space="preserve">U troškovima održavanja cesta uključeni su i troškovi </w:t>
      </w:r>
      <w:r w:rsidR="00364DA2">
        <w:rPr>
          <w:sz w:val="24"/>
          <w:szCs w:val="24"/>
          <w:lang w:val="hr-HR"/>
        </w:rPr>
        <w:t>uređenja nerazvrstanih cesta po mjesnim odborima</w:t>
      </w:r>
      <w:r w:rsidR="008A6BEF">
        <w:rPr>
          <w:sz w:val="24"/>
          <w:szCs w:val="24"/>
          <w:lang w:val="hr-HR"/>
        </w:rPr>
        <w:t xml:space="preserve"> (</w:t>
      </w:r>
      <w:r w:rsidR="009F441C">
        <w:rPr>
          <w:sz w:val="24"/>
          <w:szCs w:val="24"/>
          <w:lang w:val="hr-HR"/>
        </w:rPr>
        <w:t>567.503,04</w:t>
      </w:r>
      <w:r w:rsidR="00364DA2">
        <w:rPr>
          <w:sz w:val="24"/>
          <w:szCs w:val="24"/>
          <w:lang w:val="hr-HR"/>
        </w:rPr>
        <w:t xml:space="preserve"> </w:t>
      </w:r>
      <w:r w:rsidR="00364DA2" w:rsidRPr="008A6BEF">
        <w:rPr>
          <w:sz w:val="24"/>
          <w:szCs w:val="24"/>
          <w:lang w:val="hr-HR"/>
        </w:rPr>
        <w:t>€</w:t>
      </w:r>
      <w:r w:rsidR="008A6BEF" w:rsidRPr="008A6BEF">
        <w:rPr>
          <w:sz w:val="24"/>
          <w:szCs w:val="24"/>
          <w:lang w:val="hr-HR"/>
        </w:rPr>
        <w:t>), nastavak radova na sanaciji kolnika NCG 255 Furjan-Kosa-</w:t>
      </w:r>
      <w:proofErr w:type="spellStart"/>
      <w:r w:rsidR="008A6BEF" w:rsidRPr="008A6BEF">
        <w:rPr>
          <w:sz w:val="24"/>
          <w:szCs w:val="24"/>
          <w:lang w:val="hr-HR"/>
        </w:rPr>
        <w:t>Zapoljak</w:t>
      </w:r>
      <w:proofErr w:type="spellEnd"/>
      <w:r w:rsidR="008A6BEF" w:rsidRPr="008A6BEF">
        <w:rPr>
          <w:sz w:val="24"/>
          <w:szCs w:val="24"/>
          <w:lang w:val="hr-HR"/>
        </w:rPr>
        <w:t xml:space="preserve"> (216.558,86 €), te sanacija kolnika u Školskoj ulici (108.871,55 €)</w:t>
      </w:r>
      <w:r w:rsidR="00364DA2">
        <w:rPr>
          <w:sz w:val="24"/>
          <w:szCs w:val="24"/>
          <w:lang w:val="hr-HR"/>
        </w:rPr>
        <w:t>.</w:t>
      </w:r>
    </w:p>
    <w:p w14:paraId="6F378E41" w14:textId="22946CAA" w:rsidR="009F441C" w:rsidRDefault="009F441C" w:rsidP="008E5D31">
      <w:pPr>
        <w:jc w:val="both"/>
        <w:rPr>
          <w:sz w:val="24"/>
          <w:szCs w:val="24"/>
          <w:lang w:val="hr-HR"/>
        </w:rPr>
      </w:pPr>
      <w:r>
        <w:rPr>
          <w:sz w:val="24"/>
          <w:szCs w:val="24"/>
          <w:lang w:val="hr-HR"/>
        </w:rPr>
        <w:lastRenderedPageBreak/>
        <w:t>Podsjećam da je sanacija kolnika NCG 255 Furjan-Kosa-</w:t>
      </w:r>
      <w:proofErr w:type="spellStart"/>
      <w:r>
        <w:rPr>
          <w:sz w:val="24"/>
          <w:szCs w:val="24"/>
          <w:lang w:val="hr-HR"/>
        </w:rPr>
        <w:t>Zapoljak</w:t>
      </w:r>
      <w:proofErr w:type="spellEnd"/>
      <w:r>
        <w:rPr>
          <w:sz w:val="24"/>
          <w:szCs w:val="24"/>
          <w:lang w:val="hr-HR"/>
        </w:rPr>
        <w:t xml:space="preserve"> u potpunosti financirana pomoćima Županijske uprave za ceste Karlovačke županije, dok smo za uređenje nerazvrstanih cesta po mjesnim odborima ostvarili pomoći 2 ministarstva - 96.400,00 €.</w:t>
      </w:r>
    </w:p>
    <w:p w14:paraId="74288EF6" w14:textId="3BEFA9B3" w:rsidR="009F441C" w:rsidRDefault="009F441C" w:rsidP="008E5D31">
      <w:pPr>
        <w:jc w:val="both"/>
        <w:rPr>
          <w:sz w:val="24"/>
          <w:szCs w:val="24"/>
          <w:lang w:val="hr-HR"/>
        </w:rPr>
      </w:pPr>
      <w:r>
        <w:rPr>
          <w:sz w:val="24"/>
          <w:szCs w:val="24"/>
          <w:lang w:val="hr-HR"/>
        </w:rPr>
        <w:t xml:space="preserve">Na </w:t>
      </w:r>
      <w:r w:rsidRPr="009F441C">
        <w:rPr>
          <w:b/>
          <w:bCs/>
          <w:i/>
          <w:iCs/>
          <w:sz w:val="24"/>
          <w:szCs w:val="24"/>
          <w:lang w:val="hr-HR"/>
        </w:rPr>
        <w:t>kontu</w:t>
      </w:r>
      <w:r>
        <w:rPr>
          <w:sz w:val="24"/>
          <w:szCs w:val="24"/>
          <w:lang w:val="hr-HR"/>
        </w:rPr>
        <w:t xml:space="preserve"> </w:t>
      </w:r>
      <w:r w:rsidRPr="009F441C">
        <w:rPr>
          <w:b/>
          <w:bCs/>
          <w:i/>
          <w:iCs/>
          <w:sz w:val="24"/>
          <w:szCs w:val="24"/>
          <w:lang w:val="hr-HR"/>
        </w:rPr>
        <w:t>3295 Pristojbe i naknade</w:t>
      </w:r>
      <w:r>
        <w:rPr>
          <w:sz w:val="24"/>
          <w:szCs w:val="24"/>
          <w:lang w:val="hr-HR"/>
        </w:rPr>
        <w:t xml:space="preserve"> realizirano je 9.250,87 € za plaćanje naknade za uređenje voda za nerazvrstane ceste za 2025. godinu.</w:t>
      </w:r>
    </w:p>
    <w:p w14:paraId="62C802A1" w14:textId="16A872A6" w:rsidR="008E5D31" w:rsidRDefault="008E5D31" w:rsidP="008E5D31">
      <w:pPr>
        <w:jc w:val="both"/>
        <w:rPr>
          <w:sz w:val="24"/>
          <w:szCs w:val="24"/>
          <w:lang w:val="hr-HR"/>
        </w:rPr>
      </w:pPr>
      <w:r w:rsidRPr="005D72BD">
        <w:rPr>
          <w:sz w:val="24"/>
          <w:szCs w:val="24"/>
          <w:lang w:val="hr-HR"/>
        </w:rPr>
        <w:t xml:space="preserve">- U sklopu </w:t>
      </w:r>
      <w:r w:rsidRPr="005D72BD">
        <w:rPr>
          <w:b/>
          <w:i/>
          <w:sz w:val="24"/>
          <w:szCs w:val="24"/>
          <w:lang w:val="hr-HR"/>
        </w:rPr>
        <w:t>Aktivnosti Održavanj</w:t>
      </w:r>
      <w:r>
        <w:rPr>
          <w:b/>
          <w:i/>
          <w:sz w:val="24"/>
          <w:szCs w:val="24"/>
          <w:lang w:val="hr-HR"/>
        </w:rPr>
        <w:t>e</w:t>
      </w:r>
      <w:r w:rsidRPr="005D72BD">
        <w:rPr>
          <w:b/>
          <w:i/>
          <w:sz w:val="24"/>
          <w:szCs w:val="24"/>
          <w:lang w:val="hr-HR"/>
        </w:rPr>
        <w:t xml:space="preserve"> sustava javne rasvjete</w:t>
      </w:r>
      <w:r w:rsidRPr="005D72BD">
        <w:rPr>
          <w:sz w:val="24"/>
          <w:szCs w:val="24"/>
          <w:lang w:val="hr-HR"/>
        </w:rPr>
        <w:t xml:space="preserve"> </w:t>
      </w:r>
      <w:r>
        <w:rPr>
          <w:sz w:val="24"/>
          <w:szCs w:val="24"/>
          <w:lang w:val="hr-HR"/>
        </w:rPr>
        <w:t>izvršeno</w:t>
      </w:r>
      <w:r w:rsidRPr="005D72BD">
        <w:rPr>
          <w:sz w:val="24"/>
          <w:szCs w:val="24"/>
          <w:lang w:val="hr-HR"/>
        </w:rPr>
        <w:t xml:space="preserve"> je </w:t>
      </w:r>
      <w:r w:rsidR="009F441C">
        <w:rPr>
          <w:sz w:val="24"/>
          <w:szCs w:val="24"/>
          <w:lang w:val="hr-HR"/>
        </w:rPr>
        <w:t>63.691,65</w:t>
      </w:r>
      <w:r w:rsidR="00210DD1">
        <w:rPr>
          <w:sz w:val="24"/>
          <w:szCs w:val="24"/>
          <w:lang w:val="hr-HR"/>
        </w:rPr>
        <w:t xml:space="preserve"> </w:t>
      </w:r>
      <w:r w:rsidR="00210DD1">
        <w:rPr>
          <w:rFonts w:ascii="Calibri" w:hAnsi="Calibri" w:cs="Calibri"/>
          <w:sz w:val="24"/>
          <w:szCs w:val="24"/>
          <w:lang w:val="hr-HR"/>
        </w:rPr>
        <w:t>€</w:t>
      </w:r>
      <w:r w:rsidRPr="005D72BD">
        <w:rPr>
          <w:sz w:val="24"/>
          <w:szCs w:val="24"/>
          <w:lang w:val="hr-HR"/>
        </w:rPr>
        <w:t xml:space="preserve"> za troškove električne energije za javnu rasvjetu</w:t>
      </w:r>
      <w:r>
        <w:rPr>
          <w:sz w:val="24"/>
          <w:szCs w:val="24"/>
          <w:lang w:val="hr-HR"/>
        </w:rPr>
        <w:t xml:space="preserve">, </w:t>
      </w:r>
      <w:r w:rsidR="00210DD1">
        <w:rPr>
          <w:sz w:val="24"/>
          <w:szCs w:val="24"/>
          <w:lang w:val="hr-HR"/>
        </w:rPr>
        <w:t>dok je za</w:t>
      </w:r>
      <w:r w:rsidR="00210DD1" w:rsidRPr="00210DD1">
        <w:rPr>
          <w:sz w:val="24"/>
          <w:szCs w:val="24"/>
          <w:lang w:val="hr-HR"/>
        </w:rPr>
        <w:t xml:space="preserve"> </w:t>
      </w:r>
      <w:r w:rsidR="00210DD1" w:rsidRPr="005D72BD">
        <w:rPr>
          <w:sz w:val="24"/>
          <w:szCs w:val="24"/>
          <w:lang w:val="hr-HR"/>
        </w:rPr>
        <w:t>uslug</w:t>
      </w:r>
      <w:r w:rsidR="00210DD1">
        <w:rPr>
          <w:sz w:val="24"/>
          <w:szCs w:val="24"/>
          <w:lang w:val="hr-HR"/>
        </w:rPr>
        <w:t>e</w:t>
      </w:r>
      <w:r w:rsidR="00210DD1" w:rsidRPr="005D72BD">
        <w:rPr>
          <w:sz w:val="24"/>
          <w:szCs w:val="24"/>
          <w:lang w:val="hr-HR"/>
        </w:rPr>
        <w:t xml:space="preserve"> održavanja</w:t>
      </w:r>
      <w:r w:rsidR="00210DD1">
        <w:rPr>
          <w:sz w:val="24"/>
          <w:szCs w:val="24"/>
          <w:lang w:val="hr-HR"/>
        </w:rPr>
        <w:t xml:space="preserve"> i popravaka</w:t>
      </w:r>
      <w:r w:rsidR="00210DD1" w:rsidRPr="005D72BD">
        <w:rPr>
          <w:sz w:val="24"/>
          <w:szCs w:val="24"/>
          <w:lang w:val="hr-HR"/>
        </w:rPr>
        <w:t xml:space="preserve"> javne rasv</w:t>
      </w:r>
      <w:r w:rsidR="00210DD1">
        <w:rPr>
          <w:sz w:val="24"/>
          <w:szCs w:val="24"/>
          <w:lang w:val="hr-HR"/>
        </w:rPr>
        <w:t xml:space="preserve">jete  </w:t>
      </w:r>
      <w:r>
        <w:rPr>
          <w:b/>
          <w:i/>
          <w:sz w:val="24"/>
          <w:szCs w:val="24"/>
          <w:lang w:val="hr-HR"/>
        </w:rPr>
        <w:t xml:space="preserve"> </w:t>
      </w:r>
      <w:r w:rsidR="00210DD1">
        <w:rPr>
          <w:sz w:val="24"/>
          <w:szCs w:val="24"/>
          <w:lang w:val="hr-HR"/>
        </w:rPr>
        <w:t xml:space="preserve">utrošeno </w:t>
      </w:r>
      <w:r w:rsidR="009F441C">
        <w:rPr>
          <w:sz w:val="24"/>
          <w:szCs w:val="24"/>
          <w:lang w:val="hr-HR"/>
        </w:rPr>
        <w:t>32.892,50</w:t>
      </w:r>
      <w:r w:rsidR="00210DD1">
        <w:rPr>
          <w:sz w:val="24"/>
          <w:szCs w:val="24"/>
          <w:lang w:val="hr-HR"/>
        </w:rPr>
        <w:t xml:space="preserve"> </w:t>
      </w:r>
      <w:r w:rsidR="00210DD1">
        <w:rPr>
          <w:rFonts w:ascii="Calibri" w:hAnsi="Calibri" w:cs="Calibri"/>
          <w:sz w:val="24"/>
          <w:szCs w:val="24"/>
          <w:lang w:val="hr-HR"/>
        </w:rPr>
        <w:t>€</w:t>
      </w:r>
      <w:r>
        <w:rPr>
          <w:sz w:val="24"/>
          <w:szCs w:val="24"/>
          <w:lang w:val="hr-HR"/>
        </w:rPr>
        <w:t>.</w:t>
      </w:r>
    </w:p>
    <w:p w14:paraId="59835A18" w14:textId="0447622F" w:rsidR="00FD27F0" w:rsidRDefault="00FD27F0" w:rsidP="00FD27F0">
      <w:pPr>
        <w:jc w:val="both"/>
        <w:rPr>
          <w:sz w:val="24"/>
          <w:szCs w:val="24"/>
          <w:lang w:val="hr-HR"/>
        </w:rPr>
      </w:pPr>
      <w:r>
        <w:rPr>
          <w:sz w:val="24"/>
          <w:szCs w:val="24"/>
          <w:lang w:val="hr-HR"/>
        </w:rPr>
        <w:t xml:space="preserve">- U okviru </w:t>
      </w:r>
      <w:r w:rsidRPr="00291EA4">
        <w:rPr>
          <w:b/>
          <w:bCs/>
          <w:i/>
          <w:iCs/>
          <w:sz w:val="24"/>
          <w:szCs w:val="24"/>
          <w:lang w:val="hr-HR"/>
        </w:rPr>
        <w:t>Aktivnosti Održavanje groblja i mrtvačnica</w:t>
      </w:r>
      <w:r>
        <w:rPr>
          <w:sz w:val="24"/>
          <w:szCs w:val="24"/>
          <w:lang w:val="hr-HR"/>
        </w:rPr>
        <w:t xml:space="preserve"> realizirano je 9.738,50 € za troškove uređenja staza, te 29.987,50 € za izradu kamenog zida i uređenje platoa</w:t>
      </w:r>
      <w:r w:rsidRPr="00FD27F0">
        <w:rPr>
          <w:sz w:val="24"/>
          <w:szCs w:val="24"/>
          <w:lang w:val="hr-HR"/>
        </w:rPr>
        <w:t xml:space="preserve"> </w:t>
      </w:r>
      <w:r>
        <w:rPr>
          <w:sz w:val="24"/>
          <w:szCs w:val="24"/>
          <w:lang w:val="hr-HR"/>
        </w:rPr>
        <w:t>na groblju u Slunju.</w:t>
      </w:r>
    </w:p>
    <w:p w14:paraId="0C77CFF1" w14:textId="1391BD6E" w:rsidR="00FD27F0" w:rsidRDefault="00FD27F0" w:rsidP="00FD27F0">
      <w:pPr>
        <w:jc w:val="both"/>
        <w:rPr>
          <w:sz w:val="24"/>
          <w:szCs w:val="24"/>
          <w:lang w:val="hr-HR"/>
        </w:rPr>
      </w:pPr>
      <w:r>
        <w:rPr>
          <w:sz w:val="24"/>
          <w:szCs w:val="24"/>
          <w:lang w:val="hr-HR"/>
        </w:rPr>
        <w:t xml:space="preserve">- U sklopu </w:t>
      </w:r>
      <w:r w:rsidRPr="00FD27F0">
        <w:rPr>
          <w:b/>
          <w:bCs/>
          <w:i/>
          <w:iCs/>
          <w:sz w:val="24"/>
          <w:szCs w:val="24"/>
          <w:lang w:val="hr-HR"/>
        </w:rPr>
        <w:t>Aktivnosti Održavanje građevina javne odvodnje oborinskih voda</w:t>
      </w:r>
      <w:r>
        <w:rPr>
          <w:sz w:val="24"/>
          <w:szCs w:val="24"/>
          <w:lang w:val="hr-HR"/>
        </w:rPr>
        <w:t xml:space="preserve"> realizirana su sredstva za čišćenje slivnika oborinske odvodnje – 853,14 €.</w:t>
      </w:r>
    </w:p>
    <w:p w14:paraId="4E67B2B1" w14:textId="232BE6EB" w:rsidR="00324CD6" w:rsidRDefault="008E5D31" w:rsidP="008E5D31">
      <w:pPr>
        <w:jc w:val="both"/>
        <w:rPr>
          <w:sz w:val="24"/>
          <w:szCs w:val="24"/>
          <w:lang w:val="hr-HR"/>
        </w:rPr>
      </w:pPr>
      <w:r>
        <w:rPr>
          <w:sz w:val="24"/>
          <w:szCs w:val="24"/>
          <w:lang w:val="hr-HR"/>
        </w:rPr>
        <w:t xml:space="preserve">- U okviru </w:t>
      </w:r>
      <w:r w:rsidRPr="0025231B">
        <w:rPr>
          <w:b/>
          <w:i/>
          <w:sz w:val="24"/>
          <w:szCs w:val="24"/>
          <w:lang w:val="hr-HR"/>
        </w:rPr>
        <w:t>Aktivnosti Održavanje građevina, uređaja i predmeta javne namjene</w:t>
      </w:r>
      <w:r>
        <w:rPr>
          <w:b/>
          <w:i/>
          <w:sz w:val="24"/>
          <w:szCs w:val="24"/>
          <w:lang w:val="hr-HR"/>
        </w:rPr>
        <w:t>,</w:t>
      </w:r>
      <w:r>
        <w:rPr>
          <w:sz w:val="24"/>
          <w:szCs w:val="24"/>
          <w:lang w:val="hr-HR"/>
        </w:rPr>
        <w:t xml:space="preserve"> </w:t>
      </w:r>
      <w:r w:rsidRPr="00DE5355">
        <w:rPr>
          <w:sz w:val="24"/>
          <w:szCs w:val="24"/>
          <w:lang w:val="hr-HR"/>
        </w:rPr>
        <w:t xml:space="preserve">evidentirani su </w:t>
      </w:r>
      <w:r w:rsidR="00364DA2">
        <w:rPr>
          <w:sz w:val="24"/>
          <w:szCs w:val="24"/>
          <w:lang w:val="hr-HR"/>
        </w:rPr>
        <w:t>troškovi nabave materijala za održavanja sanitarnog čvora na gradskom kupalištu (</w:t>
      </w:r>
      <w:r w:rsidR="00FD27F0">
        <w:rPr>
          <w:sz w:val="24"/>
          <w:szCs w:val="24"/>
          <w:lang w:val="hr-HR"/>
        </w:rPr>
        <w:t>770,62</w:t>
      </w:r>
      <w:r w:rsidR="00364DA2">
        <w:rPr>
          <w:sz w:val="24"/>
          <w:szCs w:val="24"/>
          <w:lang w:val="hr-HR"/>
        </w:rPr>
        <w:t xml:space="preserve"> </w:t>
      </w:r>
      <w:r w:rsidR="00364DA2">
        <w:rPr>
          <w:rFonts w:ascii="Calibri" w:hAnsi="Calibri" w:cs="Calibri"/>
          <w:sz w:val="24"/>
          <w:szCs w:val="24"/>
          <w:lang w:val="hr-HR"/>
        </w:rPr>
        <w:t>€</w:t>
      </w:r>
      <w:r w:rsidR="00364DA2">
        <w:rPr>
          <w:sz w:val="24"/>
          <w:szCs w:val="24"/>
          <w:lang w:val="hr-HR"/>
        </w:rPr>
        <w:t xml:space="preserve"> – konto 3221), </w:t>
      </w:r>
      <w:r w:rsidRPr="00DE5355">
        <w:rPr>
          <w:sz w:val="24"/>
          <w:szCs w:val="24"/>
          <w:lang w:val="hr-HR"/>
        </w:rPr>
        <w:t xml:space="preserve">troškovi </w:t>
      </w:r>
      <w:r>
        <w:rPr>
          <w:sz w:val="24"/>
          <w:szCs w:val="24"/>
          <w:lang w:val="hr-HR"/>
        </w:rPr>
        <w:t>skidanja</w:t>
      </w:r>
      <w:r w:rsidR="00980D56">
        <w:rPr>
          <w:sz w:val="24"/>
          <w:szCs w:val="24"/>
          <w:lang w:val="hr-HR"/>
        </w:rPr>
        <w:t xml:space="preserve"> i postavljanja</w:t>
      </w:r>
      <w:r>
        <w:rPr>
          <w:sz w:val="24"/>
          <w:szCs w:val="24"/>
          <w:lang w:val="hr-HR"/>
        </w:rPr>
        <w:t xml:space="preserve"> blagdanskog </w:t>
      </w:r>
      <w:proofErr w:type="spellStart"/>
      <w:r>
        <w:rPr>
          <w:sz w:val="24"/>
          <w:szCs w:val="24"/>
          <w:lang w:val="hr-HR"/>
        </w:rPr>
        <w:t>kića</w:t>
      </w:r>
      <w:proofErr w:type="spellEnd"/>
      <w:r w:rsidR="007F3B4E">
        <w:rPr>
          <w:sz w:val="24"/>
          <w:szCs w:val="24"/>
          <w:lang w:val="hr-HR"/>
        </w:rPr>
        <w:t>, poprav</w:t>
      </w:r>
      <w:r w:rsidR="00980D56">
        <w:rPr>
          <w:sz w:val="24"/>
          <w:szCs w:val="24"/>
          <w:lang w:val="hr-HR"/>
        </w:rPr>
        <w:t>ka</w:t>
      </w:r>
      <w:r w:rsidR="007F3B4E">
        <w:rPr>
          <w:sz w:val="24"/>
          <w:szCs w:val="24"/>
          <w:lang w:val="hr-HR"/>
        </w:rPr>
        <w:t xml:space="preserve"> </w:t>
      </w:r>
      <w:r w:rsidR="00364DA2">
        <w:rPr>
          <w:sz w:val="24"/>
          <w:szCs w:val="24"/>
          <w:lang w:val="hr-HR"/>
        </w:rPr>
        <w:t xml:space="preserve">opreme na javnim površinama </w:t>
      </w:r>
      <w:r>
        <w:rPr>
          <w:sz w:val="24"/>
          <w:szCs w:val="24"/>
          <w:lang w:val="hr-HR"/>
        </w:rPr>
        <w:t>(</w:t>
      </w:r>
      <w:r w:rsidR="00FD27F0">
        <w:rPr>
          <w:sz w:val="24"/>
          <w:szCs w:val="24"/>
          <w:lang w:val="hr-HR"/>
        </w:rPr>
        <w:t>38.629,70</w:t>
      </w:r>
      <w:r w:rsidR="00980D56">
        <w:rPr>
          <w:sz w:val="24"/>
          <w:szCs w:val="24"/>
          <w:lang w:val="hr-HR"/>
        </w:rPr>
        <w:t xml:space="preserve"> </w:t>
      </w:r>
      <w:r w:rsidR="00980D56">
        <w:rPr>
          <w:rFonts w:ascii="Calibri" w:hAnsi="Calibri" w:cs="Calibri"/>
          <w:sz w:val="24"/>
          <w:szCs w:val="24"/>
          <w:lang w:val="hr-HR"/>
        </w:rPr>
        <w:t>€</w:t>
      </w:r>
      <w:r>
        <w:rPr>
          <w:sz w:val="24"/>
          <w:szCs w:val="24"/>
          <w:lang w:val="hr-HR"/>
        </w:rPr>
        <w:t xml:space="preserve"> - konto 3232)</w:t>
      </w:r>
      <w:r w:rsidR="007F3B4E">
        <w:rPr>
          <w:sz w:val="24"/>
          <w:szCs w:val="24"/>
          <w:lang w:val="hr-HR"/>
        </w:rPr>
        <w:t>,</w:t>
      </w:r>
      <w:r>
        <w:rPr>
          <w:sz w:val="24"/>
          <w:szCs w:val="24"/>
          <w:lang w:val="hr-HR"/>
        </w:rPr>
        <w:t xml:space="preserve"> </w:t>
      </w:r>
      <w:r w:rsidRPr="00DE5355">
        <w:rPr>
          <w:sz w:val="24"/>
          <w:szCs w:val="24"/>
          <w:lang w:val="hr-HR"/>
        </w:rPr>
        <w:t>troškovi vode</w:t>
      </w:r>
      <w:r w:rsidR="0071299F">
        <w:rPr>
          <w:sz w:val="24"/>
          <w:szCs w:val="24"/>
          <w:lang w:val="hr-HR"/>
        </w:rPr>
        <w:t xml:space="preserve"> </w:t>
      </w:r>
      <w:r w:rsidRPr="00DE5355">
        <w:rPr>
          <w:sz w:val="24"/>
          <w:szCs w:val="24"/>
          <w:lang w:val="hr-HR"/>
        </w:rPr>
        <w:t xml:space="preserve">na </w:t>
      </w:r>
      <w:proofErr w:type="spellStart"/>
      <w:r w:rsidRPr="00DE5355">
        <w:rPr>
          <w:sz w:val="24"/>
          <w:szCs w:val="24"/>
          <w:lang w:val="hr-HR"/>
        </w:rPr>
        <w:t>šterni</w:t>
      </w:r>
      <w:proofErr w:type="spellEnd"/>
      <w:r w:rsidRPr="00DE5355">
        <w:rPr>
          <w:sz w:val="24"/>
          <w:szCs w:val="24"/>
          <w:lang w:val="hr-HR"/>
        </w:rPr>
        <w:t xml:space="preserve"> na Trgu Zrinskih i Frankopana</w:t>
      </w:r>
      <w:r w:rsidR="0071299F">
        <w:rPr>
          <w:sz w:val="24"/>
          <w:szCs w:val="24"/>
          <w:lang w:val="hr-HR"/>
        </w:rPr>
        <w:t>,</w:t>
      </w:r>
      <w:r w:rsidR="00980D56">
        <w:rPr>
          <w:sz w:val="24"/>
          <w:szCs w:val="24"/>
          <w:lang w:val="hr-HR"/>
        </w:rPr>
        <w:t xml:space="preserve"> sanitarnom čvoru na gradskom kupalištu</w:t>
      </w:r>
      <w:r w:rsidR="0071299F">
        <w:rPr>
          <w:sz w:val="24"/>
          <w:szCs w:val="24"/>
          <w:lang w:val="hr-HR"/>
        </w:rPr>
        <w:t xml:space="preserve"> i sustavu navodnjavanja za zelene površine u Rastokama</w:t>
      </w:r>
      <w:r>
        <w:rPr>
          <w:sz w:val="24"/>
          <w:szCs w:val="24"/>
          <w:lang w:val="hr-HR"/>
        </w:rPr>
        <w:t xml:space="preserve"> (</w:t>
      </w:r>
      <w:r w:rsidR="00FD27F0">
        <w:rPr>
          <w:sz w:val="24"/>
          <w:szCs w:val="24"/>
          <w:lang w:val="hr-HR"/>
        </w:rPr>
        <w:t>626,96</w:t>
      </w:r>
      <w:r w:rsidR="00980D56">
        <w:rPr>
          <w:sz w:val="24"/>
          <w:szCs w:val="24"/>
          <w:lang w:val="hr-HR"/>
        </w:rPr>
        <w:t xml:space="preserve"> </w:t>
      </w:r>
      <w:r w:rsidR="00980D56">
        <w:rPr>
          <w:rFonts w:ascii="Calibri" w:hAnsi="Calibri" w:cs="Calibri"/>
          <w:sz w:val="24"/>
          <w:szCs w:val="24"/>
          <w:lang w:val="hr-HR"/>
        </w:rPr>
        <w:t>€</w:t>
      </w:r>
      <w:r>
        <w:rPr>
          <w:sz w:val="24"/>
          <w:szCs w:val="24"/>
          <w:lang w:val="hr-HR"/>
        </w:rPr>
        <w:t xml:space="preserve"> - konto 3234)</w:t>
      </w:r>
      <w:r w:rsidR="007F3B4E">
        <w:rPr>
          <w:sz w:val="24"/>
          <w:szCs w:val="24"/>
          <w:lang w:val="hr-HR"/>
        </w:rPr>
        <w:t xml:space="preserve">, </w:t>
      </w:r>
      <w:r w:rsidR="00FD27F0">
        <w:rPr>
          <w:sz w:val="24"/>
          <w:szCs w:val="24"/>
          <w:lang w:val="hr-HR"/>
        </w:rPr>
        <w:t xml:space="preserve">troškovi najma opreme za prigodno ukrašavanje i kemijskih </w:t>
      </w:r>
      <w:proofErr w:type="spellStart"/>
      <w:r w:rsidR="00FD27F0">
        <w:rPr>
          <w:sz w:val="24"/>
          <w:szCs w:val="24"/>
          <w:lang w:val="hr-HR"/>
        </w:rPr>
        <w:t>wc-a</w:t>
      </w:r>
      <w:proofErr w:type="spellEnd"/>
      <w:r w:rsidR="00FD27F0">
        <w:rPr>
          <w:sz w:val="24"/>
          <w:szCs w:val="24"/>
          <w:lang w:val="hr-HR"/>
        </w:rPr>
        <w:t xml:space="preserve"> (18.879,05 €), </w:t>
      </w:r>
      <w:r w:rsidR="0071299F">
        <w:rPr>
          <w:sz w:val="24"/>
          <w:szCs w:val="24"/>
          <w:lang w:val="hr-HR"/>
        </w:rPr>
        <w:t>troškovi čišćenja sanitarnog čvora na gradskom kupalištu (</w:t>
      </w:r>
      <w:r w:rsidR="00FD27F0">
        <w:rPr>
          <w:sz w:val="24"/>
          <w:szCs w:val="24"/>
          <w:lang w:val="hr-HR"/>
        </w:rPr>
        <w:t>2.149,20</w:t>
      </w:r>
      <w:r w:rsidR="0071299F">
        <w:rPr>
          <w:sz w:val="24"/>
          <w:szCs w:val="24"/>
          <w:lang w:val="hr-HR"/>
        </w:rPr>
        <w:t xml:space="preserve"> €</w:t>
      </w:r>
      <w:r w:rsidR="00FD27F0">
        <w:rPr>
          <w:sz w:val="24"/>
          <w:szCs w:val="24"/>
          <w:lang w:val="hr-HR"/>
        </w:rPr>
        <w:t xml:space="preserve"> - konto 3239</w:t>
      </w:r>
      <w:r w:rsidR="0071299F">
        <w:rPr>
          <w:sz w:val="24"/>
          <w:szCs w:val="24"/>
          <w:lang w:val="hr-HR"/>
        </w:rPr>
        <w:t xml:space="preserve">), </w:t>
      </w:r>
      <w:r w:rsidR="00364DA2">
        <w:rPr>
          <w:sz w:val="24"/>
          <w:szCs w:val="24"/>
          <w:lang w:val="hr-HR"/>
        </w:rPr>
        <w:t xml:space="preserve">te troškovi nabave </w:t>
      </w:r>
      <w:proofErr w:type="spellStart"/>
      <w:r w:rsidR="0071299F">
        <w:rPr>
          <w:sz w:val="24"/>
          <w:szCs w:val="24"/>
          <w:lang w:val="hr-HR"/>
        </w:rPr>
        <w:t>kića</w:t>
      </w:r>
      <w:proofErr w:type="spellEnd"/>
      <w:r w:rsidR="0071299F">
        <w:rPr>
          <w:sz w:val="24"/>
          <w:szCs w:val="24"/>
          <w:lang w:val="hr-HR"/>
        </w:rPr>
        <w:t xml:space="preserve"> za prigodno ukrašavanje grada i opreme za postavljanje na javnim površinama</w:t>
      </w:r>
      <w:r w:rsidR="00364DA2">
        <w:rPr>
          <w:sz w:val="24"/>
          <w:szCs w:val="24"/>
          <w:lang w:val="hr-HR"/>
        </w:rPr>
        <w:t xml:space="preserve"> (</w:t>
      </w:r>
      <w:r w:rsidR="00FD27F0">
        <w:rPr>
          <w:sz w:val="24"/>
          <w:szCs w:val="24"/>
          <w:lang w:val="hr-HR"/>
        </w:rPr>
        <w:t>15.201,38</w:t>
      </w:r>
      <w:r w:rsidR="00364DA2">
        <w:rPr>
          <w:sz w:val="24"/>
          <w:szCs w:val="24"/>
          <w:lang w:val="hr-HR"/>
        </w:rPr>
        <w:t xml:space="preserve"> </w:t>
      </w:r>
      <w:r w:rsidR="00364DA2">
        <w:rPr>
          <w:rFonts w:ascii="Calibri" w:hAnsi="Calibri" w:cs="Calibri"/>
          <w:sz w:val="24"/>
          <w:szCs w:val="24"/>
          <w:lang w:val="hr-HR"/>
        </w:rPr>
        <w:t>€</w:t>
      </w:r>
      <w:r w:rsidR="00364DA2">
        <w:rPr>
          <w:sz w:val="24"/>
          <w:szCs w:val="24"/>
          <w:lang w:val="hr-HR"/>
        </w:rPr>
        <w:t xml:space="preserve"> - konto 422</w:t>
      </w:r>
      <w:r w:rsidR="0071299F">
        <w:rPr>
          <w:sz w:val="24"/>
          <w:szCs w:val="24"/>
          <w:lang w:val="hr-HR"/>
        </w:rPr>
        <w:t>7</w:t>
      </w:r>
      <w:r w:rsidR="00364DA2">
        <w:rPr>
          <w:sz w:val="24"/>
          <w:szCs w:val="24"/>
          <w:lang w:val="hr-HR"/>
        </w:rPr>
        <w:t>)</w:t>
      </w:r>
      <w:r w:rsidR="00980D56">
        <w:rPr>
          <w:sz w:val="24"/>
          <w:szCs w:val="24"/>
          <w:lang w:val="hr-HR"/>
        </w:rPr>
        <w:t xml:space="preserve">. </w:t>
      </w:r>
    </w:p>
    <w:p w14:paraId="6B0D5F19" w14:textId="7E9163E7" w:rsidR="00FD27F0" w:rsidRDefault="00FD27F0" w:rsidP="00FD27F0">
      <w:pPr>
        <w:jc w:val="both"/>
        <w:rPr>
          <w:sz w:val="24"/>
          <w:szCs w:val="24"/>
          <w:lang w:val="hr-HR"/>
        </w:rPr>
      </w:pPr>
      <w:r>
        <w:rPr>
          <w:sz w:val="24"/>
          <w:szCs w:val="24"/>
          <w:lang w:val="hr-HR"/>
        </w:rPr>
        <w:t xml:space="preserve">- U okviru </w:t>
      </w:r>
      <w:r w:rsidRPr="00E60917">
        <w:rPr>
          <w:b/>
          <w:bCs/>
          <w:i/>
          <w:iCs/>
          <w:sz w:val="24"/>
          <w:szCs w:val="24"/>
          <w:lang w:val="hr-HR"/>
        </w:rPr>
        <w:t>Aktivnosti Održavanje javnih površina na kojima nije dopušten promet motornim vozilima</w:t>
      </w:r>
      <w:r>
        <w:rPr>
          <w:sz w:val="24"/>
          <w:szCs w:val="24"/>
          <w:lang w:val="hr-HR"/>
        </w:rPr>
        <w:t xml:space="preserve"> realizirani</w:t>
      </w:r>
      <w:r w:rsidR="00D14C8D">
        <w:rPr>
          <w:sz w:val="24"/>
          <w:szCs w:val="24"/>
          <w:lang w:val="hr-HR"/>
        </w:rPr>
        <w:t xml:space="preserve"> su troškovi</w:t>
      </w:r>
      <w:r>
        <w:rPr>
          <w:sz w:val="24"/>
          <w:szCs w:val="24"/>
          <w:lang w:val="hr-HR"/>
        </w:rPr>
        <w:t xml:space="preserve"> za </w:t>
      </w:r>
      <w:r w:rsidR="00D14C8D">
        <w:rPr>
          <w:sz w:val="24"/>
          <w:szCs w:val="24"/>
          <w:lang w:val="hr-HR"/>
        </w:rPr>
        <w:t>popločavanje prostora u gradskom parku</w:t>
      </w:r>
      <w:r>
        <w:rPr>
          <w:sz w:val="24"/>
          <w:szCs w:val="24"/>
          <w:lang w:val="hr-HR"/>
        </w:rPr>
        <w:t xml:space="preserve"> – </w:t>
      </w:r>
      <w:r w:rsidR="00D14C8D">
        <w:rPr>
          <w:sz w:val="24"/>
          <w:szCs w:val="24"/>
          <w:lang w:val="hr-HR"/>
        </w:rPr>
        <w:t>24.856,25</w:t>
      </w:r>
      <w:r>
        <w:rPr>
          <w:sz w:val="24"/>
          <w:szCs w:val="24"/>
          <w:lang w:val="hr-HR"/>
        </w:rPr>
        <w:t xml:space="preserve"> €, </w:t>
      </w:r>
      <w:r w:rsidR="00D14C8D">
        <w:rPr>
          <w:sz w:val="24"/>
          <w:szCs w:val="24"/>
          <w:lang w:val="hr-HR"/>
        </w:rPr>
        <w:t xml:space="preserve">za izradu projektne dokumentacije za uređenje i obnovu javnih zelenih površina – 21.875,00 €, </w:t>
      </w:r>
      <w:r>
        <w:rPr>
          <w:sz w:val="24"/>
          <w:szCs w:val="24"/>
          <w:lang w:val="hr-HR"/>
        </w:rPr>
        <w:t xml:space="preserve">te za </w:t>
      </w:r>
      <w:r w:rsidR="00D14C8D">
        <w:rPr>
          <w:sz w:val="24"/>
          <w:szCs w:val="24"/>
          <w:lang w:val="hr-HR"/>
        </w:rPr>
        <w:t>postavljanje skulpture „</w:t>
      </w:r>
      <w:proofErr w:type="spellStart"/>
      <w:r w:rsidR="00D14C8D">
        <w:rPr>
          <w:sz w:val="24"/>
          <w:szCs w:val="24"/>
          <w:lang w:val="hr-HR"/>
        </w:rPr>
        <w:t>Rastočke</w:t>
      </w:r>
      <w:proofErr w:type="spellEnd"/>
      <w:r w:rsidR="00D14C8D">
        <w:rPr>
          <w:sz w:val="24"/>
          <w:szCs w:val="24"/>
          <w:lang w:val="hr-HR"/>
        </w:rPr>
        <w:t xml:space="preserve"> vile“ na novu šetnicu u Rastokama</w:t>
      </w:r>
      <w:r>
        <w:rPr>
          <w:sz w:val="24"/>
          <w:szCs w:val="24"/>
          <w:lang w:val="hr-HR"/>
        </w:rPr>
        <w:t xml:space="preserve"> – </w:t>
      </w:r>
      <w:r w:rsidR="00D14C8D">
        <w:rPr>
          <w:sz w:val="24"/>
          <w:szCs w:val="24"/>
          <w:lang w:val="hr-HR"/>
        </w:rPr>
        <w:t>1.560</w:t>
      </w:r>
      <w:r>
        <w:rPr>
          <w:sz w:val="24"/>
          <w:szCs w:val="24"/>
          <w:lang w:val="hr-HR"/>
        </w:rPr>
        <w:t xml:space="preserve">,00 €. </w:t>
      </w:r>
    </w:p>
    <w:p w14:paraId="1F8E3DE8" w14:textId="0ABCC0C4" w:rsidR="00D14C8D" w:rsidRDefault="00D14C8D" w:rsidP="00FD27F0">
      <w:pPr>
        <w:jc w:val="both"/>
        <w:rPr>
          <w:sz w:val="24"/>
          <w:szCs w:val="24"/>
          <w:lang w:val="hr-HR"/>
        </w:rPr>
      </w:pPr>
      <w:r>
        <w:rPr>
          <w:sz w:val="24"/>
          <w:szCs w:val="24"/>
          <w:lang w:val="hr-HR"/>
        </w:rPr>
        <w:t>Napominjem da smo za popločavanje prostora u gradskom parku ostvarili pomoć Ministarstva branitelja u iznosu 20.000,00 €.</w:t>
      </w:r>
    </w:p>
    <w:p w14:paraId="7629D596" w14:textId="77777777" w:rsidR="00FD27F0" w:rsidRDefault="00FD27F0" w:rsidP="00FD27F0">
      <w:pPr>
        <w:jc w:val="both"/>
        <w:rPr>
          <w:sz w:val="24"/>
          <w:szCs w:val="24"/>
          <w:lang w:val="hr-HR"/>
        </w:rPr>
      </w:pPr>
    </w:p>
    <w:p w14:paraId="41FE1D89" w14:textId="0B8B3779" w:rsidR="005A4AE5" w:rsidRPr="00E074D0" w:rsidRDefault="005A4AE5" w:rsidP="005A4AE5">
      <w:pPr>
        <w:jc w:val="both"/>
        <w:rPr>
          <w:sz w:val="24"/>
          <w:szCs w:val="24"/>
          <w:lang w:val="hr-HR"/>
        </w:rPr>
      </w:pPr>
      <w:r w:rsidRPr="00E074D0">
        <w:rPr>
          <w:sz w:val="24"/>
          <w:szCs w:val="24"/>
          <w:lang w:val="hr-HR"/>
        </w:rPr>
        <w:t xml:space="preserve">Za program održavanja komunalne infrastrukture </w:t>
      </w:r>
      <w:r w:rsidR="00E074D0">
        <w:rPr>
          <w:sz w:val="24"/>
          <w:szCs w:val="24"/>
          <w:lang w:val="hr-HR"/>
        </w:rPr>
        <w:t>imamo</w:t>
      </w:r>
      <w:r w:rsidRPr="00E074D0">
        <w:rPr>
          <w:sz w:val="24"/>
          <w:szCs w:val="24"/>
          <w:lang w:val="hr-HR"/>
        </w:rPr>
        <w:t xml:space="preserve"> slijedeće pokazatelje:</w:t>
      </w:r>
    </w:p>
    <w:tbl>
      <w:tblPr>
        <w:tblStyle w:val="Reetkatablice"/>
        <w:tblW w:w="0" w:type="auto"/>
        <w:tblLook w:val="04A0" w:firstRow="1" w:lastRow="0" w:firstColumn="1" w:lastColumn="0" w:noHBand="0" w:noVBand="1"/>
      </w:tblPr>
      <w:tblGrid>
        <w:gridCol w:w="1345"/>
        <w:gridCol w:w="2130"/>
        <w:gridCol w:w="1127"/>
        <w:gridCol w:w="2252"/>
        <w:gridCol w:w="2208"/>
      </w:tblGrid>
      <w:tr w:rsidR="00D14C8D" w:rsidRPr="00F05974" w14:paraId="6FE273FA" w14:textId="2CC61326" w:rsidTr="00D14C8D">
        <w:tc>
          <w:tcPr>
            <w:tcW w:w="1345" w:type="dxa"/>
          </w:tcPr>
          <w:p w14:paraId="4CBFE6C9" w14:textId="77777777" w:rsidR="00D14C8D" w:rsidRPr="00F05974" w:rsidRDefault="00D14C8D" w:rsidP="00D14C8D">
            <w:pPr>
              <w:jc w:val="both"/>
              <w:rPr>
                <w:bCs/>
                <w:sz w:val="16"/>
                <w:szCs w:val="16"/>
                <w:lang w:val="hr-HR"/>
              </w:rPr>
            </w:pPr>
            <w:r w:rsidRPr="00F05974">
              <w:rPr>
                <w:bCs/>
                <w:sz w:val="16"/>
                <w:szCs w:val="16"/>
                <w:lang w:val="hr-HR"/>
              </w:rPr>
              <w:t>Aktivnost/projekt</w:t>
            </w:r>
          </w:p>
        </w:tc>
        <w:tc>
          <w:tcPr>
            <w:tcW w:w="2201" w:type="dxa"/>
          </w:tcPr>
          <w:p w14:paraId="79059AF0" w14:textId="77777777" w:rsidR="00D14C8D" w:rsidRPr="00F05974" w:rsidRDefault="00D14C8D" w:rsidP="00D14C8D">
            <w:pPr>
              <w:jc w:val="both"/>
              <w:rPr>
                <w:bCs/>
                <w:sz w:val="16"/>
                <w:szCs w:val="16"/>
                <w:lang w:val="hr-HR"/>
              </w:rPr>
            </w:pPr>
            <w:r w:rsidRPr="00F05974">
              <w:rPr>
                <w:bCs/>
                <w:sz w:val="16"/>
                <w:szCs w:val="16"/>
                <w:lang w:val="hr-HR"/>
              </w:rPr>
              <w:t>Naziv</w:t>
            </w:r>
          </w:p>
        </w:tc>
        <w:tc>
          <w:tcPr>
            <w:tcW w:w="1144" w:type="dxa"/>
          </w:tcPr>
          <w:p w14:paraId="6715D4EF" w14:textId="77777777" w:rsidR="00D14C8D" w:rsidRPr="00F05974" w:rsidRDefault="00D14C8D" w:rsidP="00D14C8D">
            <w:pPr>
              <w:jc w:val="both"/>
              <w:rPr>
                <w:bCs/>
                <w:sz w:val="16"/>
                <w:szCs w:val="16"/>
                <w:lang w:val="hr-HR"/>
              </w:rPr>
            </w:pPr>
            <w:r>
              <w:rPr>
                <w:bCs/>
                <w:sz w:val="16"/>
                <w:szCs w:val="16"/>
                <w:lang w:val="hr-HR"/>
              </w:rPr>
              <w:t>pokazatelj</w:t>
            </w:r>
          </w:p>
        </w:tc>
        <w:tc>
          <w:tcPr>
            <w:tcW w:w="2328" w:type="dxa"/>
          </w:tcPr>
          <w:p w14:paraId="4B96B675" w14:textId="3CB9AF85" w:rsidR="00D14C8D" w:rsidRPr="00F05974" w:rsidRDefault="00D14C8D" w:rsidP="00D14C8D">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2270" w:type="dxa"/>
          </w:tcPr>
          <w:p w14:paraId="45D9556C" w14:textId="3A8F511E" w:rsidR="00D14C8D" w:rsidRPr="00F05974" w:rsidRDefault="00D14C8D" w:rsidP="00D14C8D">
            <w:pPr>
              <w:jc w:val="both"/>
              <w:rPr>
                <w:bCs/>
                <w:sz w:val="16"/>
                <w:szCs w:val="16"/>
                <w:lang w:val="hr-HR"/>
              </w:rPr>
            </w:pPr>
            <w:r>
              <w:rPr>
                <w:bCs/>
                <w:sz w:val="16"/>
                <w:szCs w:val="16"/>
                <w:lang w:val="hr-HR"/>
              </w:rPr>
              <w:t>REALIZIRANO 2025.</w:t>
            </w:r>
          </w:p>
        </w:tc>
      </w:tr>
      <w:tr w:rsidR="00D14C8D" w:rsidRPr="00AE6DDD" w14:paraId="3580971D" w14:textId="3DAEE80D" w:rsidTr="00D14C8D">
        <w:tc>
          <w:tcPr>
            <w:tcW w:w="1345" w:type="dxa"/>
          </w:tcPr>
          <w:p w14:paraId="5D8836FA" w14:textId="77777777" w:rsidR="00D14C8D" w:rsidRPr="00F05974" w:rsidRDefault="00D14C8D" w:rsidP="00D14C8D">
            <w:pPr>
              <w:jc w:val="both"/>
              <w:rPr>
                <w:bCs/>
                <w:sz w:val="16"/>
                <w:szCs w:val="16"/>
                <w:lang w:val="hr-HR"/>
              </w:rPr>
            </w:pPr>
            <w:r>
              <w:rPr>
                <w:bCs/>
                <w:sz w:val="16"/>
                <w:szCs w:val="16"/>
                <w:lang w:val="hr-HR"/>
              </w:rPr>
              <w:t>A100039</w:t>
            </w:r>
          </w:p>
        </w:tc>
        <w:tc>
          <w:tcPr>
            <w:tcW w:w="2201" w:type="dxa"/>
          </w:tcPr>
          <w:p w14:paraId="4DB20A15" w14:textId="77777777" w:rsidR="00D14C8D" w:rsidRPr="00F05974" w:rsidRDefault="00D14C8D" w:rsidP="00D14C8D">
            <w:pPr>
              <w:jc w:val="both"/>
              <w:rPr>
                <w:bCs/>
                <w:sz w:val="16"/>
                <w:szCs w:val="16"/>
                <w:lang w:val="hr-HR"/>
              </w:rPr>
            </w:pPr>
            <w:r>
              <w:rPr>
                <w:bCs/>
                <w:sz w:val="16"/>
                <w:szCs w:val="16"/>
                <w:lang w:val="hr-HR"/>
              </w:rPr>
              <w:t>Čišćenje javnih površina</w:t>
            </w:r>
          </w:p>
        </w:tc>
        <w:tc>
          <w:tcPr>
            <w:tcW w:w="1144" w:type="dxa"/>
          </w:tcPr>
          <w:p w14:paraId="4239ABBC" w14:textId="77777777" w:rsidR="00D14C8D" w:rsidRPr="00F05974" w:rsidRDefault="00D14C8D" w:rsidP="00D14C8D">
            <w:pPr>
              <w:jc w:val="both"/>
              <w:rPr>
                <w:bCs/>
                <w:sz w:val="16"/>
                <w:szCs w:val="16"/>
                <w:lang w:val="hr-HR"/>
              </w:rPr>
            </w:pPr>
            <w:r>
              <w:rPr>
                <w:bCs/>
                <w:sz w:val="16"/>
                <w:szCs w:val="16"/>
                <w:lang w:val="hr-HR"/>
              </w:rPr>
              <w:t>radovi</w:t>
            </w:r>
          </w:p>
        </w:tc>
        <w:tc>
          <w:tcPr>
            <w:tcW w:w="2328" w:type="dxa"/>
          </w:tcPr>
          <w:p w14:paraId="397E188C" w14:textId="77777777" w:rsidR="00D14C8D" w:rsidRPr="00F05974" w:rsidRDefault="00D14C8D" w:rsidP="00D14C8D">
            <w:pPr>
              <w:jc w:val="both"/>
              <w:rPr>
                <w:bCs/>
                <w:sz w:val="16"/>
                <w:szCs w:val="16"/>
                <w:lang w:val="hr-HR"/>
              </w:rPr>
            </w:pPr>
            <w:r>
              <w:rPr>
                <w:bCs/>
                <w:sz w:val="16"/>
                <w:szCs w:val="16"/>
                <w:lang w:val="hr-HR"/>
              </w:rPr>
              <w:t>Čišćenje javnih površina (cca 7.500 m2), pražnjenje koševa za smeće (cca 100 kom), zimsko čišćenje cesta (oko 250 km)</w:t>
            </w:r>
          </w:p>
        </w:tc>
        <w:tc>
          <w:tcPr>
            <w:tcW w:w="2270" w:type="dxa"/>
          </w:tcPr>
          <w:p w14:paraId="7A091010" w14:textId="64C18A0C" w:rsidR="00D14C8D" w:rsidRDefault="00D14C8D" w:rsidP="00D14C8D">
            <w:pPr>
              <w:jc w:val="both"/>
              <w:rPr>
                <w:bCs/>
                <w:sz w:val="16"/>
                <w:szCs w:val="16"/>
                <w:lang w:val="hr-HR"/>
              </w:rPr>
            </w:pPr>
            <w:r>
              <w:rPr>
                <w:bCs/>
                <w:sz w:val="16"/>
                <w:szCs w:val="16"/>
                <w:lang w:val="hr-HR"/>
              </w:rPr>
              <w:t>Čišćenje javnih površina (cca 7.500 m2), pražnjenje koševa za smeće (cca 100 kom), zimsko čišćenje cesta (oko 250 km)</w:t>
            </w:r>
          </w:p>
        </w:tc>
      </w:tr>
      <w:tr w:rsidR="00D14C8D" w:rsidRPr="00AE6DDD" w14:paraId="30E1FEDE" w14:textId="48BA31BE" w:rsidTr="00D14C8D">
        <w:tc>
          <w:tcPr>
            <w:tcW w:w="1345" w:type="dxa"/>
          </w:tcPr>
          <w:p w14:paraId="21320EBA" w14:textId="77777777" w:rsidR="00D14C8D" w:rsidRPr="00F05974" w:rsidRDefault="00D14C8D" w:rsidP="00D14C8D">
            <w:pPr>
              <w:jc w:val="both"/>
              <w:rPr>
                <w:bCs/>
                <w:sz w:val="16"/>
                <w:szCs w:val="16"/>
                <w:lang w:val="hr-HR"/>
              </w:rPr>
            </w:pPr>
            <w:r>
              <w:rPr>
                <w:bCs/>
                <w:sz w:val="16"/>
                <w:szCs w:val="16"/>
                <w:lang w:val="hr-HR"/>
              </w:rPr>
              <w:t>A100040</w:t>
            </w:r>
          </w:p>
        </w:tc>
        <w:tc>
          <w:tcPr>
            <w:tcW w:w="2201" w:type="dxa"/>
          </w:tcPr>
          <w:p w14:paraId="186BAB39" w14:textId="77777777" w:rsidR="00D14C8D" w:rsidRPr="00F05974" w:rsidRDefault="00D14C8D" w:rsidP="00D14C8D">
            <w:pPr>
              <w:jc w:val="both"/>
              <w:rPr>
                <w:bCs/>
                <w:sz w:val="16"/>
                <w:szCs w:val="16"/>
                <w:lang w:val="hr-HR"/>
              </w:rPr>
            </w:pPr>
            <w:r>
              <w:rPr>
                <w:bCs/>
                <w:sz w:val="16"/>
                <w:szCs w:val="16"/>
                <w:lang w:val="hr-HR"/>
              </w:rPr>
              <w:t>Održavanje javnih zelenih površina</w:t>
            </w:r>
          </w:p>
        </w:tc>
        <w:tc>
          <w:tcPr>
            <w:tcW w:w="1144" w:type="dxa"/>
          </w:tcPr>
          <w:p w14:paraId="75945F47" w14:textId="77777777" w:rsidR="00D14C8D" w:rsidRPr="00F05974" w:rsidRDefault="00D14C8D" w:rsidP="00D14C8D">
            <w:pPr>
              <w:jc w:val="both"/>
              <w:rPr>
                <w:bCs/>
                <w:sz w:val="16"/>
                <w:szCs w:val="16"/>
                <w:lang w:val="hr-HR"/>
              </w:rPr>
            </w:pPr>
            <w:r>
              <w:rPr>
                <w:bCs/>
                <w:sz w:val="16"/>
                <w:szCs w:val="16"/>
                <w:lang w:val="hr-HR"/>
              </w:rPr>
              <w:t>radovi</w:t>
            </w:r>
          </w:p>
        </w:tc>
        <w:tc>
          <w:tcPr>
            <w:tcW w:w="2328" w:type="dxa"/>
          </w:tcPr>
          <w:p w14:paraId="58182220" w14:textId="2E9174DE" w:rsidR="00D14C8D" w:rsidRPr="00F05974" w:rsidRDefault="00D14C8D" w:rsidP="00D14C8D">
            <w:pPr>
              <w:jc w:val="both"/>
              <w:rPr>
                <w:bCs/>
                <w:sz w:val="16"/>
                <w:szCs w:val="16"/>
                <w:lang w:val="hr-HR"/>
              </w:rPr>
            </w:pPr>
            <w:r>
              <w:rPr>
                <w:bCs/>
                <w:sz w:val="16"/>
                <w:szCs w:val="16"/>
                <w:lang w:val="hr-HR"/>
              </w:rPr>
              <w:t>Košnja trave, orezivanje stabala, živica, održavanje i sadnja novog cvijeća, zalijevanje, higijeničarska služba</w:t>
            </w:r>
          </w:p>
        </w:tc>
        <w:tc>
          <w:tcPr>
            <w:tcW w:w="2270" w:type="dxa"/>
          </w:tcPr>
          <w:p w14:paraId="2A1330A6" w14:textId="4E8EDB31" w:rsidR="00D14C8D" w:rsidRDefault="00D14C8D" w:rsidP="00D14C8D">
            <w:pPr>
              <w:jc w:val="both"/>
              <w:rPr>
                <w:bCs/>
                <w:sz w:val="16"/>
                <w:szCs w:val="16"/>
                <w:lang w:val="hr-HR"/>
              </w:rPr>
            </w:pPr>
            <w:r>
              <w:rPr>
                <w:bCs/>
                <w:sz w:val="16"/>
                <w:szCs w:val="16"/>
                <w:lang w:val="hr-HR"/>
              </w:rPr>
              <w:t>Košnja trave, orezivanje stabala, živica, održavanje i sadnja  cvijeća, zalijevanje, higijeničarska služba</w:t>
            </w:r>
          </w:p>
        </w:tc>
      </w:tr>
      <w:tr w:rsidR="00D14C8D" w:rsidRPr="00AE6DDD" w14:paraId="2CE0C2EC" w14:textId="3D3E15FD" w:rsidTr="00D14C8D">
        <w:tc>
          <w:tcPr>
            <w:tcW w:w="1345" w:type="dxa"/>
          </w:tcPr>
          <w:p w14:paraId="68FB4AEF" w14:textId="77777777" w:rsidR="00D14C8D" w:rsidRDefault="00D14C8D" w:rsidP="00D14C8D">
            <w:pPr>
              <w:jc w:val="both"/>
              <w:rPr>
                <w:bCs/>
                <w:sz w:val="16"/>
                <w:szCs w:val="16"/>
                <w:lang w:val="hr-HR"/>
              </w:rPr>
            </w:pPr>
            <w:r>
              <w:rPr>
                <w:bCs/>
                <w:sz w:val="16"/>
                <w:szCs w:val="16"/>
                <w:lang w:val="hr-HR"/>
              </w:rPr>
              <w:t>A100041</w:t>
            </w:r>
          </w:p>
        </w:tc>
        <w:tc>
          <w:tcPr>
            <w:tcW w:w="2201" w:type="dxa"/>
          </w:tcPr>
          <w:p w14:paraId="0B76AD30" w14:textId="77777777" w:rsidR="00D14C8D" w:rsidRPr="00F05974" w:rsidRDefault="00D14C8D" w:rsidP="00D14C8D">
            <w:pPr>
              <w:jc w:val="both"/>
              <w:rPr>
                <w:bCs/>
                <w:sz w:val="16"/>
                <w:szCs w:val="16"/>
                <w:lang w:val="hr-HR"/>
              </w:rPr>
            </w:pPr>
            <w:r>
              <w:rPr>
                <w:bCs/>
                <w:sz w:val="16"/>
                <w:szCs w:val="16"/>
                <w:lang w:val="hr-HR"/>
              </w:rPr>
              <w:t>Održavanje nerazvrstanih cesta</w:t>
            </w:r>
          </w:p>
        </w:tc>
        <w:tc>
          <w:tcPr>
            <w:tcW w:w="1144" w:type="dxa"/>
          </w:tcPr>
          <w:p w14:paraId="62DEAF4D" w14:textId="77777777" w:rsidR="00D14C8D" w:rsidRPr="00F05974" w:rsidRDefault="00D14C8D" w:rsidP="00D14C8D">
            <w:pPr>
              <w:jc w:val="both"/>
              <w:rPr>
                <w:bCs/>
                <w:sz w:val="16"/>
                <w:szCs w:val="16"/>
                <w:lang w:val="hr-HR"/>
              </w:rPr>
            </w:pPr>
            <w:r>
              <w:rPr>
                <w:bCs/>
                <w:sz w:val="16"/>
                <w:szCs w:val="16"/>
                <w:lang w:val="hr-HR"/>
              </w:rPr>
              <w:t>radovi</w:t>
            </w:r>
          </w:p>
        </w:tc>
        <w:tc>
          <w:tcPr>
            <w:tcW w:w="2328" w:type="dxa"/>
          </w:tcPr>
          <w:p w14:paraId="13F804E7" w14:textId="77777777" w:rsidR="00D14C8D" w:rsidRPr="00F05974" w:rsidRDefault="00D14C8D" w:rsidP="00D14C8D">
            <w:pPr>
              <w:jc w:val="both"/>
              <w:rPr>
                <w:bCs/>
                <w:sz w:val="16"/>
                <w:szCs w:val="16"/>
                <w:lang w:val="hr-HR"/>
              </w:rPr>
            </w:pPr>
            <w:r>
              <w:rPr>
                <w:bCs/>
                <w:sz w:val="16"/>
                <w:szCs w:val="16"/>
                <w:lang w:val="hr-HR"/>
              </w:rPr>
              <w:t xml:space="preserve">Nasipavanje kamenim agregatom makadamskih cesta, </w:t>
            </w:r>
            <w:proofErr w:type="spellStart"/>
            <w:r>
              <w:rPr>
                <w:bCs/>
                <w:sz w:val="16"/>
                <w:szCs w:val="16"/>
                <w:lang w:val="hr-HR"/>
              </w:rPr>
              <w:t>asflatiranje</w:t>
            </w:r>
            <w:proofErr w:type="spellEnd"/>
            <w:r>
              <w:rPr>
                <w:bCs/>
                <w:sz w:val="16"/>
                <w:szCs w:val="16"/>
                <w:lang w:val="hr-HR"/>
              </w:rPr>
              <w:t xml:space="preserve"> cesta,  izrada elaborata nerazvrstanih cesta i elaborata uređenja prometa, postavljanje prometnih znakova, održavanje živica na gradskim prometnicama</w:t>
            </w:r>
          </w:p>
        </w:tc>
        <w:tc>
          <w:tcPr>
            <w:tcW w:w="2270" w:type="dxa"/>
          </w:tcPr>
          <w:p w14:paraId="56F9DFEB" w14:textId="1A19CB17" w:rsidR="00D14C8D" w:rsidRDefault="00D14C8D" w:rsidP="00D14C8D">
            <w:pPr>
              <w:jc w:val="both"/>
              <w:rPr>
                <w:bCs/>
                <w:sz w:val="16"/>
                <w:szCs w:val="16"/>
                <w:lang w:val="hr-HR"/>
              </w:rPr>
            </w:pPr>
            <w:r>
              <w:rPr>
                <w:bCs/>
                <w:sz w:val="16"/>
                <w:szCs w:val="16"/>
                <w:lang w:val="hr-HR"/>
              </w:rPr>
              <w:t xml:space="preserve">Nasipavanje kamenim agregatom makadamskih cesta, </w:t>
            </w:r>
            <w:proofErr w:type="spellStart"/>
            <w:r>
              <w:rPr>
                <w:bCs/>
                <w:sz w:val="16"/>
                <w:szCs w:val="16"/>
                <w:lang w:val="hr-HR"/>
              </w:rPr>
              <w:t>asflatiranje</w:t>
            </w:r>
            <w:proofErr w:type="spellEnd"/>
            <w:r>
              <w:rPr>
                <w:bCs/>
                <w:sz w:val="16"/>
                <w:szCs w:val="16"/>
                <w:lang w:val="hr-HR"/>
              </w:rPr>
              <w:t xml:space="preserve"> cesta,  izrada elaborata nerazvrstanih cesta, postavljanje prometnih znakova, održavanje živica na gradskim prometnicama</w:t>
            </w:r>
          </w:p>
          <w:p w14:paraId="11DE61E8" w14:textId="369330B9" w:rsidR="00D14C8D" w:rsidRDefault="00D14C8D" w:rsidP="00D14C8D">
            <w:pPr>
              <w:jc w:val="both"/>
              <w:rPr>
                <w:bCs/>
                <w:sz w:val="16"/>
                <w:szCs w:val="16"/>
                <w:lang w:val="hr-HR"/>
              </w:rPr>
            </w:pPr>
          </w:p>
        </w:tc>
      </w:tr>
      <w:tr w:rsidR="00D14C8D" w:rsidRPr="00F05974" w14:paraId="74E03F98" w14:textId="1B5EB057" w:rsidTr="00D14C8D">
        <w:tc>
          <w:tcPr>
            <w:tcW w:w="1345" w:type="dxa"/>
          </w:tcPr>
          <w:p w14:paraId="45A2A9A2" w14:textId="77777777" w:rsidR="00D14C8D" w:rsidRDefault="00D14C8D" w:rsidP="00A43C66">
            <w:pPr>
              <w:jc w:val="both"/>
              <w:rPr>
                <w:bCs/>
                <w:sz w:val="16"/>
                <w:szCs w:val="16"/>
                <w:lang w:val="hr-HR"/>
              </w:rPr>
            </w:pPr>
            <w:r>
              <w:rPr>
                <w:bCs/>
                <w:sz w:val="16"/>
                <w:szCs w:val="16"/>
                <w:lang w:val="hr-HR"/>
              </w:rPr>
              <w:t>A100042</w:t>
            </w:r>
          </w:p>
        </w:tc>
        <w:tc>
          <w:tcPr>
            <w:tcW w:w="2201" w:type="dxa"/>
          </w:tcPr>
          <w:p w14:paraId="0C5273C9" w14:textId="77777777" w:rsidR="00D14C8D" w:rsidRPr="00F05974" w:rsidRDefault="00D14C8D" w:rsidP="00A43C66">
            <w:pPr>
              <w:jc w:val="both"/>
              <w:rPr>
                <w:bCs/>
                <w:sz w:val="16"/>
                <w:szCs w:val="16"/>
                <w:lang w:val="hr-HR"/>
              </w:rPr>
            </w:pPr>
            <w:r>
              <w:rPr>
                <w:bCs/>
                <w:sz w:val="16"/>
                <w:szCs w:val="16"/>
                <w:lang w:val="hr-HR"/>
              </w:rPr>
              <w:t>Održavanje sustava javne rasvjete</w:t>
            </w:r>
          </w:p>
        </w:tc>
        <w:tc>
          <w:tcPr>
            <w:tcW w:w="1144" w:type="dxa"/>
          </w:tcPr>
          <w:p w14:paraId="5230A7E1" w14:textId="4EE79AE2" w:rsidR="00D14C8D" w:rsidRPr="00F05974" w:rsidRDefault="00D14C8D" w:rsidP="00A43C66">
            <w:pPr>
              <w:jc w:val="both"/>
              <w:rPr>
                <w:bCs/>
                <w:sz w:val="16"/>
                <w:szCs w:val="16"/>
                <w:lang w:val="hr-HR"/>
              </w:rPr>
            </w:pPr>
            <w:r>
              <w:rPr>
                <w:bCs/>
                <w:sz w:val="16"/>
                <w:szCs w:val="16"/>
                <w:lang w:val="hr-HR"/>
              </w:rPr>
              <w:t xml:space="preserve">Broj rasvjetnih tijela na području grada Slunja za koje Grad snosi troškove </w:t>
            </w:r>
            <w:proofErr w:type="spellStart"/>
            <w:r>
              <w:rPr>
                <w:bCs/>
                <w:sz w:val="16"/>
                <w:szCs w:val="16"/>
                <w:lang w:val="hr-HR"/>
              </w:rPr>
              <w:t>elek</w:t>
            </w:r>
            <w:proofErr w:type="spellEnd"/>
            <w:r w:rsidR="001A3A2E">
              <w:rPr>
                <w:bCs/>
                <w:sz w:val="16"/>
                <w:szCs w:val="16"/>
                <w:lang w:val="hr-HR"/>
              </w:rPr>
              <w:t>.</w:t>
            </w:r>
            <w:r>
              <w:rPr>
                <w:bCs/>
                <w:sz w:val="16"/>
                <w:szCs w:val="16"/>
                <w:lang w:val="hr-HR"/>
              </w:rPr>
              <w:t xml:space="preserve"> energije</w:t>
            </w:r>
          </w:p>
        </w:tc>
        <w:tc>
          <w:tcPr>
            <w:tcW w:w="2328" w:type="dxa"/>
          </w:tcPr>
          <w:p w14:paraId="2FA555FB" w14:textId="77777777" w:rsidR="00D14C8D" w:rsidRPr="00F05974" w:rsidRDefault="00D14C8D" w:rsidP="00A43C66">
            <w:pPr>
              <w:jc w:val="both"/>
              <w:rPr>
                <w:bCs/>
                <w:sz w:val="16"/>
                <w:szCs w:val="16"/>
                <w:lang w:val="hr-HR"/>
              </w:rPr>
            </w:pPr>
            <w:r>
              <w:rPr>
                <w:bCs/>
                <w:sz w:val="16"/>
                <w:szCs w:val="16"/>
                <w:lang w:val="hr-HR"/>
              </w:rPr>
              <w:t>1.550</w:t>
            </w:r>
          </w:p>
        </w:tc>
        <w:tc>
          <w:tcPr>
            <w:tcW w:w="2270" w:type="dxa"/>
          </w:tcPr>
          <w:p w14:paraId="1A9FAFC8" w14:textId="0FD326E4" w:rsidR="00D14C8D" w:rsidRDefault="00D14C8D" w:rsidP="00A43C66">
            <w:pPr>
              <w:jc w:val="both"/>
              <w:rPr>
                <w:bCs/>
                <w:sz w:val="16"/>
                <w:szCs w:val="16"/>
                <w:lang w:val="hr-HR"/>
              </w:rPr>
            </w:pPr>
            <w:r>
              <w:rPr>
                <w:bCs/>
                <w:sz w:val="16"/>
                <w:szCs w:val="16"/>
                <w:lang w:val="hr-HR"/>
              </w:rPr>
              <w:t>1.5</w:t>
            </w:r>
            <w:r w:rsidR="00F10E0A">
              <w:rPr>
                <w:bCs/>
                <w:sz w:val="16"/>
                <w:szCs w:val="16"/>
                <w:lang w:val="hr-HR"/>
              </w:rPr>
              <w:t>5</w:t>
            </w:r>
            <w:r>
              <w:rPr>
                <w:bCs/>
                <w:sz w:val="16"/>
                <w:szCs w:val="16"/>
                <w:lang w:val="hr-HR"/>
              </w:rPr>
              <w:t>0</w:t>
            </w:r>
          </w:p>
        </w:tc>
      </w:tr>
      <w:tr w:rsidR="00D14C8D" w:rsidRPr="00AE6DDD" w14:paraId="798CA70E" w14:textId="7B274BA4" w:rsidTr="00D14C8D">
        <w:tc>
          <w:tcPr>
            <w:tcW w:w="1345" w:type="dxa"/>
          </w:tcPr>
          <w:p w14:paraId="59F49A03" w14:textId="77777777" w:rsidR="00D14C8D" w:rsidRDefault="00D14C8D" w:rsidP="00A43C66">
            <w:pPr>
              <w:jc w:val="both"/>
              <w:rPr>
                <w:bCs/>
                <w:sz w:val="16"/>
                <w:szCs w:val="16"/>
                <w:lang w:val="hr-HR"/>
              </w:rPr>
            </w:pPr>
            <w:r>
              <w:rPr>
                <w:bCs/>
                <w:sz w:val="16"/>
                <w:szCs w:val="16"/>
                <w:lang w:val="hr-HR"/>
              </w:rPr>
              <w:t>A100043</w:t>
            </w:r>
          </w:p>
        </w:tc>
        <w:tc>
          <w:tcPr>
            <w:tcW w:w="2201" w:type="dxa"/>
          </w:tcPr>
          <w:p w14:paraId="17C53F3B" w14:textId="77777777" w:rsidR="00D14C8D" w:rsidRPr="00F05974" w:rsidRDefault="00D14C8D" w:rsidP="00A43C66">
            <w:pPr>
              <w:jc w:val="both"/>
              <w:rPr>
                <w:bCs/>
                <w:sz w:val="16"/>
                <w:szCs w:val="16"/>
                <w:lang w:val="hr-HR"/>
              </w:rPr>
            </w:pPr>
            <w:r>
              <w:rPr>
                <w:bCs/>
                <w:sz w:val="16"/>
                <w:szCs w:val="16"/>
                <w:lang w:val="hr-HR"/>
              </w:rPr>
              <w:t>Održavanje groblja i mrtvačnica</w:t>
            </w:r>
          </w:p>
        </w:tc>
        <w:tc>
          <w:tcPr>
            <w:tcW w:w="1144" w:type="dxa"/>
          </w:tcPr>
          <w:p w14:paraId="0517819F" w14:textId="77777777" w:rsidR="00D14C8D" w:rsidRPr="00F05974" w:rsidRDefault="00D14C8D" w:rsidP="00A43C66">
            <w:pPr>
              <w:jc w:val="both"/>
              <w:rPr>
                <w:bCs/>
                <w:sz w:val="16"/>
                <w:szCs w:val="16"/>
                <w:lang w:val="hr-HR"/>
              </w:rPr>
            </w:pPr>
            <w:r>
              <w:rPr>
                <w:bCs/>
                <w:sz w:val="16"/>
                <w:szCs w:val="16"/>
                <w:lang w:val="hr-HR"/>
              </w:rPr>
              <w:t>radovi</w:t>
            </w:r>
          </w:p>
        </w:tc>
        <w:tc>
          <w:tcPr>
            <w:tcW w:w="2328" w:type="dxa"/>
          </w:tcPr>
          <w:p w14:paraId="71D4534D" w14:textId="77777777" w:rsidR="00D14C8D" w:rsidRPr="00F05974" w:rsidRDefault="00D14C8D" w:rsidP="00A43C66">
            <w:pPr>
              <w:jc w:val="both"/>
              <w:rPr>
                <w:bCs/>
                <w:sz w:val="16"/>
                <w:szCs w:val="16"/>
                <w:lang w:val="hr-HR"/>
              </w:rPr>
            </w:pPr>
            <w:r>
              <w:rPr>
                <w:bCs/>
                <w:sz w:val="16"/>
                <w:szCs w:val="16"/>
                <w:lang w:val="hr-HR"/>
              </w:rPr>
              <w:t>Održavanje mrtvačnica, sadnja živice na groblju Slunj, izgradnja staza na groblju u Slunju</w:t>
            </w:r>
          </w:p>
        </w:tc>
        <w:tc>
          <w:tcPr>
            <w:tcW w:w="2270" w:type="dxa"/>
          </w:tcPr>
          <w:p w14:paraId="2D8DD76D" w14:textId="12BAD818" w:rsidR="00D14C8D" w:rsidRDefault="00D14C8D" w:rsidP="00A43C66">
            <w:pPr>
              <w:jc w:val="both"/>
              <w:rPr>
                <w:bCs/>
                <w:sz w:val="16"/>
                <w:szCs w:val="16"/>
                <w:lang w:val="hr-HR"/>
              </w:rPr>
            </w:pPr>
            <w:r>
              <w:rPr>
                <w:bCs/>
                <w:sz w:val="16"/>
                <w:szCs w:val="16"/>
                <w:lang w:val="hr-HR"/>
              </w:rPr>
              <w:t>Izgradnja staza, kamenog zida i platoa na groblju u Slunju</w:t>
            </w:r>
          </w:p>
        </w:tc>
      </w:tr>
      <w:tr w:rsidR="00D14C8D" w:rsidRPr="00F05974" w14:paraId="65AE0F7F" w14:textId="358E4C63" w:rsidTr="00D14C8D">
        <w:tc>
          <w:tcPr>
            <w:tcW w:w="1345" w:type="dxa"/>
          </w:tcPr>
          <w:p w14:paraId="23F1CE7B" w14:textId="77777777" w:rsidR="00D14C8D" w:rsidRDefault="00D14C8D" w:rsidP="00A43C66">
            <w:pPr>
              <w:jc w:val="both"/>
              <w:rPr>
                <w:bCs/>
                <w:sz w:val="16"/>
                <w:szCs w:val="16"/>
                <w:lang w:val="hr-HR"/>
              </w:rPr>
            </w:pPr>
            <w:r>
              <w:rPr>
                <w:bCs/>
                <w:sz w:val="16"/>
                <w:szCs w:val="16"/>
                <w:lang w:val="hr-HR"/>
              </w:rPr>
              <w:lastRenderedPageBreak/>
              <w:t>A100044</w:t>
            </w:r>
          </w:p>
        </w:tc>
        <w:tc>
          <w:tcPr>
            <w:tcW w:w="2201" w:type="dxa"/>
          </w:tcPr>
          <w:p w14:paraId="0E8B0B0B" w14:textId="77777777" w:rsidR="00D14C8D" w:rsidRPr="00F05974" w:rsidRDefault="00D14C8D" w:rsidP="00A43C66">
            <w:pPr>
              <w:jc w:val="both"/>
              <w:rPr>
                <w:bCs/>
                <w:sz w:val="16"/>
                <w:szCs w:val="16"/>
                <w:lang w:val="hr-HR"/>
              </w:rPr>
            </w:pPr>
            <w:r>
              <w:rPr>
                <w:bCs/>
                <w:sz w:val="16"/>
                <w:szCs w:val="16"/>
                <w:lang w:val="hr-HR"/>
              </w:rPr>
              <w:t>Održav. građevina javne odvodnje oborinskih voda</w:t>
            </w:r>
          </w:p>
        </w:tc>
        <w:tc>
          <w:tcPr>
            <w:tcW w:w="1144" w:type="dxa"/>
          </w:tcPr>
          <w:p w14:paraId="07336DFB" w14:textId="77777777" w:rsidR="00D14C8D" w:rsidRPr="00F05974" w:rsidRDefault="00D14C8D" w:rsidP="00A43C66">
            <w:pPr>
              <w:jc w:val="both"/>
              <w:rPr>
                <w:bCs/>
                <w:sz w:val="16"/>
                <w:szCs w:val="16"/>
                <w:lang w:val="hr-HR"/>
              </w:rPr>
            </w:pPr>
            <w:r>
              <w:rPr>
                <w:bCs/>
                <w:sz w:val="16"/>
                <w:szCs w:val="16"/>
                <w:lang w:val="hr-HR"/>
              </w:rPr>
              <w:t>Sati rada na čišćenju slivnika</w:t>
            </w:r>
          </w:p>
        </w:tc>
        <w:tc>
          <w:tcPr>
            <w:tcW w:w="2328" w:type="dxa"/>
          </w:tcPr>
          <w:p w14:paraId="5B0EE683" w14:textId="77777777" w:rsidR="00D14C8D" w:rsidRPr="00F05974" w:rsidRDefault="00D14C8D" w:rsidP="00A43C66">
            <w:pPr>
              <w:jc w:val="both"/>
              <w:rPr>
                <w:bCs/>
                <w:sz w:val="16"/>
                <w:szCs w:val="16"/>
                <w:lang w:val="hr-HR"/>
              </w:rPr>
            </w:pPr>
            <w:r>
              <w:rPr>
                <w:bCs/>
                <w:sz w:val="16"/>
                <w:szCs w:val="16"/>
                <w:lang w:val="hr-HR"/>
              </w:rPr>
              <w:t>42</w:t>
            </w:r>
          </w:p>
        </w:tc>
        <w:tc>
          <w:tcPr>
            <w:tcW w:w="2270" w:type="dxa"/>
          </w:tcPr>
          <w:p w14:paraId="2F153900" w14:textId="131EF42C" w:rsidR="00D14C8D" w:rsidRDefault="001A3A2E" w:rsidP="00A43C66">
            <w:pPr>
              <w:jc w:val="both"/>
              <w:rPr>
                <w:bCs/>
                <w:sz w:val="16"/>
                <w:szCs w:val="16"/>
                <w:lang w:val="hr-HR"/>
              </w:rPr>
            </w:pPr>
            <w:r>
              <w:rPr>
                <w:bCs/>
                <w:sz w:val="16"/>
                <w:szCs w:val="16"/>
                <w:lang w:val="hr-HR"/>
              </w:rPr>
              <w:t>131 slivnik očišćen</w:t>
            </w:r>
          </w:p>
        </w:tc>
      </w:tr>
      <w:tr w:rsidR="00D14C8D" w:rsidRPr="00AE6DDD" w14:paraId="0D86A344" w14:textId="5C386FF8" w:rsidTr="00D14C8D">
        <w:tc>
          <w:tcPr>
            <w:tcW w:w="1345" w:type="dxa"/>
          </w:tcPr>
          <w:p w14:paraId="61956828" w14:textId="77777777" w:rsidR="00D14C8D" w:rsidRDefault="00D14C8D" w:rsidP="00A43C66">
            <w:pPr>
              <w:jc w:val="both"/>
              <w:rPr>
                <w:bCs/>
                <w:sz w:val="16"/>
                <w:szCs w:val="16"/>
                <w:lang w:val="hr-HR"/>
              </w:rPr>
            </w:pPr>
            <w:r>
              <w:rPr>
                <w:bCs/>
                <w:sz w:val="16"/>
                <w:szCs w:val="16"/>
                <w:lang w:val="hr-HR"/>
              </w:rPr>
              <w:t>A100079</w:t>
            </w:r>
          </w:p>
        </w:tc>
        <w:tc>
          <w:tcPr>
            <w:tcW w:w="2201" w:type="dxa"/>
          </w:tcPr>
          <w:p w14:paraId="3BC9AB63" w14:textId="77777777" w:rsidR="00D14C8D" w:rsidRPr="00F05974" w:rsidRDefault="00D14C8D" w:rsidP="00A43C66">
            <w:pPr>
              <w:jc w:val="both"/>
              <w:rPr>
                <w:bCs/>
                <w:sz w:val="16"/>
                <w:szCs w:val="16"/>
                <w:lang w:val="hr-HR"/>
              </w:rPr>
            </w:pPr>
            <w:r>
              <w:rPr>
                <w:bCs/>
                <w:sz w:val="16"/>
                <w:szCs w:val="16"/>
                <w:lang w:val="hr-HR"/>
              </w:rPr>
              <w:t>Održavanje građevina, uređaja i predmeta javne namjene</w:t>
            </w:r>
          </w:p>
        </w:tc>
        <w:tc>
          <w:tcPr>
            <w:tcW w:w="1144" w:type="dxa"/>
          </w:tcPr>
          <w:p w14:paraId="42C0BB2C" w14:textId="77777777" w:rsidR="00D14C8D" w:rsidRPr="00F05974" w:rsidRDefault="00D14C8D" w:rsidP="00A43C66">
            <w:pPr>
              <w:jc w:val="both"/>
              <w:rPr>
                <w:bCs/>
                <w:sz w:val="16"/>
                <w:szCs w:val="16"/>
                <w:lang w:val="hr-HR"/>
              </w:rPr>
            </w:pPr>
            <w:r>
              <w:rPr>
                <w:bCs/>
                <w:sz w:val="16"/>
                <w:szCs w:val="16"/>
                <w:lang w:val="hr-HR"/>
              </w:rPr>
              <w:t>radovi</w:t>
            </w:r>
          </w:p>
        </w:tc>
        <w:tc>
          <w:tcPr>
            <w:tcW w:w="2328" w:type="dxa"/>
          </w:tcPr>
          <w:p w14:paraId="76D96863" w14:textId="77777777" w:rsidR="00D14C8D" w:rsidRPr="00F05974" w:rsidRDefault="00D14C8D" w:rsidP="00A43C66">
            <w:pPr>
              <w:jc w:val="both"/>
              <w:rPr>
                <w:bCs/>
                <w:sz w:val="16"/>
                <w:szCs w:val="16"/>
                <w:lang w:val="hr-HR"/>
              </w:rPr>
            </w:pPr>
            <w:r>
              <w:rPr>
                <w:bCs/>
                <w:sz w:val="16"/>
                <w:szCs w:val="16"/>
                <w:lang w:val="hr-HR"/>
              </w:rPr>
              <w:t>Održavanje i nabava komunalne opreme, autobusnih stajališta, oglasnih ploča, opreme za dječja igrališta , dekorativnih ukrasa i štandova</w:t>
            </w:r>
          </w:p>
        </w:tc>
        <w:tc>
          <w:tcPr>
            <w:tcW w:w="2270" w:type="dxa"/>
          </w:tcPr>
          <w:p w14:paraId="7C2C550E" w14:textId="251EC966" w:rsidR="00D14C8D" w:rsidRDefault="00D14C8D" w:rsidP="00A43C66">
            <w:pPr>
              <w:jc w:val="both"/>
              <w:rPr>
                <w:bCs/>
                <w:sz w:val="16"/>
                <w:szCs w:val="16"/>
                <w:lang w:val="hr-HR"/>
              </w:rPr>
            </w:pPr>
            <w:r>
              <w:rPr>
                <w:bCs/>
                <w:sz w:val="16"/>
                <w:szCs w:val="16"/>
                <w:lang w:val="hr-HR"/>
              </w:rPr>
              <w:t xml:space="preserve">Održavanje komunalne opreme, nabavljena nova oprema – </w:t>
            </w:r>
            <w:proofErr w:type="spellStart"/>
            <w:r>
              <w:rPr>
                <w:bCs/>
                <w:sz w:val="16"/>
                <w:szCs w:val="16"/>
                <w:lang w:val="hr-HR"/>
              </w:rPr>
              <w:t>napuhanci</w:t>
            </w:r>
            <w:proofErr w:type="spellEnd"/>
            <w:r>
              <w:rPr>
                <w:bCs/>
                <w:sz w:val="16"/>
                <w:szCs w:val="16"/>
                <w:lang w:val="hr-HR"/>
              </w:rPr>
              <w:t xml:space="preserve"> za kupalište, dekoracije za prigodno ukrašavanje grada, </w:t>
            </w:r>
            <w:r w:rsidR="002A3E98">
              <w:rPr>
                <w:bCs/>
                <w:sz w:val="16"/>
                <w:szCs w:val="16"/>
                <w:lang w:val="hr-HR"/>
              </w:rPr>
              <w:t>nove klupe</w:t>
            </w:r>
          </w:p>
        </w:tc>
      </w:tr>
      <w:tr w:rsidR="00D14C8D" w:rsidRPr="00AE6DDD" w14:paraId="6EE61FD9" w14:textId="4BC803BB" w:rsidTr="00D14C8D">
        <w:tc>
          <w:tcPr>
            <w:tcW w:w="1345" w:type="dxa"/>
          </w:tcPr>
          <w:p w14:paraId="01322094" w14:textId="77777777" w:rsidR="00D14C8D" w:rsidRDefault="00D14C8D" w:rsidP="00A43C66">
            <w:pPr>
              <w:jc w:val="both"/>
              <w:rPr>
                <w:bCs/>
                <w:sz w:val="16"/>
                <w:szCs w:val="16"/>
                <w:lang w:val="hr-HR"/>
              </w:rPr>
            </w:pPr>
            <w:r>
              <w:rPr>
                <w:bCs/>
                <w:sz w:val="16"/>
                <w:szCs w:val="16"/>
                <w:lang w:val="hr-HR"/>
              </w:rPr>
              <w:t>A100080</w:t>
            </w:r>
          </w:p>
        </w:tc>
        <w:tc>
          <w:tcPr>
            <w:tcW w:w="2201" w:type="dxa"/>
          </w:tcPr>
          <w:p w14:paraId="7B187C11" w14:textId="77777777" w:rsidR="00D14C8D" w:rsidRPr="00F05974" w:rsidRDefault="00D14C8D" w:rsidP="00A43C66">
            <w:pPr>
              <w:jc w:val="both"/>
              <w:rPr>
                <w:bCs/>
                <w:sz w:val="16"/>
                <w:szCs w:val="16"/>
                <w:lang w:val="hr-HR"/>
              </w:rPr>
            </w:pPr>
            <w:r>
              <w:rPr>
                <w:bCs/>
                <w:sz w:val="16"/>
                <w:szCs w:val="16"/>
                <w:lang w:val="hr-HR"/>
              </w:rPr>
              <w:t>Održavanje javnih površina na kojima nije dopušten promet motornim vozilima</w:t>
            </w:r>
          </w:p>
        </w:tc>
        <w:tc>
          <w:tcPr>
            <w:tcW w:w="1144" w:type="dxa"/>
          </w:tcPr>
          <w:p w14:paraId="755CA21E" w14:textId="77777777" w:rsidR="00D14C8D" w:rsidRPr="00F05974" w:rsidRDefault="00D14C8D" w:rsidP="00A43C66">
            <w:pPr>
              <w:jc w:val="both"/>
              <w:rPr>
                <w:bCs/>
                <w:sz w:val="16"/>
                <w:szCs w:val="16"/>
                <w:lang w:val="hr-HR"/>
              </w:rPr>
            </w:pPr>
            <w:r>
              <w:rPr>
                <w:bCs/>
                <w:sz w:val="16"/>
                <w:szCs w:val="16"/>
                <w:lang w:val="hr-HR"/>
              </w:rPr>
              <w:t>radovi</w:t>
            </w:r>
          </w:p>
        </w:tc>
        <w:tc>
          <w:tcPr>
            <w:tcW w:w="2328" w:type="dxa"/>
          </w:tcPr>
          <w:p w14:paraId="7DC44DB5" w14:textId="77777777" w:rsidR="00D14C8D" w:rsidRPr="00F05974" w:rsidRDefault="00D14C8D" w:rsidP="00A43C66">
            <w:pPr>
              <w:jc w:val="both"/>
              <w:rPr>
                <w:bCs/>
                <w:sz w:val="16"/>
                <w:szCs w:val="16"/>
                <w:lang w:val="hr-HR"/>
              </w:rPr>
            </w:pPr>
            <w:r>
              <w:rPr>
                <w:bCs/>
                <w:sz w:val="16"/>
                <w:szCs w:val="16"/>
                <w:lang w:val="hr-HR"/>
              </w:rPr>
              <w:t xml:space="preserve">Sanacija šetnice kod Boljka, te održavanje drugih šetnica i javnih površina na kojima nema prometa </w:t>
            </w:r>
          </w:p>
        </w:tc>
        <w:tc>
          <w:tcPr>
            <w:tcW w:w="2270" w:type="dxa"/>
          </w:tcPr>
          <w:p w14:paraId="5343EA55" w14:textId="6A72302A" w:rsidR="00D14C8D" w:rsidRDefault="002A3E98" w:rsidP="00A43C66">
            <w:pPr>
              <w:jc w:val="both"/>
              <w:rPr>
                <w:bCs/>
                <w:sz w:val="16"/>
                <w:szCs w:val="16"/>
                <w:lang w:val="hr-HR"/>
              </w:rPr>
            </w:pPr>
            <w:r>
              <w:rPr>
                <w:bCs/>
                <w:sz w:val="16"/>
                <w:szCs w:val="16"/>
                <w:lang w:val="hr-HR"/>
              </w:rPr>
              <w:t>Popločavanje prostora u gradskom parku, izrada projektne dokumentacije zelene infrastrukture, postavljanje skulpture „</w:t>
            </w:r>
            <w:proofErr w:type="spellStart"/>
            <w:r>
              <w:rPr>
                <w:bCs/>
                <w:sz w:val="16"/>
                <w:szCs w:val="16"/>
                <w:lang w:val="hr-HR"/>
              </w:rPr>
              <w:t>Rastočke</w:t>
            </w:r>
            <w:proofErr w:type="spellEnd"/>
            <w:r>
              <w:rPr>
                <w:bCs/>
                <w:sz w:val="16"/>
                <w:szCs w:val="16"/>
                <w:lang w:val="hr-HR"/>
              </w:rPr>
              <w:t xml:space="preserve"> vile“ na šetnicu u Rastokama</w:t>
            </w:r>
          </w:p>
        </w:tc>
      </w:tr>
    </w:tbl>
    <w:p w14:paraId="69788A07" w14:textId="77777777" w:rsidR="007B0765" w:rsidRPr="005A4AE5" w:rsidRDefault="007B0765" w:rsidP="008E5D31">
      <w:pPr>
        <w:jc w:val="both"/>
        <w:rPr>
          <w:sz w:val="24"/>
          <w:szCs w:val="24"/>
          <w:lang w:val="pl-PL"/>
        </w:rPr>
      </w:pPr>
    </w:p>
    <w:p w14:paraId="476454A3" w14:textId="77777777" w:rsidR="007B0765" w:rsidRDefault="007B0765" w:rsidP="008E5D31">
      <w:pPr>
        <w:jc w:val="both"/>
        <w:rPr>
          <w:sz w:val="24"/>
          <w:szCs w:val="24"/>
          <w:lang w:val="hr-HR"/>
        </w:rPr>
      </w:pPr>
    </w:p>
    <w:p w14:paraId="08CF4E26" w14:textId="77777777" w:rsidR="006713F9" w:rsidRDefault="006713F9" w:rsidP="008E5D31">
      <w:pPr>
        <w:jc w:val="both"/>
        <w:rPr>
          <w:sz w:val="24"/>
          <w:szCs w:val="24"/>
          <w:lang w:val="hr-HR"/>
        </w:rPr>
      </w:pPr>
    </w:p>
    <w:p w14:paraId="54F08CE5" w14:textId="77777777" w:rsidR="006713F9" w:rsidRDefault="006713F9" w:rsidP="008E5D31">
      <w:pPr>
        <w:jc w:val="both"/>
        <w:rPr>
          <w:sz w:val="24"/>
          <w:szCs w:val="24"/>
          <w:lang w:val="hr-HR"/>
        </w:rPr>
      </w:pPr>
    </w:p>
    <w:p w14:paraId="00FAE4D7" w14:textId="409C7CAC" w:rsidR="008E5D31" w:rsidRPr="00324CD6" w:rsidRDefault="008E5D31" w:rsidP="008E5D31">
      <w:pPr>
        <w:jc w:val="both"/>
        <w:rPr>
          <w:sz w:val="24"/>
          <w:szCs w:val="24"/>
          <w:lang w:val="hr-HR"/>
        </w:rPr>
      </w:pPr>
      <w:r w:rsidRPr="00696ED4">
        <w:rPr>
          <w:b/>
          <w:sz w:val="24"/>
          <w:szCs w:val="24"/>
          <w:lang w:val="hr-HR"/>
        </w:rPr>
        <w:t>Program 1022 Izgradnja komunalne infrastrukture</w:t>
      </w:r>
    </w:p>
    <w:p w14:paraId="1FC9FE44" w14:textId="77777777" w:rsidR="001A3A2E" w:rsidRDefault="008E5D31" w:rsidP="008E5D31">
      <w:pPr>
        <w:jc w:val="both"/>
        <w:rPr>
          <w:sz w:val="24"/>
          <w:szCs w:val="24"/>
          <w:lang w:val="hr-HR"/>
        </w:rPr>
      </w:pPr>
      <w:r>
        <w:rPr>
          <w:sz w:val="24"/>
          <w:szCs w:val="24"/>
          <w:lang w:val="hr-HR"/>
        </w:rPr>
        <w:t xml:space="preserve">- U okviru </w:t>
      </w:r>
      <w:r w:rsidRPr="00250502">
        <w:rPr>
          <w:b/>
          <w:i/>
          <w:sz w:val="24"/>
          <w:szCs w:val="24"/>
          <w:lang w:val="hr-HR"/>
        </w:rPr>
        <w:t>Kapitalnog projekta Izgradnja cestovne mreže</w:t>
      </w:r>
      <w:r>
        <w:rPr>
          <w:b/>
          <w:i/>
          <w:sz w:val="24"/>
          <w:szCs w:val="24"/>
          <w:lang w:val="hr-HR"/>
        </w:rPr>
        <w:t>,</w:t>
      </w:r>
      <w:r>
        <w:rPr>
          <w:sz w:val="24"/>
          <w:szCs w:val="24"/>
          <w:lang w:val="hr-HR"/>
        </w:rPr>
        <w:t xml:space="preserve"> </w:t>
      </w:r>
      <w:r w:rsidR="0099506F">
        <w:rPr>
          <w:sz w:val="24"/>
          <w:szCs w:val="24"/>
          <w:lang w:val="hr-HR"/>
        </w:rPr>
        <w:t xml:space="preserve">realizirano je </w:t>
      </w:r>
      <w:r w:rsidR="001A3A2E">
        <w:rPr>
          <w:sz w:val="24"/>
          <w:szCs w:val="24"/>
          <w:lang w:val="hr-HR"/>
        </w:rPr>
        <w:t>11.875</w:t>
      </w:r>
      <w:r w:rsidR="0071299F">
        <w:rPr>
          <w:sz w:val="24"/>
          <w:szCs w:val="24"/>
          <w:lang w:val="hr-HR"/>
        </w:rPr>
        <w:t>,00</w:t>
      </w:r>
      <w:r w:rsidR="00E60917">
        <w:rPr>
          <w:sz w:val="24"/>
          <w:szCs w:val="24"/>
          <w:lang w:val="hr-HR"/>
        </w:rPr>
        <w:t xml:space="preserve"> </w:t>
      </w:r>
      <w:r w:rsidR="00E60917">
        <w:rPr>
          <w:rFonts w:ascii="Calibri" w:hAnsi="Calibri" w:cs="Calibri"/>
          <w:sz w:val="24"/>
          <w:szCs w:val="24"/>
          <w:lang w:val="hr-HR"/>
        </w:rPr>
        <w:t>€</w:t>
      </w:r>
      <w:r w:rsidR="00980D56">
        <w:rPr>
          <w:sz w:val="24"/>
          <w:szCs w:val="24"/>
          <w:lang w:val="hr-HR"/>
        </w:rPr>
        <w:t xml:space="preserve"> za </w:t>
      </w:r>
      <w:r w:rsidR="0071299F">
        <w:rPr>
          <w:sz w:val="24"/>
          <w:szCs w:val="24"/>
          <w:lang w:val="hr-HR"/>
        </w:rPr>
        <w:t>započetu izradu projektne dokumentacije izgradnje pristupne prometnice do uređaja za pročišćavanje otpadnih voda</w:t>
      </w:r>
      <w:r w:rsidR="001A3A2E">
        <w:rPr>
          <w:sz w:val="24"/>
          <w:szCs w:val="24"/>
          <w:lang w:val="hr-HR"/>
        </w:rPr>
        <w:t>, te 6.199,38 € za radove na rješavanju oborinske odvodnje sa prometnice u Ulici kralja Zvonimira.</w:t>
      </w:r>
    </w:p>
    <w:p w14:paraId="02FE83CE" w14:textId="77777777" w:rsidR="00A21461" w:rsidRDefault="001A3A2E" w:rsidP="008E5D31">
      <w:pPr>
        <w:jc w:val="both"/>
        <w:rPr>
          <w:sz w:val="24"/>
          <w:szCs w:val="24"/>
          <w:lang w:val="hr-HR"/>
        </w:rPr>
      </w:pPr>
      <w:r>
        <w:rPr>
          <w:sz w:val="24"/>
          <w:szCs w:val="24"/>
          <w:lang w:val="hr-HR"/>
        </w:rPr>
        <w:t xml:space="preserve">- U okviru </w:t>
      </w:r>
      <w:r w:rsidRPr="00A21461">
        <w:rPr>
          <w:b/>
          <w:bCs/>
          <w:i/>
          <w:iCs/>
          <w:sz w:val="24"/>
          <w:szCs w:val="24"/>
          <w:lang w:val="hr-HR"/>
        </w:rPr>
        <w:t>Kapitalnog projekta Uređenje gradskog kupališta</w:t>
      </w:r>
      <w:r>
        <w:rPr>
          <w:sz w:val="24"/>
          <w:szCs w:val="24"/>
          <w:lang w:val="hr-HR"/>
        </w:rPr>
        <w:t xml:space="preserve"> realizirana su sredstva za uređenje dijela platoa na gradskom kupalištu – 97.170,14 € (konto 4214), te sredstva za uređenje i opremanje dječjeg igrališta na gradskom kupalištu – 81.920,80 € (kont</w:t>
      </w:r>
      <w:r w:rsidR="00A21461">
        <w:rPr>
          <w:sz w:val="24"/>
          <w:szCs w:val="24"/>
          <w:lang w:val="hr-HR"/>
        </w:rPr>
        <w:t>a</w:t>
      </w:r>
      <w:r>
        <w:rPr>
          <w:sz w:val="24"/>
          <w:szCs w:val="24"/>
          <w:lang w:val="hr-HR"/>
        </w:rPr>
        <w:t xml:space="preserve"> 4214 i  4227</w:t>
      </w:r>
      <w:r w:rsidR="00A21461">
        <w:rPr>
          <w:sz w:val="24"/>
          <w:szCs w:val="24"/>
          <w:lang w:val="hr-HR"/>
        </w:rPr>
        <w:t>). Za promidžbu i vidljivost projekta uređenja i opremanja dječjeg igrališta utrošeno je 290,88 € (konto 3239 i 3293).</w:t>
      </w:r>
    </w:p>
    <w:p w14:paraId="333E9229" w14:textId="490DF300" w:rsidR="008E5D31" w:rsidRDefault="00A21461" w:rsidP="008E5D31">
      <w:pPr>
        <w:jc w:val="both"/>
        <w:rPr>
          <w:sz w:val="24"/>
          <w:szCs w:val="24"/>
          <w:lang w:val="hr-HR"/>
        </w:rPr>
      </w:pPr>
      <w:r>
        <w:rPr>
          <w:sz w:val="24"/>
          <w:szCs w:val="24"/>
          <w:lang w:val="hr-HR"/>
        </w:rPr>
        <w:t>Napominjem da je ovaj projekt sufinanciran sredstvima Ministarstva demografije i useljeništva sa 49.083,76 €.</w:t>
      </w:r>
      <w:r w:rsidR="00980D56">
        <w:rPr>
          <w:sz w:val="24"/>
          <w:szCs w:val="24"/>
          <w:lang w:val="hr-HR"/>
        </w:rPr>
        <w:t xml:space="preserve"> </w:t>
      </w:r>
    </w:p>
    <w:p w14:paraId="4D48DFB0" w14:textId="1636514D" w:rsidR="00A21461" w:rsidRDefault="00A21461" w:rsidP="008E5D31">
      <w:pPr>
        <w:jc w:val="both"/>
        <w:rPr>
          <w:sz w:val="24"/>
          <w:szCs w:val="24"/>
          <w:lang w:val="hr-HR"/>
        </w:rPr>
      </w:pPr>
      <w:r>
        <w:rPr>
          <w:sz w:val="24"/>
          <w:szCs w:val="24"/>
          <w:lang w:val="hr-HR"/>
        </w:rPr>
        <w:t xml:space="preserve">- U okviru </w:t>
      </w:r>
      <w:r w:rsidRPr="00A21461">
        <w:rPr>
          <w:b/>
          <w:bCs/>
          <w:i/>
          <w:iCs/>
          <w:sz w:val="24"/>
          <w:szCs w:val="24"/>
          <w:lang w:val="hr-HR"/>
        </w:rPr>
        <w:t>kapitalnog projekta Modernizacija javne rasvjete</w:t>
      </w:r>
      <w:r>
        <w:rPr>
          <w:sz w:val="24"/>
          <w:szCs w:val="24"/>
          <w:lang w:val="hr-HR"/>
        </w:rPr>
        <w:t xml:space="preserve"> realizirano je 5.771,78 € za izradu projektne dokumentacije javne rasvjete na nogostupima uz državnu cestu D1, 7.519,03 €  za povećanje priključne snage i nadopune ormara na lokaciji u gradskom parku, te 50,00 € za priključak električne energije u Primišlju. </w:t>
      </w:r>
    </w:p>
    <w:p w14:paraId="75A82189" w14:textId="581A7654" w:rsidR="008E5D31" w:rsidRPr="00F64868" w:rsidRDefault="008E5D31" w:rsidP="008E5D31">
      <w:pPr>
        <w:jc w:val="both"/>
        <w:rPr>
          <w:sz w:val="24"/>
          <w:szCs w:val="24"/>
          <w:lang w:val="hr-HR"/>
        </w:rPr>
      </w:pPr>
      <w:r w:rsidRPr="00F64868">
        <w:rPr>
          <w:sz w:val="24"/>
          <w:szCs w:val="24"/>
          <w:lang w:val="hr-HR"/>
        </w:rPr>
        <w:t xml:space="preserve">- </w:t>
      </w:r>
      <w:r w:rsidR="009A0AED">
        <w:rPr>
          <w:sz w:val="24"/>
          <w:szCs w:val="24"/>
          <w:lang w:val="hr-HR"/>
        </w:rPr>
        <w:t>U</w:t>
      </w:r>
      <w:r w:rsidR="004D47A8">
        <w:rPr>
          <w:sz w:val="24"/>
          <w:szCs w:val="24"/>
          <w:lang w:val="hr-HR"/>
        </w:rPr>
        <w:t xml:space="preserve"> okviru</w:t>
      </w:r>
      <w:r w:rsidRPr="00F64868">
        <w:rPr>
          <w:sz w:val="24"/>
          <w:szCs w:val="24"/>
          <w:lang w:val="hr-HR"/>
        </w:rPr>
        <w:t xml:space="preserve"> </w:t>
      </w:r>
      <w:r w:rsidRPr="00F64868">
        <w:rPr>
          <w:b/>
          <w:i/>
          <w:sz w:val="24"/>
          <w:szCs w:val="24"/>
          <w:lang w:val="hr-HR"/>
        </w:rPr>
        <w:t>Kapitalnog projekta Izgradnja pješačkog mosta „</w:t>
      </w:r>
      <w:proofErr w:type="spellStart"/>
      <w:r w:rsidRPr="00F64868">
        <w:rPr>
          <w:b/>
          <w:i/>
          <w:sz w:val="24"/>
          <w:szCs w:val="24"/>
          <w:lang w:val="hr-HR"/>
        </w:rPr>
        <w:t>Slovin</w:t>
      </w:r>
      <w:proofErr w:type="spellEnd"/>
      <w:r w:rsidRPr="00F64868">
        <w:rPr>
          <w:b/>
          <w:i/>
          <w:sz w:val="24"/>
          <w:szCs w:val="24"/>
          <w:lang w:val="hr-HR"/>
        </w:rPr>
        <w:t>“</w:t>
      </w:r>
      <w:r w:rsidRPr="00F64868">
        <w:rPr>
          <w:sz w:val="24"/>
          <w:szCs w:val="24"/>
          <w:lang w:val="hr-HR"/>
        </w:rPr>
        <w:t xml:space="preserve"> </w:t>
      </w:r>
      <w:r w:rsidR="00074B70">
        <w:rPr>
          <w:sz w:val="24"/>
          <w:szCs w:val="24"/>
          <w:lang w:val="hr-HR"/>
        </w:rPr>
        <w:t xml:space="preserve">evidentiran je </w:t>
      </w:r>
      <w:r w:rsidR="00AC105A">
        <w:rPr>
          <w:sz w:val="24"/>
          <w:szCs w:val="24"/>
          <w:lang w:val="hr-HR"/>
        </w:rPr>
        <w:t>trošak pravnog zastupanja u postupku izvlaštenja zemljišta za formiranje parcele pješačkog mosta – 250,00 €.</w:t>
      </w:r>
    </w:p>
    <w:p w14:paraId="0FBC8AEC" w14:textId="7DFCDB03" w:rsidR="00CA4535" w:rsidRDefault="00CA4535" w:rsidP="008E5D31">
      <w:pPr>
        <w:pStyle w:val="Naslov"/>
        <w:jc w:val="both"/>
        <w:rPr>
          <w:b w:val="0"/>
          <w:bCs w:val="0"/>
          <w:szCs w:val="24"/>
        </w:rPr>
      </w:pPr>
      <w:r>
        <w:rPr>
          <w:b w:val="0"/>
          <w:bCs w:val="0"/>
          <w:szCs w:val="24"/>
        </w:rPr>
        <w:t xml:space="preserve">- </w:t>
      </w:r>
      <w:r w:rsidR="00074B70">
        <w:rPr>
          <w:b w:val="0"/>
          <w:bCs w:val="0"/>
          <w:szCs w:val="24"/>
        </w:rPr>
        <w:t xml:space="preserve">U okviru </w:t>
      </w:r>
      <w:r w:rsidRPr="00CA4535">
        <w:rPr>
          <w:i/>
          <w:iCs/>
          <w:szCs w:val="24"/>
        </w:rPr>
        <w:t>Kapitaln</w:t>
      </w:r>
      <w:r w:rsidR="00074B70">
        <w:rPr>
          <w:i/>
          <w:iCs/>
          <w:szCs w:val="24"/>
        </w:rPr>
        <w:t>og</w:t>
      </w:r>
      <w:r w:rsidRPr="00CA4535">
        <w:rPr>
          <w:i/>
          <w:iCs/>
          <w:szCs w:val="24"/>
        </w:rPr>
        <w:t xml:space="preserve"> projekt</w:t>
      </w:r>
      <w:r w:rsidR="00074B70">
        <w:rPr>
          <w:i/>
          <w:iCs/>
          <w:szCs w:val="24"/>
        </w:rPr>
        <w:t>a</w:t>
      </w:r>
      <w:r w:rsidRPr="00CA4535">
        <w:rPr>
          <w:i/>
          <w:iCs/>
          <w:szCs w:val="24"/>
        </w:rPr>
        <w:t xml:space="preserve"> </w:t>
      </w:r>
      <w:r w:rsidR="00074B70">
        <w:rPr>
          <w:i/>
          <w:iCs/>
          <w:szCs w:val="24"/>
        </w:rPr>
        <w:t>Izgradanja i uređenje sportske infrastrukture</w:t>
      </w:r>
      <w:r>
        <w:rPr>
          <w:b w:val="0"/>
          <w:bCs w:val="0"/>
          <w:szCs w:val="24"/>
        </w:rPr>
        <w:t xml:space="preserve"> </w:t>
      </w:r>
      <w:r w:rsidR="00074B70">
        <w:rPr>
          <w:b w:val="0"/>
          <w:bCs w:val="0"/>
          <w:szCs w:val="24"/>
        </w:rPr>
        <w:t>realizirana</w:t>
      </w:r>
      <w:r>
        <w:rPr>
          <w:b w:val="0"/>
          <w:bCs w:val="0"/>
          <w:szCs w:val="24"/>
        </w:rPr>
        <w:t xml:space="preserve"> su sredstva za </w:t>
      </w:r>
      <w:r w:rsidR="00AC105A">
        <w:rPr>
          <w:b w:val="0"/>
          <w:bCs w:val="0"/>
          <w:szCs w:val="24"/>
        </w:rPr>
        <w:t>uređenje polivalentnog igrališta u Nikšiću – 75.188,48 €</w:t>
      </w:r>
      <w:r w:rsidR="00F07F90">
        <w:rPr>
          <w:b w:val="0"/>
          <w:bCs w:val="0"/>
          <w:szCs w:val="24"/>
        </w:rPr>
        <w:t xml:space="preserve"> (konto 4214)</w:t>
      </w:r>
      <w:r w:rsidR="00AC105A">
        <w:rPr>
          <w:b w:val="0"/>
          <w:bCs w:val="0"/>
          <w:szCs w:val="24"/>
        </w:rPr>
        <w:t xml:space="preserve">, </w:t>
      </w:r>
      <w:r w:rsidR="00F07F90">
        <w:rPr>
          <w:b w:val="0"/>
          <w:bCs w:val="0"/>
          <w:szCs w:val="24"/>
        </w:rPr>
        <w:t xml:space="preserve">sredstva za izradu geotehničkog elaborata za sanaciju klizišta kod nogometnog igrališta Zubac – 21.187,50 € (konto 4214), </w:t>
      </w:r>
      <w:r w:rsidR="00A21461">
        <w:rPr>
          <w:b w:val="0"/>
          <w:bCs w:val="0"/>
          <w:szCs w:val="24"/>
        </w:rPr>
        <w:t xml:space="preserve">sredstva za izgradnju vježbališta kraj </w:t>
      </w:r>
      <w:proofErr w:type="spellStart"/>
      <w:r w:rsidR="00A21461">
        <w:rPr>
          <w:b w:val="0"/>
          <w:bCs w:val="0"/>
          <w:szCs w:val="24"/>
        </w:rPr>
        <w:t>pumptrack</w:t>
      </w:r>
      <w:proofErr w:type="spellEnd"/>
      <w:r w:rsidR="00A21461">
        <w:rPr>
          <w:b w:val="0"/>
          <w:bCs w:val="0"/>
          <w:szCs w:val="24"/>
        </w:rPr>
        <w:t xml:space="preserve"> staze – 56.478,51 €</w:t>
      </w:r>
      <w:r w:rsidR="00F07F90">
        <w:rPr>
          <w:b w:val="0"/>
          <w:bCs w:val="0"/>
          <w:szCs w:val="24"/>
        </w:rPr>
        <w:t xml:space="preserve"> (konto 4214)</w:t>
      </w:r>
      <w:r w:rsidR="00A21461">
        <w:rPr>
          <w:b w:val="0"/>
          <w:bCs w:val="0"/>
          <w:szCs w:val="24"/>
        </w:rPr>
        <w:t xml:space="preserve">, te sredstva </w:t>
      </w:r>
      <w:r w:rsidR="00F07F90">
        <w:rPr>
          <w:b w:val="0"/>
          <w:bCs w:val="0"/>
          <w:szCs w:val="24"/>
        </w:rPr>
        <w:t xml:space="preserve">za nabavu i postavljanje opreme na vježbalištu kraj </w:t>
      </w:r>
      <w:proofErr w:type="spellStart"/>
      <w:r w:rsidR="00F07F90">
        <w:rPr>
          <w:b w:val="0"/>
          <w:bCs w:val="0"/>
          <w:szCs w:val="24"/>
        </w:rPr>
        <w:t>pumptrack</w:t>
      </w:r>
      <w:proofErr w:type="spellEnd"/>
      <w:r w:rsidR="00F07F90">
        <w:rPr>
          <w:b w:val="0"/>
          <w:bCs w:val="0"/>
          <w:szCs w:val="24"/>
        </w:rPr>
        <w:t xml:space="preserve"> staze – 51.737,50 € (konto 4226).</w:t>
      </w:r>
    </w:p>
    <w:p w14:paraId="6A891CE8" w14:textId="0361D155" w:rsidR="00F07F90" w:rsidRDefault="00F07F90" w:rsidP="008E5D31">
      <w:pPr>
        <w:pStyle w:val="Naslov"/>
        <w:jc w:val="both"/>
        <w:rPr>
          <w:b w:val="0"/>
          <w:bCs w:val="0"/>
          <w:szCs w:val="24"/>
        </w:rPr>
      </w:pPr>
      <w:r>
        <w:rPr>
          <w:b w:val="0"/>
          <w:bCs w:val="0"/>
          <w:szCs w:val="24"/>
        </w:rPr>
        <w:t xml:space="preserve">Napominjem da je izgradnja i opremanje vježbališta uz </w:t>
      </w:r>
      <w:proofErr w:type="spellStart"/>
      <w:r>
        <w:rPr>
          <w:b w:val="0"/>
          <w:bCs w:val="0"/>
          <w:szCs w:val="24"/>
        </w:rPr>
        <w:t>pumptrack</w:t>
      </w:r>
      <w:proofErr w:type="spellEnd"/>
      <w:r>
        <w:rPr>
          <w:b w:val="0"/>
          <w:bCs w:val="0"/>
          <w:szCs w:val="24"/>
        </w:rPr>
        <w:t xml:space="preserve"> stazu sufinancirana sa pomoćima Ministarstva turizma u iznosu 45.000,00 €. </w:t>
      </w:r>
    </w:p>
    <w:p w14:paraId="0841998E" w14:textId="58AE6DF0" w:rsidR="00A21461" w:rsidRDefault="00A21461" w:rsidP="008E5D31">
      <w:pPr>
        <w:pStyle w:val="Naslov"/>
        <w:jc w:val="both"/>
        <w:rPr>
          <w:b w:val="0"/>
          <w:bCs w:val="0"/>
          <w:szCs w:val="24"/>
        </w:rPr>
      </w:pPr>
    </w:p>
    <w:p w14:paraId="22F870B4" w14:textId="2AB57AD0" w:rsidR="005A4AE5" w:rsidRPr="005A4AE5" w:rsidRDefault="000C1680" w:rsidP="005A4AE5">
      <w:pPr>
        <w:overflowPunct/>
        <w:autoSpaceDE/>
        <w:autoSpaceDN/>
        <w:adjustRightInd/>
        <w:jc w:val="both"/>
        <w:rPr>
          <w:sz w:val="24"/>
          <w:szCs w:val="24"/>
          <w:lang w:val="hr-HR" w:eastAsia="en-US"/>
        </w:rPr>
      </w:pPr>
      <w:r>
        <w:rPr>
          <w:sz w:val="24"/>
          <w:szCs w:val="24"/>
          <w:lang w:val="hr-HR" w:eastAsia="en-US"/>
        </w:rPr>
        <w:t>Program</w:t>
      </w:r>
      <w:r w:rsidR="005A4AE5" w:rsidRPr="005A4AE5">
        <w:rPr>
          <w:sz w:val="24"/>
          <w:szCs w:val="24"/>
          <w:lang w:val="hr-HR" w:eastAsia="en-US"/>
        </w:rPr>
        <w:t xml:space="preserve"> izgradnje komunalne infrastrukture </w:t>
      </w:r>
      <w:r>
        <w:rPr>
          <w:sz w:val="24"/>
          <w:szCs w:val="24"/>
          <w:lang w:val="hr-HR" w:eastAsia="en-US"/>
        </w:rPr>
        <w:t>realiziran je sa</w:t>
      </w:r>
      <w:r w:rsidR="005A4AE5" w:rsidRPr="005A4AE5">
        <w:rPr>
          <w:sz w:val="24"/>
          <w:szCs w:val="24"/>
          <w:lang w:val="hr-HR" w:eastAsia="en-US"/>
        </w:rPr>
        <w:t xml:space="preserve"> slijedeći</w:t>
      </w:r>
      <w:r>
        <w:rPr>
          <w:sz w:val="24"/>
          <w:szCs w:val="24"/>
          <w:lang w:val="hr-HR" w:eastAsia="en-US"/>
        </w:rPr>
        <w:t>m</w:t>
      </w:r>
      <w:r w:rsidR="005A4AE5" w:rsidRPr="005A4AE5">
        <w:rPr>
          <w:sz w:val="24"/>
          <w:szCs w:val="24"/>
          <w:lang w:val="hr-HR" w:eastAsia="en-US"/>
        </w:rPr>
        <w:t xml:space="preserve"> pokazatelji</w:t>
      </w:r>
      <w:r>
        <w:rPr>
          <w:sz w:val="24"/>
          <w:szCs w:val="24"/>
          <w:lang w:val="hr-HR" w:eastAsia="en-US"/>
        </w:rPr>
        <w:t>ma</w:t>
      </w:r>
      <w:r w:rsidR="005A4AE5" w:rsidRPr="005A4AE5">
        <w:rPr>
          <w:sz w:val="24"/>
          <w:szCs w:val="24"/>
          <w:lang w:val="hr-HR" w:eastAsia="en-US"/>
        </w:rPr>
        <w:t>:</w:t>
      </w:r>
    </w:p>
    <w:tbl>
      <w:tblPr>
        <w:tblStyle w:val="Reetkatablice1"/>
        <w:tblW w:w="0" w:type="auto"/>
        <w:tblLook w:val="04A0" w:firstRow="1" w:lastRow="0" w:firstColumn="1" w:lastColumn="0" w:noHBand="0" w:noVBand="1"/>
      </w:tblPr>
      <w:tblGrid>
        <w:gridCol w:w="959"/>
        <w:gridCol w:w="1961"/>
        <w:gridCol w:w="1016"/>
        <w:gridCol w:w="2268"/>
        <w:gridCol w:w="2693"/>
      </w:tblGrid>
      <w:tr w:rsidR="00F07F90" w:rsidRPr="005A4AE5" w14:paraId="45D1E236" w14:textId="77777777" w:rsidTr="00F07F90">
        <w:tc>
          <w:tcPr>
            <w:tcW w:w="959" w:type="dxa"/>
          </w:tcPr>
          <w:p w14:paraId="300860EA" w14:textId="77777777" w:rsidR="00F07F90" w:rsidRPr="005A4AE5" w:rsidRDefault="00F07F90" w:rsidP="00F07F90">
            <w:pPr>
              <w:overflowPunct/>
              <w:autoSpaceDE/>
              <w:autoSpaceDN/>
              <w:adjustRightInd/>
              <w:rPr>
                <w:bCs/>
                <w:sz w:val="16"/>
                <w:szCs w:val="16"/>
                <w:lang w:val="hr-HR" w:eastAsia="en-US"/>
              </w:rPr>
            </w:pPr>
            <w:r w:rsidRPr="005A4AE5">
              <w:rPr>
                <w:bCs/>
                <w:sz w:val="16"/>
                <w:szCs w:val="16"/>
                <w:lang w:val="hr-HR" w:eastAsia="en-US"/>
              </w:rPr>
              <w:t>Aktivnost/ projekt</w:t>
            </w:r>
          </w:p>
        </w:tc>
        <w:tc>
          <w:tcPr>
            <w:tcW w:w="1961" w:type="dxa"/>
          </w:tcPr>
          <w:p w14:paraId="4C7ABB56" w14:textId="77777777" w:rsidR="00F07F90" w:rsidRPr="005A4AE5" w:rsidRDefault="00F07F90" w:rsidP="00F07F90">
            <w:pPr>
              <w:overflowPunct/>
              <w:autoSpaceDE/>
              <w:autoSpaceDN/>
              <w:adjustRightInd/>
              <w:rPr>
                <w:bCs/>
                <w:sz w:val="16"/>
                <w:szCs w:val="16"/>
                <w:lang w:val="hr-HR" w:eastAsia="en-US"/>
              </w:rPr>
            </w:pPr>
            <w:r w:rsidRPr="005A4AE5">
              <w:rPr>
                <w:bCs/>
                <w:sz w:val="16"/>
                <w:szCs w:val="16"/>
                <w:lang w:val="hr-HR" w:eastAsia="en-US"/>
              </w:rPr>
              <w:t>Naziv</w:t>
            </w:r>
          </w:p>
        </w:tc>
        <w:tc>
          <w:tcPr>
            <w:tcW w:w="1016" w:type="dxa"/>
          </w:tcPr>
          <w:p w14:paraId="1B71B347" w14:textId="77777777" w:rsidR="00F07F90" w:rsidRPr="005A4AE5" w:rsidRDefault="00F07F90" w:rsidP="00F07F90">
            <w:pPr>
              <w:overflowPunct/>
              <w:autoSpaceDE/>
              <w:autoSpaceDN/>
              <w:adjustRightInd/>
              <w:rPr>
                <w:bCs/>
                <w:sz w:val="16"/>
                <w:szCs w:val="16"/>
                <w:lang w:val="hr-HR" w:eastAsia="en-US"/>
              </w:rPr>
            </w:pPr>
            <w:r w:rsidRPr="005A4AE5">
              <w:rPr>
                <w:bCs/>
                <w:sz w:val="16"/>
                <w:szCs w:val="16"/>
                <w:lang w:val="hr-HR" w:eastAsia="en-US"/>
              </w:rPr>
              <w:t>pokazatelj</w:t>
            </w:r>
          </w:p>
        </w:tc>
        <w:tc>
          <w:tcPr>
            <w:tcW w:w="2268" w:type="dxa"/>
          </w:tcPr>
          <w:p w14:paraId="73F766E2" w14:textId="46669A5E" w:rsidR="00F07F90" w:rsidRPr="005A4AE5" w:rsidRDefault="00F07F90" w:rsidP="00F07F90">
            <w:pPr>
              <w:overflowPunct/>
              <w:autoSpaceDE/>
              <w:autoSpaceDN/>
              <w:adjustRightInd/>
              <w:rPr>
                <w:bCs/>
                <w:sz w:val="16"/>
                <w:szCs w:val="16"/>
                <w:lang w:val="hr-HR" w:eastAsia="en-US"/>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2693" w:type="dxa"/>
          </w:tcPr>
          <w:p w14:paraId="7532DFDD" w14:textId="5FF8959B" w:rsidR="00F07F90" w:rsidRPr="005A4AE5" w:rsidRDefault="00F07F90" w:rsidP="00F07F90">
            <w:pPr>
              <w:overflowPunct/>
              <w:autoSpaceDE/>
              <w:autoSpaceDN/>
              <w:adjustRightInd/>
              <w:rPr>
                <w:bCs/>
                <w:sz w:val="16"/>
                <w:szCs w:val="16"/>
                <w:lang w:val="hr-HR" w:eastAsia="en-US"/>
              </w:rPr>
            </w:pPr>
            <w:r>
              <w:rPr>
                <w:bCs/>
                <w:sz w:val="16"/>
                <w:szCs w:val="16"/>
                <w:lang w:val="hr-HR"/>
              </w:rPr>
              <w:t>REALIZIRANO 2025.</w:t>
            </w:r>
          </w:p>
        </w:tc>
      </w:tr>
      <w:tr w:rsidR="00F07F90" w:rsidRPr="005A4AE5" w14:paraId="0DA2A2F9" w14:textId="77777777" w:rsidTr="00F07F90">
        <w:tc>
          <w:tcPr>
            <w:tcW w:w="959" w:type="dxa"/>
          </w:tcPr>
          <w:p w14:paraId="1FE0113A"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K100010</w:t>
            </w:r>
          </w:p>
        </w:tc>
        <w:tc>
          <w:tcPr>
            <w:tcW w:w="1961" w:type="dxa"/>
          </w:tcPr>
          <w:p w14:paraId="7201AF37"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Uređenje šetnica</w:t>
            </w:r>
          </w:p>
        </w:tc>
        <w:tc>
          <w:tcPr>
            <w:tcW w:w="1016" w:type="dxa"/>
          </w:tcPr>
          <w:p w14:paraId="45ABC651"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radovi</w:t>
            </w:r>
          </w:p>
        </w:tc>
        <w:tc>
          <w:tcPr>
            <w:tcW w:w="2268" w:type="dxa"/>
          </w:tcPr>
          <w:p w14:paraId="69E3FCA5"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 xml:space="preserve">izrada </w:t>
            </w:r>
            <w:proofErr w:type="spellStart"/>
            <w:r w:rsidRPr="005A4AE5">
              <w:rPr>
                <w:bCs/>
                <w:sz w:val="16"/>
                <w:szCs w:val="16"/>
                <w:lang w:val="hr-HR" w:eastAsia="en-US"/>
              </w:rPr>
              <w:t>projek.dokum</w:t>
            </w:r>
            <w:proofErr w:type="spellEnd"/>
            <w:r w:rsidRPr="005A4AE5">
              <w:rPr>
                <w:bCs/>
                <w:sz w:val="16"/>
                <w:szCs w:val="16"/>
                <w:lang w:val="hr-HR" w:eastAsia="en-US"/>
              </w:rPr>
              <w:t xml:space="preserve">. za šetnice uz </w:t>
            </w:r>
            <w:proofErr w:type="spellStart"/>
            <w:r w:rsidRPr="005A4AE5">
              <w:rPr>
                <w:bCs/>
                <w:sz w:val="16"/>
                <w:szCs w:val="16"/>
                <w:lang w:val="hr-HR" w:eastAsia="en-US"/>
              </w:rPr>
              <w:t>Slunjčicu</w:t>
            </w:r>
            <w:proofErr w:type="spellEnd"/>
          </w:p>
        </w:tc>
        <w:tc>
          <w:tcPr>
            <w:tcW w:w="2693" w:type="dxa"/>
          </w:tcPr>
          <w:p w14:paraId="6A60435E" w14:textId="6321A3FD" w:rsidR="00F07F90" w:rsidRPr="005A4AE5" w:rsidRDefault="001158DD" w:rsidP="005A4AE5">
            <w:pPr>
              <w:overflowPunct/>
              <w:autoSpaceDE/>
              <w:autoSpaceDN/>
              <w:adjustRightInd/>
              <w:rPr>
                <w:bCs/>
                <w:sz w:val="16"/>
                <w:szCs w:val="16"/>
                <w:lang w:val="hr-HR" w:eastAsia="en-US"/>
              </w:rPr>
            </w:pPr>
            <w:r>
              <w:rPr>
                <w:bCs/>
                <w:sz w:val="16"/>
                <w:szCs w:val="16"/>
                <w:lang w:val="hr-HR" w:eastAsia="en-US"/>
              </w:rPr>
              <w:t>-</w:t>
            </w:r>
          </w:p>
        </w:tc>
      </w:tr>
      <w:tr w:rsidR="00F07F90" w:rsidRPr="00AE6DDD" w14:paraId="765BDF18" w14:textId="77777777" w:rsidTr="00F07F90">
        <w:tc>
          <w:tcPr>
            <w:tcW w:w="959" w:type="dxa"/>
          </w:tcPr>
          <w:p w14:paraId="3352EAD2"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K100026</w:t>
            </w:r>
          </w:p>
        </w:tc>
        <w:tc>
          <w:tcPr>
            <w:tcW w:w="1961" w:type="dxa"/>
          </w:tcPr>
          <w:p w14:paraId="0F075541"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Izgradnja cestovne mreže</w:t>
            </w:r>
          </w:p>
        </w:tc>
        <w:tc>
          <w:tcPr>
            <w:tcW w:w="1016" w:type="dxa"/>
          </w:tcPr>
          <w:p w14:paraId="275E65B9"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 xml:space="preserve">radovi </w:t>
            </w:r>
          </w:p>
        </w:tc>
        <w:tc>
          <w:tcPr>
            <w:tcW w:w="2268" w:type="dxa"/>
          </w:tcPr>
          <w:p w14:paraId="6B712C24"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 xml:space="preserve">Izgradnja spojne prometnice od državne ceste D1 do uređaja za pročišćavanje otpadnih voda, izrada </w:t>
            </w:r>
            <w:proofErr w:type="spellStart"/>
            <w:r w:rsidRPr="005A4AE5">
              <w:rPr>
                <w:bCs/>
                <w:sz w:val="16"/>
                <w:szCs w:val="16"/>
                <w:lang w:val="hr-HR" w:eastAsia="en-US"/>
              </w:rPr>
              <w:t>projek.dokumentacija</w:t>
            </w:r>
            <w:proofErr w:type="spellEnd"/>
          </w:p>
        </w:tc>
        <w:tc>
          <w:tcPr>
            <w:tcW w:w="2693" w:type="dxa"/>
          </w:tcPr>
          <w:p w14:paraId="6FB75B49" w14:textId="7EEB7FA8" w:rsidR="00F07F90" w:rsidRPr="005A4AE5" w:rsidRDefault="001158DD" w:rsidP="005A4AE5">
            <w:pPr>
              <w:overflowPunct/>
              <w:autoSpaceDE/>
              <w:autoSpaceDN/>
              <w:adjustRightInd/>
              <w:rPr>
                <w:bCs/>
                <w:sz w:val="16"/>
                <w:szCs w:val="16"/>
                <w:lang w:val="hr-HR" w:eastAsia="en-US"/>
              </w:rPr>
            </w:pPr>
            <w:r>
              <w:rPr>
                <w:bCs/>
                <w:sz w:val="16"/>
                <w:szCs w:val="16"/>
                <w:lang w:val="hr-HR" w:eastAsia="en-US"/>
              </w:rPr>
              <w:t xml:space="preserve">Izrada projektne dokumentacije pristupne prometnice od D1 do uređaja za pročišćavanje otpadnih voda, </w:t>
            </w:r>
            <w:proofErr w:type="spellStart"/>
            <w:r>
              <w:rPr>
                <w:bCs/>
                <w:sz w:val="16"/>
                <w:szCs w:val="16"/>
                <w:lang w:val="hr-HR" w:eastAsia="en-US"/>
              </w:rPr>
              <w:t>rješena</w:t>
            </w:r>
            <w:proofErr w:type="spellEnd"/>
            <w:r>
              <w:rPr>
                <w:bCs/>
                <w:sz w:val="16"/>
                <w:szCs w:val="16"/>
                <w:lang w:val="hr-HR" w:eastAsia="en-US"/>
              </w:rPr>
              <w:t xml:space="preserve"> oborinska odvodnja na prometnici u </w:t>
            </w:r>
            <w:proofErr w:type="spellStart"/>
            <w:r>
              <w:rPr>
                <w:bCs/>
                <w:sz w:val="16"/>
                <w:szCs w:val="16"/>
                <w:lang w:val="hr-HR" w:eastAsia="en-US"/>
              </w:rPr>
              <w:t>Ul.kralja</w:t>
            </w:r>
            <w:proofErr w:type="spellEnd"/>
            <w:r>
              <w:rPr>
                <w:bCs/>
                <w:sz w:val="16"/>
                <w:szCs w:val="16"/>
                <w:lang w:val="hr-HR" w:eastAsia="en-US"/>
              </w:rPr>
              <w:t xml:space="preserve"> Zvonimira</w:t>
            </w:r>
          </w:p>
        </w:tc>
      </w:tr>
      <w:tr w:rsidR="00F07F90" w:rsidRPr="00AE6DDD" w14:paraId="080CC756" w14:textId="77777777" w:rsidTr="00F07F90">
        <w:tc>
          <w:tcPr>
            <w:tcW w:w="959" w:type="dxa"/>
          </w:tcPr>
          <w:p w14:paraId="3D8A9B8C"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K100059</w:t>
            </w:r>
          </w:p>
        </w:tc>
        <w:tc>
          <w:tcPr>
            <w:tcW w:w="1961" w:type="dxa"/>
          </w:tcPr>
          <w:p w14:paraId="097E1F35"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Uređenje gradskog kupališta</w:t>
            </w:r>
          </w:p>
        </w:tc>
        <w:tc>
          <w:tcPr>
            <w:tcW w:w="1016" w:type="dxa"/>
          </w:tcPr>
          <w:p w14:paraId="467FE375"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radovi</w:t>
            </w:r>
          </w:p>
        </w:tc>
        <w:tc>
          <w:tcPr>
            <w:tcW w:w="2268" w:type="dxa"/>
          </w:tcPr>
          <w:p w14:paraId="3345E9FA"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Ishođenje uporabne dozvole za izgrađene stepenice i staze na kupalištu</w:t>
            </w:r>
          </w:p>
        </w:tc>
        <w:tc>
          <w:tcPr>
            <w:tcW w:w="2693" w:type="dxa"/>
          </w:tcPr>
          <w:p w14:paraId="1C2DF9EF" w14:textId="39C953BA" w:rsidR="00F07F90" w:rsidRPr="005A4AE5" w:rsidRDefault="001158DD" w:rsidP="005A4AE5">
            <w:pPr>
              <w:overflowPunct/>
              <w:autoSpaceDE/>
              <w:autoSpaceDN/>
              <w:adjustRightInd/>
              <w:rPr>
                <w:bCs/>
                <w:sz w:val="16"/>
                <w:szCs w:val="16"/>
                <w:lang w:val="hr-HR" w:eastAsia="en-US"/>
              </w:rPr>
            </w:pPr>
            <w:r>
              <w:rPr>
                <w:bCs/>
                <w:sz w:val="16"/>
                <w:szCs w:val="16"/>
                <w:lang w:val="hr-HR" w:eastAsia="en-US"/>
              </w:rPr>
              <w:t>Uređen dio platoa na gradskom kupalištu, izgrađeno i opremljeno dječje igralište na kupalištu</w:t>
            </w:r>
          </w:p>
        </w:tc>
      </w:tr>
      <w:tr w:rsidR="00F07F90" w:rsidRPr="00AE6DDD" w14:paraId="6D7DE719" w14:textId="77777777" w:rsidTr="00F07F90">
        <w:tc>
          <w:tcPr>
            <w:tcW w:w="959" w:type="dxa"/>
          </w:tcPr>
          <w:p w14:paraId="54A3D486"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lastRenderedPageBreak/>
              <w:t>K100063</w:t>
            </w:r>
          </w:p>
        </w:tc>
        <w:tc>
          <w:tcPr>
            <w:tcW w:w="1961" w:type="dxa"/>
          </w:tcPr>
          <w:p w14:paraId="2C1CF811"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Modernizacija javne rasvjete</w:t>
            </w:r>
          </w:p>
        </w:tc>
        <w:tc>
          <w:tcPr>
            <w:tcW w:w="1016" w:type="dxa"/>
          </w:tcPr>
          <w:p w14:paraId="6E65606A"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radovi</w:t>
            </w:r>
          </w:p>
        </w:tc>
        <w:tc>
          <w:tcPr>
            <w:tcW w:w="2268" w:type="dxa"/>
          </w:tcPr>
          <w:p w14:paraId="4230C435"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Izrada  projektne dokumentacije, proširenje mreže javne rasvjete</w:t>
            </w:r>
          </w:p>
        </w:tc>
        <w:tc>
          <w:tcPr>
            <w:tcW w:w="2693" w:type="dxa"/>
          </w:tcPr>
          <w:p w14:paraId="63E40F47" w14:textId="0E75EC45" w:rsidR="00F07F90" w:rsidRPr="005A4AE5" w:rsidRDefault="00FF559E" w:rsidP="005A4AE5">
            <w:pPr>
              <w:overflowPunct/>
              <w:autoSpaceDE/>
              <w:autoSpaceDN/>
              <w:adjustRightInd/>
              <w:rPr>
                <w:bCs/>
                <w:sz w:val="16"/>
                <w:szCs w:val="16"/>
                <w:lang w:val="hr-HR" w:eastAsia="en-US"/>
              </w:rPr>
            </w:pPr>
            <w:r>
              <w:rPr>
                <w:bCs/>
                <w:sz w:val="16"/>
                <w:szCs w:val="16"/>
                <w:lang w:val="hr-HR" w:eastAsia="en-US"/>
              </w:rPr>
              <w:t>Izrada projektne dokumentacije javne rasvjete na nogostupima uz državnu cestu D1, povećanje priključne snage na lokaciji u gradskom parku</w:t>
            </w:r>
          </w:p>
        </w:tc>
      </w:tr>
      <w:tr w:rsidR="00F07F90" w:rsidRPr="00AE6DDD" w14:paraId="3564AA16" w14:textId="77777777" w:rsidTr="00F07F90">
        <w:tc>
          <w:tcPr>
            <w:tcW w:w="959" w:type="dxa"/>
          </w:tcPr>
          <w:p w14:paraId="1217A2DF"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K100073</w:t>
            </w:r>
          </w:p>
        </w:tc>
        <w:tc>
          <w:tcPr>
            <w:tcW w:w="1961" w:type="dxa"/>
          </w:tcPr>
          <w:p w14:paraId="2FCFF0FF"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Izgradnja pješačkog mosta „</w:t>
            </w:r>
            <w:proofErr w:type="spellStart"/>
            <w:r w:rsidRPr="005A4AE5">
              <w:rPr>
                <w:bCs/>
                <w:sz w:val="16"/>
                <w:szCs w:val="16"/>
                <w:lang w:val="hr-HR" w:eastAsia="en-US"/>
              </w:rPr>
              <w:t>Slovin</w:t>
            </w:r>
            <w:proofErr w:type="spellEnd"/>
            <w:r w:rsidRPr="005A4AE5">
              <w:rPr>
                <w:bCs/>
                <w:sz w:val="16"/>
                <w:szCs w:val="16"/>
                <w:lang w:val="hr-HR" w:eastAsia="en-US"/>
              </w:rPr>
              <w:t>“</w:t>
            </w:r>
          </w:p>
        </w:tc>
        <w:tc>
          <w:tcPr>
            <w:tcW w:w="1016" w:type="dxa"/>
          </w:tcPr>
          <w:p w14:paraId="575D3203"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radovi</w:t>
            </w:r>
          </w:p>
        </w:tc>
        <w:tc>
          <w:tcPr>
            <w:tcW w:w="2268" w:type="dxa"/>
          </w:tcPr>
          <w:p w14:paraId="2D5492F4"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Izrada projektne dokumentacije</w:t>
            </w:r>
          </w:p>
        </w:tc>
        <w:tc>
          <w:tcPr>
            <w:tcW w:w="2693" w:type="dxa"/>
          </w:tcPr>
          <w:p w14:paraId="209669C4" w14:textId="57B11389" w:rsidR="00F07F90" w:rsidRPr="005A4AE5" w:rsidRDefault="00FF559E" w:rsidP="005A4AE5">
            <w:pPr>
              <w:overflowPunct/>
              <w:autoSpaceDE/>
              <w:autoSpaceDN/>
              <w:adjustRightInd/>
              <w:rPr>
                <w:bCs/>
                <w:sz w:val="16"/>
                <w:szCs w:val="16"/>
                <w:lang w:val="hr-HR" w:eastAsia="en-US"/>
              </w:rPr>
            </w:pPr>
            <w:r>
              <w:rPr>
                <w:bCs/>
                <w:sz w:val="16"/>
                <w:szCs w:val="16"/>
                <w:lang w:val="hr-HR" w:eastAsia="en-US"/>
              </w:rPr>
              <w:t>Izvlaštenje zemljišta za parcelu mosta</w:t>
            </w:r>
          </w:p>
        </w:tc>
      </w:tr>
      <w:tr w:rsidR="00F07F90" w:rsidRPr="00FA7365" w14:paraId="020CD8B0" w14:textId="77777777" w:rsidTr="00F07F90">
        <w:tc>
          <w:tcPr>
            <w:tcW w:w="959" w:type="dxa"/>
          </w:tcPr>
          <w:p w14:paraId="71DDCD01"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K100078</w:t>
            </w:r>
          </w:p>
        </w:tc>
        <w:tc>
          <w:tcPr>
            <w:tcW w:w="1961" w:type="dxa"/>
          </w:tcPr>
          <w:p w14:paraId="650E9659"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Prometni terminal</w:t>
            </w:r>
          </w:p>
        </w:tc>
        <w:tc>
          <w:tcPr>
            <w:tcW w:w="1016" w:type="dxa"/>
          </w:tcPr>
          <w:p w14:paraId="7BAABF40"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radovi</w:t>
            </w:r>
          </w:p>
        </w:tc>
        <w:tc>
          <w:tcPr>
            <w:tcW w:w="2268" w:type="dxa"/>
          </w:tcPr>
          <w:p w14:paraId="6078022B"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 xml:space="preserve">Izrada glavnog i izvedbenog projekta uređenja prometnog terminala, otkup zemljišta </w:t>
            </w:r>
          </w:p>
        </w:tc>
        <w:tc>
          <w:tcPr>
            <w:tcW w:w="2693" w:type="dxa"/>
          </w:tcPr>
          <w:p w14:paraId="76F818A4" w14:textId="2FA1D8DA" w:rsidR="00F07F90" w:rsidRPr="005A4AE5" w:rsidRDefault="00FF559E" w:rsidP="005A4AE5">
            <w:pPr>
              <w:overflowPunct/>
              <w:autoSpaceDE/>
              <w:autoSpaceDN/>
              <w:adjustRightInd/>
              <w:rPr>
                <w:bCs/>
                <w:sz w:val="16"/>
                <w:szCs w:val="16"/>
                <w:lang w:val="hr-HR" w:eastAsia="en-US"/>
              </w:rPr>
            </w:pPr>
            <w:r>
              <w:rPr>
                <w:bCs/>
                <w:sz w:val="16"/>
                <w:szCs w:val="16"/>
                <w:lang w:val="hr-HR" w:eastAsia="en-US"/>
              </w:rPr>
              <w:t>-</w:t>
            </w:r>
          </w:p>
        </w:tc>
      </w:tr>
      <w:tr w:rsidR="00F07F90" w:rsidRPr="00AE6DDD" w14:paraId="4648258F" w14:textId="77777777" w:rsidTr="00F07F90">
        <w:tc>
          <w:tcPr>
            <w:tcW w:w="959" w:type="dxa"/>
          </w:tcPr>
          <w:p w14:paraId="41E17A8E"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K100082</w:t>
            </w:r>
          </w:p>
        </w:tc>
        <w:tc>
          <w:tcPr>
            <w:tcW w:w="1961" w:type="dxa"/>
          </w:tcPr>
          <w:p w14:paraId="02277049"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Izgradnja i uređenje sportske infrastrukture</w:t>
            </w:r>
          </w:p>
        </w:tc>
        <w:tc>
          <w:tcPr>
            <w:tcW w:w="1016" w:type="dxa"/>
          </w:tcPr>
          <w:p w14:paraId="3E0B4AB4"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radovi</w:t>
            </w:r>
          </w:p>
        </w:tc>
        <w:tc>
          <w:tcPr>
            <w:tcW w:w="2268" w:type="dxa"/>
          </w:tcPr>
          <w:p w14:paraId="523DBF59" w14:textId="77777777" w:rsidR="00F07F90" w:rsidRPr="005A4AE5" w:rsidRDefault="00F07F90" w:rsidP="005A4AE5">
            <w:pPr>
              <w:overflowPunct/>
              <w:autoSpaceDE/>
              <w:autoSpaceDN/>
              <w:adjustRightInd/>
              <w:rPr>
                <w:bCs/>
                <w:sz w:val="16"/>
                <w:szCs w:val="16"/>
                <w:lang w:val="hr-HR" w:eastAsia="en-US"/>
              </w:rPr>
            </w:pPr>
            <w:r w:rsidRPr="005A4AE5">
              <w:rPr>
                <w:bCs/>
                <w:sz w:val="16"/>
                <w:szCs w:val="16"/>
                <w:lang w:val="hr-HR" w:eastAsia="en-US"/>
              </w:rPr>
              <w:t xml:space="preserve">Izgradnja, uređenje i opremanje vježbališta kod </w:t>
            </w:r>
            <w:proofErr w:type="spellStart"/>
            <w:r w:rsidRPr="005A4AE5">
              <w:rPr>
                <w:bCs/>
                <w:sz w:val="16"/>
                <w:szCs w:val="16"/>
                <w:lang w:val="hr-HR" w:eastAsia="en-US"/>
              </w:rPr>
              <w:t>pumptrack</w:t>
            </w:r>
            <w:proofErr w:type="spellEnd"/>
            <w:r w:rsidRPr="005A4AE5">
              <w:rPr>
                <w:bCs/>
                <w:sz w:val="16"/>
                <w:szCs w:val="16"/>
                <w:lang w:val="hr-HR" w:eastAsia="en-US"/>
              </w:rPr>
              <w:t xml:space="preserve"> staze</w:t>
            </w:r>
          </w:p>
        </w:tc>
        <w:tc>
          <w:tcPr>
            <w:tcW w:w="2693" w:type="dxa"/>
          </w:tcPr>
          <w:p w14:paraId="25E28FA7" w14:textId="4345CAD1" w:rsidR="00F07F90" w:rsidRPr="005A4AE5" w:rsidRDefault="00FF559E" w:rsidP="005A4AE5">
            <w:pPr>
              <w:overflowPunct/>
              <w:autoSpaceDE/>
              <w:autoSpaceDN/>
              <w:adjustRightInd/>
              <w:rPr>
                <w:bCs/>
                <w:sz w:val="16"/>
                <w:szCs w:val="16"/>
                <w:lang w:val="hr-HR" w:eastAsia="en-US"/>
              </w:rPr>
            </w:pPr>
            <w:r>
              <w:rPr>
                <w:bCs/>
                <w:sz w:val="16"/>
                <w:szCs w:val="16"/>
                <w:lang w:val="hr-HR" w:eastAsia="en-US"/>
              </w:rPr>
              <w:t xml:space="preserve">Izgrađeno i </w:t>
            </w:r>
            <w:proofErr w:type="spellStart"/>
            <w:r>
              <w:rPr>
                <w:bCs/>
                <w:sz w:val="16"/>
                <w:szCs w:val="16"/>
                <w:lang w:val="hr-HR" w:eastAsia="en-US"/>
              </w:rPr>
              <w:t>opremeljeno</w:t>
            </w:r>
            <w:proofErr w:type="spellEnd"/>
            <w:r>
              <w:rPr>
                <w:bCs/>
                <w:sz w:val="16"/>
                <w:szCs w:val="16"/>
                <w:lang w:val="hr-HR" w:eastAsia="en-US"/>
              </w:rPr>
              <w:t xml:space="preserve"> vježbalište kod </w:t>
            </w:r>
            <w:proofErr w:type="spellStart"/>
            <w:r>
              <w:rPr>
                <w:bCs/>
                <w:sz w:val="16"/>
                <w:szCs w:val="16"/>
                <w:lang w:val="hr-HR" w:eastAsia="en-US"/>
              </w:rPr>
              <w:t>pumptrack</w:t>
            </w:r>
            <w:proofErr w:type="spellEnd"/>
            <w:r>
              <w:rPr>
                <w:bCs/>
                <w:sz w:val="16"/>
                <w:szCs w:val="16"/>
                <w:lang w:val="hr-HR" w:eastAsia="en-US"/>
              </w:rPr>
              <w:t xml:space="preserve"> staze, izgrađeno polivalentno igralište u Nikšiću, izrađen geotehnički elaborat za sanaciju klizišta kod nogometnog igrališta Zubac</w:t>
            </w:r>
          </w:p>
        </w:tc>
      </w:tr>
    </w:tbl>
    <w:p w14:paraId="0EF1AB6B" w14:textId="77777777" w:rsidR="008E5D31" w:rsidRPr="00481F37" w:rsidRDefault="008E5D31" w:rsidP="008E5D31">
      <w:pPr>
        <w:jc w:val="both"/>
        <w:rPr>
          <w:sz w:val="24"/>
          <w:szCs w:val="24"/>
          <w:lang w:val="hr-HR"/>
        </w:rPr>
      </w:pPr>
    </w:p>
    <w:p w14:paraId="19057E24" w14:textId="77777777" w:rsidR="008E5D31" w:rsidRDefault="008E5D31" w:rsidP="008E5D31">
      <w:pPr>
        <w:jc w:val="both"/>
        <w:rPr>
          <w:sz w:val="24"/>
          <w:szCs w:val="24"/>
          <w:lang w:val="hr-HR"/>
        </w:rPr>
      </w:pPr>
    </w:p>
    <w:p w14:paraId="02CD49BD" w14:textId="77777777" w:rsidR="005A4AE5" w:rsidRDefault="005A4AE5" w:rsidP="008E5D31">
      <w:pPr>
        <w:jc w:val="both"/>
        <w:rPr>
          <w:sz w:val="24"/>
          <w:szCs w:val="24"/>
          <w:lang w:val="hr-HR"/>
        </w:rPr>
      </w:pPr>
    </w:p>
    <w:p w14:paraId="702E40AF" w14:textId="77777777" w:rsidR="006713F9" w:rsidRPr="006713F9" w:rsidRDefault="006713F9" w:rsidP="006713F9">
      <w:pPr>
        <w:jc w:val="both"/>
        <w:rPr>
          <w:b/>
          <w:sz w:val="24"/>
          <w:szCs w:val="24"/>
          <w:lang w:val="hr-HR"/>
        </w:rPr>
      </w:pPr>
      <w:r w:rsidRPr="006713F9">
        <w:rPr>
          <w:b/>
          <w:sz w:val="24"/>
          <w:szCs w:val="24"/>
          <w:lang w:val="hr-HR"/>
        </w:rPr>
        <w:t>Program 1023 Prostorno uređenje</w:t>
      </w:r>
    </w:p>
    <w:p w14:paraId="39747222" w14:textId="2CA23FE3" w:rsidR="006713F9" w:rsidRPr="006713F9" w:rsidRDefault="006713F9" w:rsidP="006713F9">
      <w:pPr>
        <w:jc w:val="both"/>
        <w:rPr>
          <w:sz w:val="24"/>
          <w:szCs w:val="24"/>
          <w:lang w:val="hr-HR"/>
        </w:rPr>
      </w:pPr>
      <w:r w:rsidRPr="006713F9">
        <w:rPr>
          <w:sz w:val="24"/>
          <w:szCs w:val="24"/>
          <w:lang w:val="hr-HR"/>
        </w:rPr>
        <w:t xml:space="preserve">- U okviru </w:t>
      </w:r>
      <w:r w:rsidRPr="006713F9">
        <w:rPr>
          <w:b/>
          <w:bCs/>
          <w:i/>
          <w:iCs/>
          <w:sz w:val="24"/>
          <w:szCs w:val="24"/>
          <w:lang w:val="hr-HR"/>
        </w:rPr>
        <w:t>Aktivnosti izrada prostornih planova i studija</w:t>
      </w:r>
      <w:r w:rsidRPr="006713F9">
        <w:rPr>
          <w:sz w:val="24"/>
          <w:szCs w:val="24"/>
          <w:lang w:val="hr-HR"/>
        </w:rPr>
        <w:t xml:space="preserve"> planirana su</w:t>
      </w:r>
      <w:r>
        <w:rPr>
          <w:sz w:val="24"/>
          <w:szCs w:val="24"/>
          <w:lang w:val="hr-HR"/>
        </w:rPr>
        <w:t>, ali nisu realizirana</w:t>
      </w:r>
      <w:r w:rsidRPr="006713F9">
        <w:rPr>
          <w:sz w:val="24"/>
          <w:szCs w:val="24"/>
          <w:lang w:val="hr-HR"/>
        </w:rPr>
        <w:t xml:space="preserve"> sredstva za troškove izmjena Prostornog plana uređenja grada Slunja i Urbanističkog plana uređenja grada Slunja – 48.000,00 €. </w:t>
      </w:r>
      <w:r>
        <w:rPr>
          <w:sz w:val="24"/>
          <w:szCs w:val="24"/>
          <w:lang w:val="hr-HR"/>
        </w:rPr>
        <w:t>Realizaciju očekujemo u 2026. godini.</w:t>
      </w:r>
    </w:p>
    <w:p w14:paraId="434B663B" w14:textId="6E439557" w:rsidR="006713F9" w:rsidRDefault="006713F9" w:rsidP="006713F9">
      <w:pPr>
        <w:jc w:val="both"/>
        <w:rPr>
          <w:sz w:val="24"/>
          <w:szCs w:val="24"/>
          <w:lang w:val="hr-HR"/>
        </w:rPr>
      </w:pPr>
      <w:r w:rsidRPr="006713F9">
        <w:rPr>
          <w:sz w:val="24"/>
          <w:szCs w:val="24"/>
          <w:lang w:val="hr-HR"/>
        </w:rPr>
        <w:t xml:space="preserve">- U okviru </w:t>
      </w:r>
      <w:r w:rsidRPr="006713F9">
        <w:rPr>
          <w:b/>
          <w:bCs/>
          <w:i/>
          <w:iCs/>
          <w:sz w:val="24"/>
          <w:szCs w:val="24"/>
          <w:lang w:val="hr-HR"/>
        </w:rPr>
        <w:t>Kapitalnog projekta Nova katastarska izmjera</w:t>
      </w:r>
      <w:r w:rsidRPr="006713F9">
        <w:rPr>
          <w:sz w:val="24"/>
          <w:szCs w:val="24"/>
          <w:lang w:val="hr-HR"/>
        </w:rPr>
        <w:t xml:space="preserve"> </w:t>
      </w:r>
      <w:r>
        <w:rPr>
          <w:sz w:val="24"/>
          <w:szCs w:val="24"/>
          <w:lang w:val="hr-HR"/>
        </w:rPr>
        <w:t>planirana su sredstva</w:t>
      </w:r>
      <w:r w:rsidRPr="006713F9">
        <w:rPr>
          <w:sz w:val="24"/>
          <w:szCs w:val="24"/>
          <w:lang w:val="hr-HR"/>
        </w:rPr>
        <w:t xml:space="preserve"> za troškove vezane uz provođenje nove katastarske izmjere za katastarsku općinu Nikšić (geodetske usluge, naknade povjerenstvu i slično).</w:t>
      </w:r>
      <w:r>
        <w:rPr>
          <w:sz w:val="24"/>
          <w:szCs w:val="24"/>
          <w:lang w:val="hr-HR"/>
        </w:rPr>
        <w:t xml:space="preserve"> U 2025. godini nije bilo troškova.</w:t>
      </w:r>
    </w:p>
    <w:p w14:paraId="7216CF64" w14:textId="0F9FDC5F" w:rsidR="006713F9" w:rsidRDefault="006713F9" w:rsidP="006713F9">
      <w:pPr>
        <w:jc w:val="both"/>
        <w:rPr>
          <w:sz w:val="24"/>
          <w:szCs w:val="24"/>
          <w:lang w:val="hr-HR"/>
        </w:rPr>
      </w:pPr>
      <w:r>
        <w:rPr>
          <w:sz w:val="24"/>
          <w:szCs w:val="24"/>
          <w:lang w:val="hr-HR"/>
        </w:rPr>
        <w:t>Za program Prostornog uređenja imamo slijedeće pokazatelje:</w:t>
      </w:r>
    </w:p>
    <w:tbl>
      <w:tblPr>
        <w:tblStyle w:val="Reetkatablice"/>
        <w:tblW w:w="0" w:type="auto"/>
        <w:tblLook w:val="04A0" w:firstRow="1" w:lastRow="0" w:firstColumn="1" w:lastColumn="0" w:noHBand="0" w:noVBand="1"/>
      </w:tblPr>
      <w:tblGrid>
        <w:gridCol w:w="1345"/>
        <w:gridCol w:w="1452"/>
        <w:gridCol w:w="915"/>
        <w:gridCol w:w="2633"/>
        <w:gridCol w:w="2694"/>
      </w:tblGrid>
      <w:tr w:rsidR="006713F9" w:rsidRPr="00F05974" w14:paraId="445033A1" w14:textId="77777777" w:rsidTr="006713F9">
        <w:tc>
          <w:tcPr>
            <w:tcW w:w="1345" w:type="dxa"/>
          </w:tcPr>
          <w:p w14:paraId="601C7DC0" w14:textId="77777777" w:rsidR="006713F9" w:rsidRPr="00F05974" w:rsidRDefault="006713F9" w:rsidP="006713F9">
            <w:pPr>
              <w:jc w:val="both"/>
              <w:rPr>
                <w:bCs/>
                <w:sz w:val="16"/>
                <w:szCs w:val="16"/>
                <w:lang w:val="hr-HR"/>
              </w:rPr>
            </w:pPr>
            <w:r w:rsidRPr="00F05974">
              <w:rPr>
                <w:bCs/>
                <w:sz w:val="16"/>
                <w:szCs w:val="16"/>
                <w:lang w:val="hr-HR"/>
              </w:rPr>
              <w:t>Aktivnost/projekt</w:t>
            </w:r>
          </w:p>
        </w:tc>
        <w:tc>
          <w:tcPr>
            <w:tcW w:w="1452" w:type="dxa"/>
          </w:tcPr>
          <w:p w14:paraId="40110B5D" w14:textId="77777777" w:rsidR="006713F9" w:rsidRPr="00F05974" w:rsidRDefault="006713F9" w:rsidP="006713F9">
            <w:pPr>
              <w:jc w:val="both"/>
              <w:rPr>
                <w:bCs/>
                <w:sz w:val="16"/>
                <w:szCs w:val="16"/>
                <w:lang w:val="hr-HR"/>
              </w:rPr>
            </w:pPr>
            <w:r w:rsidRPr="00F05974">
              <w:rPr>
                <w:bCs/>
                <w:sz w:val="16"/>
                <w:szCs w:val="16"/>
                <w:lang w:val="hr-HR"/>
              </w:rPr>
              <w:t>Naziv</w:t>
            </w:r>
          </w:p>
        </w:tc>
        <w:tc>
          <w:tcPr>
            <w:tcW w:w="915" w:type="dxa"/>
          </w:tcPr>
          <w:p w14:paraId="68EDB5BD" w14:textId="77777777" w:rsidR="006713F9" w:rsidRPr="00F05974" w:rsidRDefault="006713F9" w:rsidP="006713F9">
            <w:pPr>
              <w:jc w:val="both"/>
              <w:rPr>
                <w:bCs/>
                <w:sz w:val="16"/>
                <w:szCs w:val="16"/>
                <w:lang w:val="hr-HR"/>
              </w:rPr>
            </w:pPr>
            <w:r>
              <w:rPr>
                <w:bCs/>
                <w:sz w:val="16"/>
                <w:szCs w:val="16"/>
                <w:lang w:val="hr-HR"/>
              </w:rPr>
              <w:t>pokazatelj</w:t>
            </w:r>
          </w:p>
        </w:tc>
        <w:tc>
          <w:tcPr>
            <w:tcW w:w="2633" w:type="dxa"/>
          </w:tcPr>
          <w:p w14:paraId="02621464" w14:textId="5C56D68E" w:rsidR="006713F9" w:rsidRPr="00F05974" w:rsidRDefault="006713F9" w:rsidP="006713F9">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2694" w:type="dxa"/>
          </w:tcPr>
          <w:p w14:paraId="07B4F60E" w14:textId="5101E2D3" w:rsidR="006713F9" w:rsidRPr="00F05974" w:rsidRDefault="006713F9" w:rsidP="006713F9">
            <w:pPr>
              <w:jc w:val="both"/>
              <w:rPr>
                <w:bCs/>
                <w:sz w:val="16"/>
                <w:szCs w:val="16"/>
                <w:lang w:val="hr-HR"/>
              </w:rPr>
            </w:pPr>
            <w:r>
              <w:rPr>
                <w:bCs/>
                <w:sz w:val="16"/>
                <w:szCs w:val="16"/>
                <w:lang w:val="hr-HR"/>
              </w:rPr>
              <w:t>REALIZIRANO 2025.</w:t>
            </w:r>
          </w:p>
        </w:tc>
      </w:tr>
      <w:tr w:rsidR="006713F9" w14:paraId="0AF42627" w14:textId="77777777" w:rsidTr="006713F9">
        <w:tc>
          <w:tcPr>
            <w:tcW w:w="1345" w:type="dxa"/>
          </w:tcPr>
          <w:p w14:paraId="53D98F54" w14:textId="77777777" w:rsidR="006713F9" w:rsidRPr="00F05974" w:rsidRDefault="006713F9" w:rsidP="00812685">
            <w:pPr>
              <w:jc w:val="both"/>
              <w:rPr>
                <w:bCs/>
                <w:sz w:val="16"/>
                <w:szCs w:val="16"/>
                <w:lang w:val="hr-HR"/>
              </w:rPr>
            </w:pPr>
            <w:r>
              <w:rPr>
                <w:bCs/>
                <w:sz w:val="16"/>
                <w:szCs w:val="16"/>
                <w:lang w:val="hr-HR"/>
              </w:rPr>
              <w:t>K100027</w:t>
            </w:r>
          </w:p>
        </w:tc>
        <w:tc>
          <w:tcPr>
            <w:tcW w:w="1452" w:type="dxa"/>
          </w:tcPr>
          <w:p w14:paraId="5C5C70FD" w14:textId="77777777" w:rsidR="006713F9" w:rsidRPr="00F05974" w:rsidRDefault="006713F9" w:rsidP="00812685">
            <w:pPr>
              <w:jc w:val="both"/>
              <w:rPr>
                <w:bCs/>
                <w:sz w:val="16"/>
                <w:szCs w:val="16"/>
                <w:lang w:val="hr-HR"/>
              </w:rPr>
            </w:pPr>
            <w:r>
              <w:rPr>
                <w:bCs/>
                <w:sz w:val="16"/>
                <w:szCs w:val="16"/>
                <w:lang w:val="hr-HR"/>
              </w:rPr>
              <w:t>Izrada prostornih planova i studija</w:t>
            </w:r>
          </w:p>
        </w:tc>
        <w:tc>
          <w:tcPr>
            <w:tcW w:w="915" w:type="dxa"/>
          </w:tcPr>
          <w:p w14:paraId="61679431" w14:textId="77777777" w:rsidR="006713F9" w:rsidRPr="00F05974" w:rsidRDefault="006713F9" w:rsidP="00812685">
            <w:pPr>
              <w:jc w:val="both"/>
              <w:rPr>
                <w:bCs/>
                <w:sz w:val="16"/>
                <w:szCs w:val="16"/>
                <w:lang w:val="hr-HR"/>
              </w:rPr>
            </w:pPr>
            <w:r>
              <w:rPr>
                <w:bCs/>
                <w:sz w:val="16"/>
                <w:szCs w:val="16"/>
                <w:lang w:val="hr-HR"/>
              </w:rPr>
              <w:t>radovi</w:t>
            </w:r>
          </w:p>
        </w:tc>
        <w:tc>
          <w:tcPr>
            <w:tcW w:w="2633" w:type="dxa"/>
          </w:tcPr>
          <w:p w14:paraId="5DAD066C" w14:textId="77777777" w:rsidR="006713F9" w:rsidRPr="00F05974" w:rsidRDefault="006713F9" w:rsidP="00812685">
            <w:pPr>
              <w:jc w:val="both"/>
              <w:rPr>
                <w:bCs/>
                <w:sz w:val="16"/>
                <w:szCs w:val="16"/>
                <w:lang w:val="hr-HR"/>
              </w:rPr>
            </w:pPr>
            <w:r>
              <w:rPr>
                <w:bCs/>
                <w:sz w:val="16"/>
                <w:szCs w:val="16"/>
                <w:lang w:val="hr-HR"/>
              </w:rPr>
              <w:t>izmjene Prostornog i Urbanističkog plana uređenja grada Slunja</w:t>
            </w:r>
          </w:p>
        </w:tc>
        <w:tc>
          <w:tcPr>
            <w:tcW w:w="2694" w:type="dxa"/>
          </w:tcPr>
          <w:p w14:paraId="51DC4948" w14:textId="77777777" w:rsidR="006713F9" w:rsidRDefault="006713F9" w:rsidP="006713F9">
            <w:pPr>
              <w:jc w:val="right"/>
              <w:rPr>
                <w:bCs/>
                <w:sz w:val="16"/>
                <w:szCs w:val="16"/>
                <w:lang w:val="hr-HR"/>
              </w:rPr>
            </w:pPr>
            <w:r>
              <w:rPr>
                <w:bCs/>
                <w:sz w:val="16"/>
                <w:szCs w:val="16"/>
                <w:lang w:val="hr-HR"/>
              </w:rPr>
              <w:t>-</w:t>
            </w:r>
          </w:p>
        </w:tc>
      </w:tr>
      <w:tr w:rsidR="006713F9" w14:paraId="5A60B347" w14:textId="77777777" w:rsidTr="006713F9">
        <w:tc>
          <w:tcPr>
            <w:tcW w:w="1345" w:type="dxa"/>
          </w:tcPr>
          <w:p w14:paraId="53685539" w14:textId="77777777" w:rsidR="006713F9" w:rsidRDefault="006713F9" w:rsidP="00812685">
            <w:pPr>
              <w:jc w:val="both"/>
              <w:rPr>
                <w:bCs/>
                <w:sz w:val="16"/>
                <w:szCs w:val="16"/>
                <w:lang w:val="hr-HR"/>
              </w:rPr>
            </w:pPr>
            <w:r>
              <w:rPr>
                <w:bCs/>
                <w:sz w:val="16"/>
                <w:szCs w:val="16"/>
                <w:lang w:val="hr-HR"/>
              </w:rPr>
              <w:t>K100028</w:t>
            </w:r>
          </w:p>
        </w:tc>
        <w:tc>
          <w:tcPr>
            <w:tcW w:w="1452" w:type="dxa"/>
          </w:tcPr>
          <w:p w14:paraId="649A483E" w14:textId="77777777" w:rsidR="006713F9" w:rsidRDefault="006713F9" w:rsidP="00812685">
            <w:pPr>
              <w:jc w:val="both"/>
              <w:rPr>
                <w:bCs/>
                <w:sz w:val="16"/>
                <w:szCs w:val="16"/>
                <w:lang w:val="hr-HR"/>
              </w:rPr>
            </w:pPr>
            <w:r>
              <w:rPr>
                <w:bCs/>
                <w:sz w:val="16"/>
                <w:szCs w:val="16"/>
                <w:lang w:val="hr-HR"/>
              </w:rPr>
              <w:t xml:space="preserve">Nova katastarska izmjera </w:t>
            </w:r>
          </w:p>
        </w:tc>
        <w:tc>
          <w:tcPr>
            <w:tcW w:w="915" w:type="dxa"/>
          </w:tcPr>
          <w:p w14:paraId="0DD258E1" w14:textId="77777777" w:rsidR="006713F9" w:rsidRDefault="006713F9" w:rsidP="00812685">
            <w:pPr>
              <w:jc w:val="both"/>
              <w:rPr>
                <w:bCs/>
                <w:sz w:val="16"/>
                <w:szCs w:val="16"/>
                <w:lang w:val="hr-HR"/>
              </w:rPr>
            </w:pPr>
            <w:r>
              <w:rPr>
                <w:bCs/>
                <w:sz w:val="16"/>
                <w:szCs w:val="16"/>
                <w:lang w:val="hr-HR"/>
              </w:rPr>
              <w:t>radovi</w:t>
            </w:r>
          </w:p>
        </w:tc>
        <w:tc>
          <w:tcPr>
            <w:tcW w:w="2633" w:type="dxa"/>
          </w:tcPr>
          <w:p w14:paraId="59A867DC" w14:textId="0C118D0C" w:rsidR="006713F9" w:rsidRDefault="006713F9" w:rsidP="00812685">
            <w:pPr>
              <w:jc w:val="both"/>
              <w:rPr>
                <w:bCs/>
                <w:sz w:val="16"/>
                <w:szCs w:val="16"/>
                <w:lang w:val="hr-HR"/>
              </w:rPr>
            </w:pPr>
            <w:r>
              <w:rPr>
                <w:bCs/>
                <w:sz w:val="16"/>
                <w:szCs w:val="16"/>
                <w:lang w:val="hr-HR"/>
              </w:rPr>
              <w:t>Katastarska izmjera k.o. Nikšić</w:t>
            </w:r>
          </w:p>
        </w:tc>
        <w:tc>
          <w:tcPr>
            <w:tcW w:w="2694" w:type="dxa"/>
          </w:tcPr>
          <w:p w14:paraId="2CA53EA3" w14:textId="77777777" w:rsidR="006713F9" w:rsidRDefault="006713F9" w:rsidP="006713F9">
            <w:pPr>
              <w:jc w:val="right"/>
              <w:rPr>
                <w:bCs/>
                <w:sz w:val="16"/>
                <w:szCs w:val="16"/>
                <w:lang w:val="hr-HR"/>
              </w:rPr>
            </w:pPr>
            <w:r>
              <w:rPr>
                <w:bCs/>
                <w:sz w:val="16"/>
                <w:szCs w:val="16"/>
                <w:lang w:val="hr-HR"/>
              </w:rPr>
              <w:t>-</w:t>
            </w:r>
          </w:p>
        </w:tc>
      </w:tr>
    </w:tbl>
    <w:p w14:paraId="614B6BBF" w14:textId="77777777" w:rsidR="006713F9" w:rsidRPr="006713F9" w:rsidRDefault="006713F9" w:rsidP="006713F9">
      <w:pPr>
        <w:jc w:val="both"/>
        <w:rPr>
          <w:sz w:val="24"/>
          <w:szCs w:val="24"/>
          <w:lang w:val="hr-HR"/>
        </w:rPr>
      </w:pPr>
    </w:p>
    <w:p w14:paraId="46053104" w14:textId="77777777" w:rsidR="005A4AE5" w:rsidRDefault="005A4AE5" w:rsidP="008E5D31">
      <w:pPr>
        <w:jc w:val="both"/>
        <w:rPr>
          <w:sz w:val="24"/>
          <w:szCs w:val="24"/>
          <w:lang w:val="hr-HR"/>
        </w:rPr>
      </w:pPr>
    </w:p>
    <w:p w14:paraId="02C4E59A" w14:textId="77777777" w:rsidR="008E5D31" w:rsidRDefault="008E5D31" w:rsidP="008E5D31">
      <w:pPr>
        <w:jc w:val="both"/>
        <w:rPr>
          <w:b/>
          <w:sz w:val="24"/>
          <w:szCs w:val="24"/>
          <w:lang w:val="hr-HR"/>
        </w:rPr>
      </w:pPr>
      <w:r w:rsidRPr="00507E69">
        <w:rPr>
          <w:b/>
          <w:sz w:val="24"/>
          <w:szCs w:val="24"/>
          <w:lang w:val="hr-HR"/>
        </w:rPr>
        <w:t>Program 1024 Zaštita okoliša</w:t>
      </w:r>
    </w:p>
    <w:p w14:paraId="56A8F31A" w14:textId="6D284730" w:rsidR="008E5D31" w:rsidRDefault="008E5D31" w:rsidP="008E5D31">
      <w:pPr>
        <w:jc w:val="both"/>
        <w:rPr>
          <w:sz w:val="24"/>
          <w:szCs w:val="24"/>
          <w:lang w:val="hr-HR"/>
        </w:rPr>
      </w:pPr>
      <w:r>
        <w:rPr>
          <w:b/>
          <w:sz w:val="24"/>
          <w:szCs w:val="24"/>
          <w:lang w:val="hr-HR"/>
        </w:rPr>
        <w:t xml:space="preserve">- </w:t>
      </w:r>
      <w:r>
        <w:rPr>
          <w:sz w:val="24"/>
          <w:szCs w:val="24"/>
          <w:lang w:val="hr-HR"/>
        </w:rPr>
        <w:t xml:space="preserve">U okviru </w:t>
      </w:r>
      <w:r w:rsidRPr="00507E69">
        <w:rPr>
          <w:b/>
          <w:i/>
          <w:sz w:val="24"/>
          <w:szCs w:val="24"/>
          <w:lang w:val="hr-HR"/>
        </w:rPr>
        <w:t xml:space="preserve">Aktivnosti Centar za gospodarenje otpadom </w:t>
      </w:r>
      <w:proofErr w:type="spellStart"/>
      <w:r w:rsidR="00AC105A">
        <w:rPr>
          <w:b/>
          <w:i/>
          <w:sz w:val="24"/>
          <w:szCs w:val="24"/>
          <w:lang w:val="hr-HR"/>
        </w:rPr>
        <w:t>Kodos</w:t>
      </w:r>
      <w:proofErr w:type="spellEnd"/>
      <w:r w:rsidR="00AC105A">
        <w:rPr>
          <w:b/>
          <w:i/>
          <w:sz w:val="24"/>
          <w:szCs w:val="24"/>
          <w:lang w:val="hr-HR"/>
        </w:rPr>
        <w:t xml:space="preserve"> d.o.o.</w:t>
      </w:r>
      <w:r>
        <w:rPr>
          <w:sz w:val="24"/>
          <w:szCs w:val="24"/>
          <w:lang w:val="hr-HR"/>
        </w:rPr>
        <w:t xml:space="preserve"> realizirano je </w:t>
      </w:r>
      <w:r w:rsidR="00FF559E">
        <w:rPr>
          <w:sz w:val="24"/>
          <w:szCs w:val="24"/>
          <w:lang w:val="hr-HR"/>
        </w:rPr>
        <w:t>8.227,56</w:t>
      </w:r>
      <w:r w:rsidR="00924F74">
        <w:rPr>
          <w:sz w:val="24"/>
          <w:szCs w:val="24"/>
          <w:lang w:val="hr-HR"/>
        </w:rPr>
        <w:t xml:space="preserve"> </w:t>
      </w:r>
      <w:r w:rsidR="00924F74">
        <w:rPr>
          <w:rFonts w:ascii="Calibri" w:hAnsi="Calibri" w:cs="Calibri"/>
          <w:sz w:val="24"/>
          <w:szCs w:val="24"/>
          <w:lang w:val="hr-HR"/>
        </w:rPr>
        <w:t>€</w:t>
      </w:r>
      <w:r>
        <w:rPr>
          <w:sz w:val="24"/>
          <w:szCs w:val="24"/>
          <w:lang w:val="hr-HR"/>
        </w:rPr>
        <w:t xml:space="preserve"> subvencija za redovan rad Centra za gospodarenje otpadom</w:t>
      </w:r>
      <w:r w:rsidR="00924F74">
        <w:rPr>
          <w:sz w:val="24"/>
          <w:szCs w:val="24"/>
          <w:lang w:val="hr-HR"/>
        </w:rPr>
        <w:t xml:space="preserve">, te </w:t>
      </w:r>
      <w:r w:rsidR="00FF559E">
        <w:rPr>
          <w:sz w:val="24"/>
          <w:szCs w:val="24"/>
          <w:lang w:val="hr-HR"/>
        </w:rPr>
        <w:t>85.372,63</w:t>
      </w:r>
      <w:r w:rsidR="00924F74">
        <w:rPr>
          <w:sz w:val="24"/>
          <w:szCs w:val="24"/>
          <w:lang w:val="hr-HR"/>
        </w:rPr>
        <w:t xml:space="preserve"> </w:t>
      </w:r>
      <w:r w:rsidR="00924F74">
        <w:rPr>
          <w:rFonts w:ascii="Calibri" w:hAnsi="Calibri" w:cs="Calibri"/>
          <w:sz w:val="24"/>
          <w:szCs w:val="24"/>
          <w:lang w:val="hr-HR"/>
        </w:rPr>
        <w:t>€</w:t>
      </w:r>
      <w:r w:rsidR="00924F74">
        <w:rPr>
          <w:sz w:val="24"/>
          <w:szCs w:val="24"/>
          <w:lang w:val="hr-HR"/>
        </w:rPr>
        <w:t xml:space="preserve"> kapitalnih pomoći za sufinanciranje izgradnje Centra za gospodarenje otpadom Babina Gora.</w:t>
      </w:r>
      <w:r>
        <w:rPr>
          <w:sz w:val="24"/>
          <w:szCs w:val="24"/>
          <w:lang w:val="hr-HR"/>
        </w:rPr>
        <w:t xml:space="preserve">  </w:t>
      </w:r>
    </w:p>
    <w:p w14:paraId="2A830218" w14:textId="03D8C3F8" w:rsidR="008E5D31" w:rsidRDefault="008E5D31" w:rsidP="008E5D31">
      <w:pPr>
        <w:jc w:val="both"/>
        <w:rPr>
          <w:sz w:val="24"/>
          <w:szCs w:val="24"/>
          <w:lang w:val="hr-HR"/>
        </w:rPr>
      </w:pPr>
      <w:r>
        <w:rPr>
          <w:sz w:val="24"/>
          <w:szCs w:val="24"/>
          <w:lang w:val="hr-HR"/>
        </w:rPr>
        <w:t xml:space="preserve">- U okviru </w:t>
      </w:r>
      <w:r w:rsidRPr="00457F6D">
        <w:rPr>
          <w:b/>
          <w:i/>
          <w:sz w:val="24"/>
          <w:szCs w:val="24"/>
          <w:lang w:val="hr-HR"/>
        </w:rPr>
        <w:t>Aktivnosti Gospodarenje otpadom</w:t>
      </w:r>
      <w:r>
        <w:rPr>
          <w:sz w:val="24"/>
          <w:szCs w:val="24"/>
          <w:lang w:val="hr-HR"/>
        </w:rPr>
        <w:t xml:space="preserve"> realizirano je</w:t>
      </w:r>
      <w:r w:rsidR="00FF559E">
        <w:rPr>
          <w:sz w:val="24"/>
          <w:szCs w:val="24"/>
          <w:lang w:val="hr-HR"/>
        </w:rPr>
        <w:t xml:space="preserve"> 12.084,19</w:t>
      </w:r>
      <w:r w:rsidR="00FF559E" w:rsidRPr="003A08CC">
        <w:rPr>
          <w:sz w:val="24"/>
          <w:szCs w:val="24"/>
          <w:lang w:val="hr-HR"/>
        </w:rPr>
        <w:t xml:space="preserve"> €</w:t>
      </w:r>
      <w:r w:rsidR="00FF559E" w:rsidRPr="00FF559E">
        <w:rPr>
          <w:sz w:val="24"/>
          <w:szCs w:val="24"/>
          <w:lang w:val="hr-HR"/>
        </w:rPr>
        <w:t xml:space="preserve"> </w:t>
      </w:r>
      <w:r w:rsidR="00FF559E">
        <w:rPr>
          <w:sz w:val="24"/>
          <w:szCs w:val="24"/>
          <w:lang w:val="hr-HR"/>
        </w:rPr>
        <w:t xml:space="preserve">za troškove </w:t>
      </w:r>
      <w:r w:rsidR="00FF559E" w:rsidRPr="003A08CC">
        <w:rPr>
          <w:sz w:val="24"/>
          <w:szCs w:val="24"/>
          <w:lang w:val="hr-HR"/>
        </w:rPr>
        <w:t>poticajn</w:t>
      </w:r>
      <w:r w:rsidR="00FF559E">
        <w:rPr>
          <w:sz w:val="24"/>
          <w:szCs w:val="24"/>
          <w:lang w:val="hr-HR"/>
        </w:rPr>
        <w:t>e</w:t>
      </w:r>
      <w:r w:rsidR="00FF559E" w:rsidRPr="003A08CC">
        <w:rPr>
          <w:sz w:val="24"/>
          <w:szCs w:val="24"/>
          <w:lang w:val="hr-HR"/>
        </w:rPr>
        <w:t xml:space="preserve"> naknad</w:t>
      </w:r>
      <w:r w:rsidR="00FF559E">
        <w:rPr>
          <w:sz w:val="24"/>
          <w:szCs w:val="24"/>
          <w:lang w:val="hr-HR"/>
        </w:rPr>
        <w:t>e</w:t>
      </w:r>
      <w:r w:rsidR="00FF559E" w:rsidRPr="003A08CC">
        <w:rPr>
          <w:sz w:val="24"/>
          <w:szCs w:val="24"/>
          <w:lang w:val="hr-HR"/>
        </w:rPr>
        <w:t xml:space="preserve"> za smanjenje količine komunalnog otpada koju plaćamo Fondu za zaštitu okoliša i energetsku učinkovitost</w:t>
      </w:r>
      <w:r w:rsidR="00FF559E">
        <w:rPr>
          <w:sz w:val="24"/>
          <w:szCs w:val="24"/>
          <w:lang w:val="hr-HR"/>
        </w:rPr>
        <w:t xml:space="preserve">, te </w:t>
      </w:r>
      <w:r>
        <w:rPr>
          <w:sz w:val="24"/>
          <w:szCs w:val="24"/>
          <w:lang w:val="hr-HR"/>
        </w:rPr>
        <w:t xml:space="preserve"> </w:t>
      </w:r>
      <w:r w:rsidR="00FF559E">
        <w:rPr>
          <w:sz w:val="24"/>
          <w:szCs w:val="24"/>
          <w:lang w:val="hr-HR"/>
        </w:rPr>
        <w:t>8.283,02</w:t>
      </w:r>
      <w:r w:rsidR="00FF559E" w:rsidRPr="003A08CC">
        <w:rPr>
          <w:sz w:val="24"/>
          <w:szCs w:val="24"/>
          <w:lang w:val="hr-HR"/>
        </w:rPr>
        <w:t xml:space="preserve"> €</w:t>
      </w:r>
      <w:r w:rsidR="00FF559E">
        <w:rPr>
          <w:sz w:val="24"/>
          <w:szCs w:val="24"/>
          <w:lang w:val="hr-HR"/>
        </w:rPr>
        <w:t xml:space="preserve"> </w:t>
      </w:r>
      <w:r>
        <w:rPr>
          <w:sz w:val="24"/>
          <w:szCs w:val="24"/>
          <w:lang w:val="hr-HR"/>
        </w:rPr>
        <w:t>za troškove</w:t>
      </w:r>
      <w:r w:rsidRPr="002C1189">
        <w:rPr>
          <w:sz w:val="24"/>
          <w:szCs w:val="24"/>
          <w:lang w:val="hr-HR"/>
        </w:rPr>
        <w:t xml:space="preserve"> naknad</w:t>
      </w:r>
      <w:r>
        <w:rPr>
          <w:sz w:val="24"/>
          <w:szCs w:val="24"/>
          <w:lang w:val="hr-HR"/>
        </w:rPr>
        <w:t>a Općini Rakovica za odlaganje našeg otpada na njihovom odlagalištu komunalnog otpada „</w:t>
      </w:r>
      <w:proofErr w:type="spellStart"/>
      <w:r>
        <w:rPr>
          <w:sz w:val="24"/>
          <w:szCs w:val="24"/>
          <w:lang w:val="hr-HR"/>
        </w:rPr>
        <w:t>Ćuić</w:t>
      </w:r>
      <w:proofErr w:type="spellEnd"/>
      <w:r>
        <w:rPr>
          <w:sz w:val="24"/>
          <w:szCs w:val="24"/>
          <w:lang w:val="hr-HR"/>
        </w:rPr>
        <w:t xml:space="preserve"> Brdo“. </w:t>
      </w:r>
      <w:r w:rsidRPr="002C1189">
        <w:rPr>
          <w:sz w:val="24"/>
          <w:szCs w:val="24"/>
          <w:lang w:val="hr-HR"/>
        </w:rPr>
        <w:t xml:space="preserve"> </w:t>
      </w:r>
    </w:p>
    <w:p w14:paraId="73DAAF9B" w14:textId="4BB6B531" w:rsidR="008E5D31" w:rsidRDefault="008E5D31" w:rsidP="007858CB">
      <w:pPr>
        <w:jc w:val="both"/>
        <w:rPr>
          <w:sz w:val="24"/>
          <w:szCs w:val="24"/>
          <w:lang w:val="hr-HR"/>
        </w:rPr>
      </w:pPr>
      <w:r>
        <w:rPr>
          <w:sz w:val="24"/>
          <w:szCs w:val="24"/>
          <w:lang w:val="hr-HR"/>
        </w:rPr>
        <w:t xml:space="preserve">- U okviru </w:t>
      </w:r>
      <w:r w:rsidRPr="009A2F2A">
        <w:rPr>
          <w:b/>
          <w:i/>
          <w:sz w:val="24"/>
          <w:szCs w:val="24"/>
          <w:lang w:val="hr-HR"/>
        </w:rPr>
        <w:t>Kapitalnog projekta Uređenje odlagališta otpada Pavlovac</w:t>
      </w:r>
      <w:r>
        <w:rPr>
          <w:sz w:val="24"/>
          <w:szCs w:val="24"/>
          <w:lang w:val="hr-HR"/>
        </w:rPr>
        <w:t xml:space="preserve"> </w:t>
      </w:r>
      <w:r w:rsidR="0034391F">
        <w:rPr>
          <w:sz w:val="24"/>
          <w:szCs w:val="24"/>
          <w:lang w:val="hr-HR"/>
        </w:rPr>
        <w:t>realizirana</w:t>
      </w:r>
      <w:r w:rsidR="007858CB">
        <w:rPr>
          <w:sz w:val="24"/>
          <w:szCs w:val="24"/>
          <w:lang w:val="hr-HR"/>
        </w:rPr>
        <w:t xml:space="preserve"> su sredstva za </w:t>
      </w:r>
      <w:r w:rsidR="00FF559E">
        <w:rPr>
          <w:sz w:val="24"/>
          <w:szCs w:val="24"/>
          <w:lang w:val="hr-HR"/>
        </w:rPr>
        <w:t>izvedene</w:t>
      </w:r>
      <w:r w:rsidR="0034391F">
        <w:rPr>
          <w:sz w:val="24"/>
          <w:szCs w:val="24"/>
          <w:lang w:val="hr-HR"/>
        </w:rPr>
        <w:t xml:space="preserve"> </w:t>
      </w:r>
      <w:r w:rsidR="00921D13">
        <w:rPr>
          <w:sz w:val="24"/>
          <w:szCs w:val="24"/>
          <w:lang w:val="hr-HR"/>
        </w:rPr>
        <w:t>radove</w:t>
      </w:r>
      <w:r w:rsidR="0034391F">
        <w:rPr>
          <w:sz w:val="24"/>
          <w:szCs w:val="24"/>
          <w:lang w:val="hr-HR"/>
        </w:rPr>
        <w:t xml:space="preserve"> na</w:t>
      </w:r>
      <w:r w:rsidR="0029072F">
        <w:rPr>
          <w:sz w:val="24"/>
          <w:szCs w:val="24"/>
          <w:lang w:val="hr-HR"/>
        </w:rPr>
        <w:t xml:space="preserve"> </w:t>
      </w:r>
      <w:r w:rsidR="007858CB">
        <w:rPr>
          <w:sz w:val="24"/>
          <w:szCs w:val="24"/>
          <w:lang w:val="hr-HR"/>
        </w:rPr>
        <w:t>sanacij</w:t>
      </w:r>
      <w:r w:rsidR="0034391F">
        <w:rPr>
          <w:sz w:val="24"/>
          <w:szCs w:val="24"/>
          <w:lang w:val="hr-HR"/>
        </w:rPr>
        <w:t>i</w:t>
      </w:r>
      <w:r w:rsidR="007858CB">
        <w:rPr>
          <w:sz w:val="24"/>
          <w:szCs w:val="24"/>
          <w:lang w:val="hr-HR"/>
        </w:rPr>
        <w:t xml:space="preserve"> odlagališta otpada Pavlovac</w:t>
      </w:r>
      <w:r w:rsidR="0034391F">
        <w:rPr>
          <w:sz w:val="24"/>
          <w:szCs w:val="24"/>
          <w:lang w:val="hr-HR"/>
        </w:rPr>
        <w:t xml:space="preserve"> –</w:t>
      </w:r>
      <w:r w:rsidR="00FF559E" w:rsidRPr="00FF559E">
        <w:rPr>
          <w:sz w:val="24"/>
          <w:szCs w:val="24"/>
          <w:lang w:val="hr-HR"/>
        </w:rPr>
        <w:t>739.726,02 €</w:t>
      </w:r>
      <w:r w:rsidR="00FF559E">
        <w:rPr>
          <w:sz w:val="24"/>
          <w:szCs w:val="24"/>
          <w:lang w:val="hr-HR"/>
        </w:rPr>
        <w:t xml:space="preserve"> </w:t>
      </w:r>
      <w:r w:rsidR="0034391F">
        <w:rPr>
          <w:sz w:val="24"/>
          <w:szCs w:val="24"/>
          <w:lang w:val="hr-HR"/>
        </w:rPr>
        <w:t>(konto 4214),</w:t>
      </w:r>
      <w:r w:rsidR="000C1680">
        <w:rPr>
          <w:sz w:val="24"/>
          <w:szCs w:val="24"/>
          <w:lang w:val="hr-HR"/>
        </w:rPr>
        <w:t xml:space="preserve"> za</w:t>
      </w:r>
      <w:r w:rsidR="0034391F">
        <w:rPr>
          <w:sz w:val="24"/>
          <w:szCs w:val="24"/>
          <w:lang w:val="hr-HR"/>
        </w:rPr>
        <w:t xml:space="preserve"> </w:t>
      </w:r>
      <w:r w:rsidR="000C1680">
        <w:rPr>
          <w:sz w:val="24"/>
          <w:szCs w:val="24"/>
          <w:lang w:val="hr-HR"/>
        </w:rPr>
        <w:t xml:space="preserve">usluge konzultanta koji prati projekt 16.250,00 (konto 3237), </w:t>
      </w:r>
      <w:r w:rsidR="0034391F">
        <w:rPr>
          <w:sz w:val="24"/>
          <w:szCs w:val="24"/>
          <w:lang w:val="hr-HR"/>
        </w:rPr>
        <w:t xml:space="preserve">te </w:t>
      </w:r>
      <w:r w:rsidR="000C1680">
        <w:rPr>
          <w:sz w:val="24"/>
          <w:szCs w:val="24"/>
          <w:lang w:val="hr-HR"/>
        </w:rPr>
        <w:t xml:space="preserve">za </w:t>
      </w:r>
      <w:r w:rsidR="0034391F">
        <w:rPr>
          <w:sz w:val="24"/>
          <w:szCs w:val="24"/>
          <w:lang w:val="hr-HR"/>
        </w:rPr>
        <w:t>rashod</w:t>
      </w:r>
      <w:r w:rsidR="000C1680">
        <w:rPr>
          <w:sz w:val="24"/>
          <w:szCs w:val="24"/>
          <w:lang w:val="hr-HR"/>
        </w:rPr>
        <w:t>e</w:t>
      </w:r>
      <w:r w:rsidR="0034391F">
        <w:rPr>
          <w:sz w:val="24"/>
          <w:szCs w:val="24"/>
          <w:lang w:val="hr-HR"/>
        </w:rPr>
        <w:t xml:space="preserve"> koji se odnose na promociju projekta i promidžbene materijale – </w:t>
      </w:r>
      <w:r w:rsidR="000C1680">
        <w:rPr>
          <w:sz w:val="24"/>
          <w:szCs w:val="24"/>
          <w:lang w:val="hr-HR"/>
        </w:rPr>
        <w:t>5.207,50</w:t>
      </w:r>
      <w:r w:rsidR="0034391F">
        <w:rPr>
          <w:sz w:val="24"/>
          <w:szCs w:val="24"/>
          <w:lang w:val="hr-HR"/>
        </w:rPr>
        <w:t xml:space="preserve"> € (konto 3237</w:t>
      </w:r>
      <w:r w:rsidR="000C1680">
        <w:rPr>
          <w:sz w:val="24"/>
          <w:szCs w:val="24"/>
          <w:lang w:val="hr-HR"/>
        </w:rPr>
        <w:t>, 3239</w:t>
      </w:r>
      <w:r w:rsidR="0034391F">
        <w:rPr>
          <w:sz w:val="24"/>
          <w:szCs w:val="24"/>
          <w:lang w:val="hr-HR"/>
        </w:rPr>
        <w:t xml:space="preserve"> i 3293)</w:t>
      </w:r>
      <w:r w:rsidR="007858CB">
        <w:rPr>
          <w:sz w:val="24"/>
          <w:szCs w:val="24"/>
          <w:lang w:val="hr-HR"/>
        </w:rPr>
        <w:t xml:space="preserve">. </w:t>
      </w:r>
    </w:p>
    <w:p w14:paraId="1FB8B24D" w14:textId="00A39CA9" w:rsidR="000C1680" w:rsidRDefault="000C1680" w:rsidP="007858CB">
      <w:pPr>
        <w:jc w:val="both"/>
        <w:rPr>
          <w:sz w:val="24"/>
          <w:szCs w:val="24"/>
          <w:lang w:val="hr-HR"/>
        </w:rPr>
      </w:pPr>
      <w:r>
        <w:rPr>
          <w:sz w:val="24"/>
          <w:szCs w:val="24"/>
          <w:lang w:val="hr-HR"/>
        </w:rPr>
        <w:t>Podsjećam da se projekt sufinancira kroz europske pomoći iz Nacionalnog plana oporavka i otpornosti (sa 84,99% prihvatljivih troškova), te kroz pomoći Fonda za zaštitu okoliša i energetsku učinkovitost (sa 10% prihvatljivih troškova).</w:t>
      </w:r>
    </w:p>
    <w:p w14:paraId="53C8E0F4" w14:textId="4978D06F" w:rsidR="008E5D31" w:rsidRDefault="00921D13" w:rsidP="008E5D31">
      <w:pPr>
        <w:jc w:val="both"/>
        <w:rPr>
          <w:sz w:val="24"/>
          <w:szCs w:val="24"/>
          <w:lang w:val="hr-HR"/>
        </w:rPr>
      </w:pPr>
      <w:r>
        <w:rPr>
          <w:sz w:val="24"/>
          <w:szCs w:val="24"/>
          <w:lang w:val="hr-HR"/>
        </w:rPr>
        <w:t xml:space="preserve"> </w:t>
      </w:r>
    </w:p>
    <w:p w14:paraId="07669736" w14:textId="207C4BBB" w:rsidR="005A4AE5" w:rsidRPr="000C1680" w:rsidRDefault="005A4AE5" w:rsidP="005A4AE5">
      <w:pPr>
        <w:jc w:val="both"/>
        <w:rPr>
          <w:sz w:val="24"/>
          <w:szCs w:val="24"/>
          <w:lang w:val="hr-HR"/>
        </w:rPr>
      </w:pPr>
      <w:r w:rsidRPr="000C1680">
        <w:rPr>
          <w:sz w:val="24"/>
          <w:szCs w:val="24"/>
          <w:lang w:val="hr-HR"/>
        </w:rPr>
        <w:t xml:space="preserve">Za program zaštite okoliša </w:t>
      </w:r>
      <w:r w:rsidR="000C1680">
        <w:rPr>
          <w:sz w:val="24"/>
          <w:szCs w:val="24"/>
          <w:lang w:val="hr-HR"/>
        </w:rPr>
        <w:t>realizirani su</w:t>
      </w:r>
      <w:r w:rsidRPr="000C1680">
        <w:rPr>
          <w:sz w:val="24"/>
          <w:szCs w:val="24"/>
          <w:lang w:val="hr-HR"/>
        </w:rPr>
        <w:t xml:space="preserve"> slijedeć</w:t>
      </w:r>
      <w:r w:rsidR="000C1680">
        <w:rPr>
          <w:sz w:val="24"/>
          <w:szCs w:val="24"/>
          <w:lang w:val="hr-HR"/>
        </w:rPr>
        <w:t>i</w:t>
      </w:r>
      <w:r w:rsidRPr="000C1680">
        <w:rPr>
          <w:sz w:val="24"/>
          <w:szCs w:val="24"/>
          <w:lang w:val="hr-HR"/>
        </w:rPr>
        <w:t xml:space="preserve"> pokazatelj</w:t>
      </w:r>
      <w:r w:rsidR="000C1680">
        <w:rPr>
          <w:sz w:val="24"/>
          <w:szCs w:val="24"/>
          <w:lang w:val="hr-HR"/>
        </w:rPr>
        <w:t>i</w:t>
      </w:r>
      <w:r w:rsidRPr="000C1680">
        <w:rPr>
          <w:sz w:val="24"/>
          <w:szCs w:val="24"/>
          <w:lang w:val="hr-HR"/>
        </w:rPr>
        <w:t>:</w:t>
      </w:r>
    </w:p>
    <w:tbl>
      <w:tblPr>
        <w:tblStyle w:val="Reetkatablice"/>
        <w:tblW w:w="0" w:type="auto"/>
        <w:tblLook w:val="04A0" w:firstRow="1" w:lastRow="0" w:firstColumn="1" w:lastColumn="0" w:noHBand="0" w:noVBand="1"/>
      </w:tblPr>
      <w:tblGrid>
        <w:gridCol w:w="959"/>
        <w:gridCol w:w="2037"/>
        <w:gridCol w:w="1640"/>
        <w:gridCol w:w="1794"/>
        <w:gridCol w:w="2183"/>
      </w:tblGrid>
      <w:tr w:rsidR="000C1680" w:rsidRPr="00F05974" w14:paraId="1981A8E8" w14:textId="77777777" w:rsidTr="000C1680">
        <w:tc>
          <w:tcPr>
            <w:tcW w:w="959" w:type="dxa"/>
          </w:tcPr>
          <w:p w14:paraId="05C3B9A7" w14:textId="77777777" w:rsidR="000C1680" w:rsidRPr="00F05974" w:rsidRDefault="000C1680" w:rsidP="000C1680">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2037" w:type="dxa"/>
          </w:tcPr>
          <w:p w14:paraId="40B5F6A3" w14:textId="77777777" w:rsidR="000C1680" w:rsidRPr="00F05974" w:rsidRDefault="000C1680" w:rsidP="000C1680">
            <w:pPr>
              <w:jc w:val="both"/>
              <w:rPr>
                <w:bCs/>
                <w:sz w:val="16"/>
                <w:szCs w:val="16"/>
                <w:lang w:val="hr-HR"/>
              </w:rPr>
            </w:pPr>
            <w:r w:rsidRPr="00F05974">
              <w:rPr>
                <w:bCs/>
                <w:sz w:val="16"/>
                <w:szCs w:val="16"/>
                <w:lang w:val="hr-HR"/>
              </w:rPr>
              <w:t>Naziv</w:t>
            </w:r>
          </w:p>
        </w:tc>
        <w:tc>
          <w:tcPr>
            <w:tcW w:w="1640" w:type="dxa"/>
          </w:tcPr>
          <w:p w14:paraId="1FC3A32F" w14:textId="77777777" w:rsidR="000C1680" w:rsidRPr="00F05974" w:rsidRDefault="000C1680" w:rsidP="000C1680">
            <w:pPr>
              <w:jc w:val="both"/>
              <w:rPr>
                <w:bCs/>
                <w:sz w:val="16"/>
                <w:szCs w:val="16"/>
                <w:lang w:val="hr-HR"/>
              </w:rPr>
            </w:pPr>
            <w:r>
              <w:rPr>
                <w:bCs/>
                <w:sz w:val="16"/>
                <w:szCs w:val="16"/>
                <w:lang w:val="hr-HR"/>
              </w:rPr>
              <w:t>pokazatelj</w:t>
            </w:r>
          </w:p>
        </w:tc>
        <w:tc>
          <w:tcPr>
            <w:tcW w:w="1794" w:type="dxa"/>
          </w:tcPr>
          <w:p w14:paraId="2F57FEFE" w14:textId="7BD9C928" w:rsidR="000C1680" w:rsidRPr="00F05974" w:rsidRDefault="000C1680" w:rsidP="000C1680">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2183" w:type="dxa"/>
          </w:tcPr>
          <w:p w14:paraId="5DDE2399" w14:textId="3DE57A8C" w:rsidR="000C1680" w:rsidRPr="00F05974" w:rsidRDefault="000C1680" w:rsidP="000C1680">
            <w:pPr>
              <w:jc w:val="both"/>
              <w:rPr>
                <w:bCs/>
                <w:sz w:val="16"/>
                <w:szCs w:val="16"/>
                <w:lang w:val="hr-HR"/>
              </w:rPr>
            </w:pPr>
            <w:r>
              <w:rPr>
                <w:bCs/>
                <w:sz w:val="16"/>
                <w:szCs w:val="16"/>
                <w:lang w:val="hr-HR"/>
              </w:rPr>
              <w:t>REALIZIRANO 2025.</w:t>
            </w:r>
          </w:p>
        </w:tc>
      </w:tr>
      <w:tr w:rsidR="000C1680" w:rsidRPr="00F05974" w14:paraId="27C9A772" w14:textId="77777777" w:rsidTr="000C1680">
        <w:tc>
          <w:tcPr>
            <w:tcW w:w="959" w:type="dxa"/>
          </w:tcPr>
          <w:p w14:paraId="1E39824F" w14:textId="77777777" w:rsidR="000C1680" w:rsidRPr="00F05974" w:rsidRDefault="000C1680" w:rsidP="00A43C66">
            <w:pPr>
              <w:jc w:val="both"/>
              <w:rPr>
                <w:bCs/>
                <w:sz w:val="16"/>
                <w:szCs w:val="16"/>
                <w:lang w:val="hr-HR"/>
              </w:rPr>
            </w:pPr>
            <w:r>
              <w:rPr>
                <w:bCs/>
                <w:sz w:val="16"/>
                <w:szCs w:val="16"/>
                <w:lang w:val="hr-HR"/>
              </w:rPr>
              <w:t>A100059</w:t>
            </w:r>
          </w:p>
        </w:tc>
        <w:tc>
          <w:tcPr>
            <w:tcW w:w="2037" w:type="dxa"/>
          </w:tcPr>
          <w:p w14:paraId="1F48C2C1" w14:textId="77777777" w:rsidR="000C1680" w:rsidRPr="00F05974" w:rsidRDefault="000C1680" w:rsidP="00A43C66">
            <w:pPr>
              <w:jc w:val="both"/>
              <w:rPr>
                <w:bCs/>
                <w:sz w:val="16"/>
                <w:szCs w:val="16"/>
                <w:lang w:val="hr-HR"/>
              </w:rPr>
            </w:pPr>
            <w:r>
              <w:rPr>
                <w:bCs/>
                <w:sz w:val="16"/>
                <w:szCs w:val="16"/>
                <w:lang w:val="hr-HR"/>
              </w:rPr>
              <w:t>Centar za gospodarenje otpadom Karlovačke županije</w:t>
            </w:r>
          </w:p>
        </w:tc>
        <w:tc>
          <w:tcPr>
            <w:tcW w:w="1640" w:type="dxa"/>
          </w:tcPr>
          <w:p w14:paraId="4564267A" w14:textId="77777777" w:rsidR="000C1680" w:rsidRPr="00F05974" w:rsidRDefault="000C1680" w:rsidP="00A43C66">
            <w:pPr>
              <w:jc w:val="both"/>
              <w:rPr>
                <w:bCs/>
                <w:sz w:val="16"/>
                <w:szCs w:val="16"/>
                <w:lang w:val="hr-HR"/>
              </w:rPr>
            </w:pPr>
            <w:r>
              <w:rPr>
                <w:bCs/>
                <w:sz w:val="16"/>
                <w:szCs w:val="16"/>
                <w:lang w:val="hr-HR"/>
              </w:rPr>
              <w:t>Izgrađen Centar Babina Gora</w:t>
            </w:r>
          </w:p>
        </w:tc>
        <w:tc>
          <w:tcPr>
            <w:tcW w:w="1794" w:type="dxa"/>
          </w:tcPr>
          <w:p w14:paraId="2E24F149" w14:textId="77777777" w:rsidR="000C1680" w:rsidRPr="00F05974" w:rsidRDefault="000C1680" w:rsidP="00A43C66">
            <w:pPr>
              <w:jc w:val="both"/>
              <w:rPr>
                <w:bCs/>
                <w:sz w:val="16"/>
                <w:szCs w:val="16"/>
                <w:lang w:val="hr-HR"/>
              </w:rPr>
            </w:pPr>
            <w:r>
              <w:rPr>
                <w:bCs/>
                <w:sz w:val="16"/>
                <w:szCs w:val="16"/>
                <w:lang w:val="hr-HR"/>
              </w:rPr>
              <w:t>gradnja Centra Babina Gora</w:t>
            </w:r>
          </w:p>
        </w:tc>
        <w:tc>
          <w:tcPr>
            <w:tcW w:w="2183" w:type="dxa"/>
          </w:tcPr>
          <w:p w14:paraId="5A4944A0" w14:textId="149CCE7C" w:rsidR="000C1680" w:rsidRDefault="000C1680" w:rsidP="00A43C66">
            <w:pPr>
              <w:jc w:val="both"/>
              <w:rPr>
                <w:bCs/>
                <w:sz w:val="16"/>
                <w:szCs w:val="16"/>
                <w:lang w:val="hr-HR"/>
              </w:rPr>
            </w:pPr>
            <w:r>
              <w:rPr>
                <w:bCs/>
                <w:sz w:val="16"/>
                <w:szCs w:val="16"/>
                <w:lang w:val="hr-HR"/>
              </w:rPr>
              <w:t>gradnja Centra Babina gora</w:t>
            </w:r>
          </w:p>
        </w:tc>
      </w:tr>
      <w:tr w:rsidR="000C1680" w:rsidRPr="00F05974" w14:paraId="13BBC544" w14:textId="77777777" w:rsidTr="000C1680">
        <w:tc>
          <w:tcPr>
            <w:tcW w:w="959" w:type="dxa"/>
          </w:tcPr>
          <w:p w14:paraId="7E297DB4" w14:textId="77777777" w:rsidR="000C1680" w:rsidRPr="00F05974" w:rsidRDefault="000C1680" w:rsidP="00A43C66">
            <w:pPr>
              <w:jc w:val="both"/>
              <w:rPr>
                <w:bCs/>
                <w:sz w:val="16"/>
                <w:szCs w:val="16"/>
                <w:lang w:val="hr-HR"/>
              </w:rPr>
            </w:pPr>
            <w:r>
              <w:rPr>
                <w:bCs/>
                <w:sz w:val="16"/>
                <w:szCs w:val="16"/>
                <w:lang w:val="hr-HR"/>
              </w:rPr>
              <w:t>A100067</w:t>
            </w:r>
          </w:p>
        </w:tc>
        <w:tc>
          <w:tcPr>
            <w:tcW w:w="2037" w:type="dxa"/>
          </w:tcPr>
          <w:p w14:paraId="18C85290" w14:textId="77777777" w:rsidR="000C1680" w:rsidRPr="00F05974" w:rsidRDefault="000C1680" w:rsidP="00A43C66">
            <w:pPr>
              <w:jc w:val="both"/>
              <w:rPr>
                <w:bCs/>
                <w:sz w:val="16"/>
                <w:szCs w:val="16"/>
                <w:lang w:val="hr-HR"/>
              </w:rPr>
            </w:pPr>
            <w:r>
              <w:rPr>
                <w:bCs/>
                <w:sz w:val="16"/>
                <w:szCs w:val="16"/>
                <w:lang w:val="hr-HR"/>
              </w:rPr>
              <w:t xml:space="preserve">Gospodarenje otpadom </w:t>
            </w:r>
          </w:p>
        </w:tc>
        <w:tc>
          <w:tcPr>
            <w:tcW w:w="1640" w:type="dxa"/>
          </w:tcPr>
          <w:p w14:paraId="58140EA4" w14:textId="77777777" w:rsidR="000C1680" w:rsidRPr="00F05974" w:rsidRDefault="000C1680" w:rsidP="00A43C66">
            <w:pPr>
              <w:jc w:val="both"/>
              <w:rPr>
                <w:bCs/>
                <w:sz w:val="16"/>
                <w:szCs w:val="16"/>
                <w:lang w:val="hr-HR"/>
              </w:rPr>
            </w:pPr>
            <w:r>
              <w:rPr>
                <w:bCs/>
                <w:sz w:val="16"/>
                <w:szCs w:val="16"/>
                <w:lang w:val="hr-HR"/>
              </w:rPr>
              <w:t xml:space="preserve">Tone skupljenog </w:t>
            </w:r>
            <w:proofErr w:type="spellStart"/>
            <w:r>
              <w:rPr>
                <w:bCs/>
                <w:sz w:val="16"/>
                <w:szCs w:val="16"/>
                <w:lang w:val="hr-HR"/>
              </w:rPr>
              <w:t>mješanog</w:t>
            </w:r>
            <w:proofErr w:type="spellEnd"/>
            <w:r>
              <w:rPr>
                <w:bCs/>
                <w:sz w:val="16"/>
                <w:szCs w:val="16"/>
                <w:lang w:val="hr-HR"/>
              </w:rPr>
              <w:t xml:space="preserve"> komunalnog otpada</w:t>
            </w:r>
          </w:p>
        </w:tc>
        <w:tc>
          <w:tcPr>
            <w:tcW w:w="1794" w:type="dxa"/>
          </w:tcPr>
          <w:p w14:paraId="1482897D" w14:textId="77777777" w:rsidR="000C1680" w:rsidRPr="00F05974" w:rsidRDefault="000C1680" w:rsidP="00F10E0A">
            <w:pPr>
              <w:jc w:val="right"/>
              <w:rPr>
                <w:bCs/>
                <w:sz w:val="16"/>
                <w:szCs w:val="16"/>
                <w:lang w:val="hr-HR"/>
              </w:rPr>
            </w:pPr>
            <w:r>
              <w:rPr>
                <w:bCs/>
                <w:sz w:val="16"/>
                <w:szCs w:val="16"/>
                <w:lang w:val="hr-HR"/>
              </w:rPr>
              <w:t>1.200</w:t>
            </w:r>
          </w:p>
        </w:tc>
        <w:tc>
          <w:tcPr>
            <w:tcW w:w="2183" w:type="dxa"/>
          </w:tcPr>
          <w:p w14:paraId="6EE14711" w14:textId="4890F3A6" w:rsidR="000C1680" w:rsidRDefault="00F10E0A" w:rsidP="00F10E0A">
            <w:pPr>
              <w:jc w:val="right"/>
              <w:rPr>
                <w:bCs/>
                <w:sz w:val="16"/>
                <w:szCs w:val="16"/>
                <w:lang w:val="hr-HR"/>
              </w:rPr>
            </w:pPr>
            <w:r>
              <w:rPr>
                <w:bCs/>
                <w:sz w:val="16"/>
                <w:szCs w:val="16"/>
                <w:lang w:val="hr-HR"/>
              </w:rPr>
              <w:t>1.173,97</w:t>
            </w:r>
          </w:p>
        </w:tc>
      </w:tr>
      <w:tr w:rsidR="000C1680" w:rsidRPr="00AE6DDD" w14:paraId="2AD605CF" w14:textId="77777777" w:rsidTr="000C1680">
        <w:tc>
          <w:tcPr>
            <w:tcW w:w="959" w:type="dxa"/>
          </w:tcPr>
          <w:p w14:paraId="258B8AAF" w14:textId="77777777" w:rsidR="000C1680" w:rsidRPr="00F05974" w:rsidRDefault="000C1680" w:rsidP="00A43C66">
            <w:pPr>
              <w:jc w:val="both"/>
              <w:rPr>
                <w:bCs/>
                <w:sz w:val="16"/>
                <w:szCs w:val="16"/>
                <w:lang w:val="hr-HR"/>
              </w:rPr>
            </w:pPr>
            <w:r>
              <w:rPr>
                <w:bCs/>
                <w:sz w:val="16"/>
                <w:szCs w:val="16"/>
                <w:lang w:val="hr-HR"/>
              </w:rPr>
              <w:t>K100030</w:t>
            </w:r>
          </w:p>
        </w:tc>
        <w:tc>
          <w:tcPr>
            <w:tcW w:w="2037" w:type="dxa"/>
          </w:tcPr>
          <w:p w14:paraId="75543243" w14:textId="77777777" w:rsidR="000C1680" w:rsidRPr="00F05974" w:rsidRDefault="000C1680" w:rsidP="00A43C66">
            <w:pPr>
              <w:jc w:val="both"/>
              <w:rPr>
                <w:bCs/>
                <w:sz w:val="16"/>
                <w:szCs w:val="16"/>
                <w:lang w:val="hr-HR"/>
              </w:rPr>
            </w:pPr>
            <w:r>
              <w:rPr>
                <w:bCs/>
                <w:sz w:val="16"/>
                <w:szCs w:val="16"/>
                <w:lang w:val="hr-HR"/>
              </w:rPr>
              <w:t>Uređenje odlagališta otpada Pavlovac</w:t>
            </w:r>
          </w:p>
        </w:tc>
        <w:tc>
          <w:tcPr>
            <w:tcW w:w="1640" w:type="dxa"/>
          </w:tcPr>
          <w:p w14:paraId="3A193A9D" w14:textId="77777777" w:rsidR="000C1680" w:rsidRPr="00F05974" w:rsidRDefault="000C1680" w:rsidP="00A43C66">
            <w:pPr>
              <w:jc w:val="both"/>
              <w:rPr>
                <w:bCs/>
                <w:sz w:val="16"/>
                <w:szCs w:val="16"/>
                <w:lang w:val="hr-HR"/>
              </w:rPr>
            </w:pPr>
            <w:r>
              <w:rPr>
                <w:bCs/>
                <w:sz w:val="16"/>
                <w:szCs w:val="16"/>
                <w:lang w:val="hr-HR"/>
              </w:rPr>
              <w:t>radovi</w:t>
            </w:r>
          </w:p>
        </w:tc>
        <w:tc>
          <w:tcPr>
            <w:tcW w:w="1794" w:type="dxa"/>
          </w:tcPr>
          <w:p w14:paraId="74EA5FB1" w14:textId="77777777" w:rsidR="000C1680" w:rsidRPr="00F05974" w:rsidRDefault="000C1680" w:rsidP="00A43C66">
            <w:pPr>
              <w:jc w:val="both"/>
              <w:rPr>
                <w:bCs/>
                <w:sz w:val="16"/>
                <w:szCs w:val="16"/>
                <w:lang w:val="hr-HR"/>
              </w:rPr>
            </w:pPr>
            <w:r>
              <w:rPr>
                <w:bCs/>
                <w:sz w:val="16"/>
                <w:szCs w:val="16"/>
                <w:lang w:val="hr-HR"/>
              </w:rPr>
              <w:t xml:space="preserve"> sanirano odlagalište otpada</w:t>
            </w:r>
          </w:p>
        </w:tc>
        <w:tc>
          <w:tcPr>
            <w:tcW w:w="2183" w:type="dxa"/>
          </w:tcPr>
          <w:p w14:paraId="5E65EE27" w14:textId="2389F4BD" w:rsidR="000C1680" w:rsidRDefault="000C1680" w:rsidP="00A43C66">
            <w:pPr>
              <w:jc w:val="both"/>
              <w:rPr>
                <w:bCs/>
                <w:sz w:val="16"/>
                <w:szCs w:val="16"/>
                <w:lang w:val="hr-HR"/>
              </w:rPr>
            </w:pPr>
            <w:r>
              <w:rPr>
                <w:bCs/>
                <w:sz w:val="16"/>
                <w:szCs w:val="16"/>
                <w:lang w:val="hr-HR"/>
              </w:rPr>
              <w:t>Radovi na sanaciji odlagališta otpada Pavlovac</w:t>
            </w:r>
          </w:p>
        </w:tc>
      </w:tr>
    </w:tbl>
    <w:p w14:paraId="424D3056" w14:textId="77777777" w:rsidR="00135DFC" w:rsidRPr="00F23D63" w:rsidRDefault="00135DFC" w:rsidP="00135DFC">
      <w:pPr>
        <w:jc w:val="both"/>
        <w:rPr>
          <w:b/>
          <w:sz w:val="24"/>
          <w:szCs w:val="24"/>
          <w:lang w:val="hr-HR"/>
        </w:rPr>
      </w:pPr>
      <w:r w:rsidRPr="00F23D63">
        <w:rPr>
          <w:b/>
          <w:sz w:val="24"/>
          <w:szCs w:val="24"/>
          <w:lang w:val="hr-HR"/>
        </w:rPr>
        <w:lastRenderedPageBreak/>
        <w:t>Program 1025 Gospodarenje imovinom</w:t>
      </w:r>
    </w:p>
    <w:p w14:paraId="264422AB" w14:textId="31B80F7A" w:rsidR="00135DFC" w:rsidRPr="00F23D63" w:rsidRDefault="00135DFC" w:rsidP="00135DFC">
      <w:pPr>
        <w:jc w:val="both"/>
        <w:rPr>
          <w:sz w:val="24"/>
          <w:szCs w:val="24"/>
          <w:lang w:val="hr-HR"/>
        </w:rPr>
      </w:pPr>
      <w:r w:rsidRPr="00F23D63">
        <w:rPr>
          <w:sz w:val="24"/>
          <w:szCs w:val="24"/>
          <w:lang w:val="hr-HR"/>
        </w:rPr>
        <w:t xml:space="preserve">- U sklopu </w:t>
      </w:r>
      <w:r w:rsidRPr="00F23D63">
        <w:rPr>
          <w:b/>
          <w:i/>
          <w:sz w:val="24"/>
          <w:szCs w:val="24"/>
          <w:lang w:val="hr-HR"/>
        </w:rPr>
        <w:t>Aktivnosti Pričuva i drugi troškovi gradskih stanova</w:t>
      </w:r>
      <w:r w:rsidRPr="00F23D63">
        <w:rPr>
          <w:sz w:val="24"/>
          <w:szCs w:val="24"/>
          <w:lang w:val="hr-HR"/>
        </w:rPr>
        <w:t xml:space="preserve"> </w:t>
      </w:r>
      <w:r>
        <w:rPr>
          <w:sz w:val="24"/>
          <w:szCs w:val="24"/>
          <w:lang w:val="hr-HR"/>
        </w:rPr>
        <w:t>realizirani su troškovi</w:t>
      </w:r>
      <w:r w:rsidRPr="00F23D63">
        <w:rPr>
          <w:sz w:val="24"/>
          <w:szCs w:val="24"/>
          <w:lang w:val="hr-HR"/>
        </w:rPr>
        <w:t xml:space="preserve"> električne energije</w:t>
      </w:r>
      <w:r w:rsidR="0034391F">
        <w:rPr>
          <w:sz w:val="24"/>
          <w:szCs w:val="24"/>
          <w:lang w:val="hr-HR"/>
        </w:rPr>
        <w:t xml:space="preserve"> (</w:t>
      </w:r>
      <w:r w:rsidR="000C1680">
        <w:rPr>
          <w:sz w:val="24"/>
          <w:szCs w:val="24"/>
          <w:lang w:val="hr-HR"/>
        </w:rPr>
        <w:t>98,22</w:t>
      </w:r>
      <w:r w:rsidR="0034391F">
        <w:rPr>
          <w:sz w:val="24"/>
          <w:szCs w:val="24"/>
          <w:lang w:val="hr-HR"/>
        </w:rPr>
        <w:t xml:space="preserve"> </w:t>
      </w:r>
      <w:r w:rsidR="0034391F">
        <w:rPr>
          <w:rFonts w:ascii="Calibri" w:hAnsi="Calibri" w:cs="Calibri"/>
          <w:sz w:val="24"/>
          <w:szCs w:val="24"/>
          <w:lang w:val="hr-HR"/>
        </w:rPr>
        <w:t>€</w:t>
      </w:r>
      <w:r w:rsidR="0034391F">
        <w:rPr>
          <w:sz w:val="24"/>
          <w:szCs w:val="24"/>
          <w:lang w:val="hr-HR"/>
        </w:rPr>
        <w:t>) i vode (</w:t>
      </w:r>
      <w:r w:rsidR="000C1680">
        <w:rPr>
          <w:sz w:val="24"/>
          <w:szCs w:val="24"/>
          <w:lang w:val="hr-HR"/>
        </w:rPr>
        <w:t>205,30</w:t>
      </w:r>
      <w:r w:rsidR="0034391F">
        <w:rPr>
          <w:sz w:val="24"/>
          <w:szCs w:val="24"/>
          <w:lang w:val="hr-HR"/>
        </w:rPr>
        <w:t xml:space="preserve"> €)</w:t>
      </w:r>
      <w:r w:rsidR="005B2220" w:rsidRPr="005B2220">
        <w:rPr>
          <w:sz w:val="24"/>
          <w:szCs w:val="24"/>
          <w:lang w:val="hr-HR"/>
        </w:rPr>
        <w:t xml:space="preserve"> </w:t>
      </w:r>
      <w:r w:rsidR="005B2220">
        <w:rPr>
          <w:sz w:val="24"/>
          <w:szCs w:val="24"/>
          <w:lang w:val="hr-HR"/>
        </w:rPr>
        <w:t>za gradske stanove koji trenutno nisu u najmu</w:t>
      </w:r>
      <w:r>
        <w:rPr>
          <w:sz w:val="24"/>
          <w:szCs w:val="24"/>
          <w:lang w:val="hr-HR"/>
        </w:rPr>
        <w:t>,</w:t>
      </w:r>
      <w:r w:rsidR="0034391F">
        <w:rPr>
          <w:sz w:val="24"/>
          <w:szCs w:val="24"/>
          <w:lang w:val="hr-HR"/>
        </w:rPr>
        <w:t xml:space="preserve"> </w:t>
      </w:r>
      <w:r>
        <w:rPr>
          <w:sz w:val="24"/>
          <w:szCs w:val="24"/>
          <w:lang w:val="hr-HR"/>
        </w:rPr>
        <w:t xml:space="preserve"> te troškovi</w:t>
      </w:r>
      <w:r w:rsidRPr="00F23D63">
        <w:rPr>
          <w:sz w:val="24"/>
          <w:szCs w:val="24"/>
          <w:lang w:val="hr-HR"/>
        </w:rPr>
        <w:t xml:space="preserve"> pričuve</w:t>
      </w:r>
      <w:r>
        <w:rPr>
          <w:sz w:val="24"/>
          <w:szCs w:val="24"/>
          <w:lang w:val="hr-HR"/>
        </w:rPr>
        <w:t xml:space="preserve"> svih</w:t>
      </w:r>
      <w:r w:rsidRPr="00F23D63">
        <w:rPr>
          <w:sz w:val="24"/>
          <w:szCs w:val="24"/>
          <w:lang w:val="hr-HR"/>
        </w:rPr>
        <w:t xml:space="preserve"> gradskih stanova</w:t>
      </w:r>
      <w:r>
        <w:rPr>
          <w:sz w:val="24"/>
          <w:szCs w:val="24"/>
          <w:lang w:val="hr-HR"/>
        </w:rPr>
        <w:t xml:space="preserve"> ( </w:t>
      </w:r>
      <w:r w:rsidR="000C1680">
        <w:rPr>
          <w:sz w:val="24"/>
          <w:szCs w:val="24"/>
          <w:lang w:val="hr-HR"/>
        </w:rPr>
        <w:t>4.519,15</w:t>
      </w:r>
      <w:r w:rsidR="00835DA3">
        <w:rPr>
          <w:sz w:val="24"/>
          <w:szCs w:val="24"/>
          <w:lang w:val="hr-HR"/>
        </w:rPr>
        <w:t xml:space="preserve"> </w:t>
      </w:r>
      <w:r w:rsidR="00835DA3">
        <w:rPr>
          <w:rFonts w:ascii="Calibri" w:hAnsi="Calibri" w:cs="Calibri"/>
          <w:sz w:val="24"/>
          <w:szCs w:val="24"/>
          <w:lang w:val="hr-HR"/>
        </w:rPr>
        <w:t>€</w:t>
      </w:r>
      <w:r>
        <w:rPr>
          <w:sz w:val="24"/>
          <w:szCs w:val="24"/>
          <w:lang w:val="hr-HR"/>
        </w:rPr>
        <w:t>)</w:t>
      </w:r>
      <w:r w:rsidRPr="00F23D63">
        <w:rPr>
          <w:sz w:val="24"/>
          <w:szCs w:val="24"/>
          <w:lang w:val="hr-HR"/>
        </w:rPr>
        <w:t>.</w:t>
      </w:r>
    </w:p>
    <w:p w14:paraId="68D21AD1" w14:textId="49082204" w:rsidR="005B2220" w:rsidRDefault="005B2220" w:rsidP="005B2220">
      <w:pPr>
        <w:jc w:val="both"/>
        <w:rPr>
          <w:sz w:val="24"/>
          <w:szCs w:val="24"/>
          <w:lang w:val="hr-HR"/>
        </w:rPr>
      </w:pPr>
      <w:r w:rsidRPr="00F23D63">
        <w:rPr>
          <w:sz w:val="24"/>
          <w:szCs w:val="24"/>
          <w:lang w:val="hr-HR"/>
        </w:rPr>
        <w:t xml:space="preserve">- U okviru </w:t>
      </w:r>
      <w:r w:rsidRPr="001E5BCF">
        <w:rPr>
          <w:b/>
          <w:i/>
          <w:sz w:val="24"/>
          <w:szCs w:val="24"/>
          <w:lang w:val="hr-HR"/>
        </w:rPr>
        <w:t>Aktivnosti Održavanje poslovnih prostora u vlasništvu Grada</w:t>
      </w:r>
      <w:r w:rsidRPr="00F23D63">
        <w:rPr>
          <w:sz w:val="24"/>
          <w:szCs w:val="24"/>
          <w:lang w:val="hr-HR"/>
        </w:rPr>
        <w:t xml:space="preserve">, </w:t>
      </w:r>
      <w:r>
        <w:rPr>
          <w:sz w:val="24"/>
          <w:szCs w:val="24"/>
          <w:lang w:val="hr-HR"/>
        </w:rPr>
        <w:t>najznačajniji trošak imamo za</w:t>
      </w:r>
      <w:r w:rsidRPr="00DF474A">
        <w:rPr>
          <w:sz w:val="24"/>
          <w:szCs w:val="24"/>
          <w:lang w:val="hr-HR"/>
        </w:rPr>
        <w:t xml:space="preserve"> </w:t>
      </w:r>
      <w:r w:rsidR="00A84AC9">
        <w:rPr>
          <w:sz w:val="24"/>
          <w:szCs w:val="24"/>
          <w:lang w:val="hr-HR"/>
        </w:rPr>
        <w:t>izradu projektne dokumentacije za uređenje i prilagodbu pristupačnosti za invalidne osobe za poslovni prostor na Trgu dr. Franje Tuđmana 14 (gdje je Općinski sud) – 5.250,00 € (konto 3237)</w:t>
      </w:r>
      <w:r>
        <w:rPr>
          <w:sz w:val="24"/>
          <w:szCs w:val="24"/>
          <w:lang w:val="hr-HR"/>
        </w:rPr>
        <w:t>. Ostali troškovi odnose se na električnu energiju,</w:t>
      </w:r>
      <w:r w:rsidR="002B3E80">
        <w:rPr>
          <w:sz w:val="24"/>
          <w:szCs w:val="24"/>
          <w:lang w:val="hr-HR"/>
        </w:rPr>
        <w:t xml:space="preserve"> troškove sitnih popravaka,</w:t>
      </w:r>
      <w:r>
        <w:rPr>
          <w:sz w:val="24"/>
          <w:szCs w:val="24"/>
          <w:lang w:val="hr-HR"/>
        </w:rPr>
        <w:t xml:space="preserve"> potrošenu vodu </w:t>
      </w:r>
      <w:r w:rsidR="0034391F">
        <w:rPr>
          <w:sz w:val="24"/>
          <w:szCs w:val="24"/>
          <w:lang w:val="hr-HR"/>
        </w:rPr>
        <w:t>i pričuvu</w:t>
      </w:r>
      <w:r>
        <w:rPr>
          <w:sz w:val="24"/>
          <w:szCs w:val="24"/>
          <w:lang w:val="hr-HR"/>
        </w:rPr>
        <w:t xml:space="preserve"> poslovnih prostora. </w:t>
      </w:r>
    </w:p>
    <w:p w14:paraId="6213F48F" w14:textId="463F993B" w:rsidR="00135DFC" w:rsidRDefault="00135DFC" w:rsidP="00135DFC">
      <w:pPr>
        <w:jc w:val="both"/>
        <w:rPr>
          <w:sz w:val="24"/>
          <w:szCs w:val="24"/>
          <w:lang w:val="hr-HR"/>
        </w:rPr>
      </w:pPr>
      <w:r w:rsidRPr="00F23D63">
        <w:rPr>
          <w:sz w:val="24"/>
          <w:szCs w:val="24"/>
          <w:lang w:val="hr-HR"/>
        </w:rPr>
        <w:t xml:space="preserve">- U okviru </w:t>
      </w:r>
      <w:r w:rsidRPr="00A52E08">
        <w:rPr>
          <w:b/>
          <w:i/>
          <w:sz w:val="24"/>
          <w:szCs w:val="24"/>
          <w:lang w:val="hr-HR"/>
        </w:rPr>
        <w:t>Aktivnosti Internet na javnim površinama</w:t>
      </w:r>
      <w:r w:rsidRPr="00F23D63">
        <w:rPr>
          <w:sz w:val="24"/>
          <w:szCs w:val="24"/>
          <w:lang w:val="hr-HR"/>
        </w:rPr>
        <w:t xml:space="preserve"> </w:t>
      </w:r>
      <w:r>
        <w:rPr>
          <w:sz w:val="24"/>
          <w:szCs w:val="24"/>
          <w:lang w:val="hr-HR"/>
        </w:rPr>
        <w:t>realizirano</w:t>
      </w:r>
      <w:r w:rsidRPr="00725ABB">
        <w:rPr>
          <w:sz w:val="24"/>
          <w:szCs w:val="24"/>
          <w:lang w:val="hr-HR"/>
        </w:rPr>
        <w:t xml:space="preserve"> je </w:t>
      </w:r>
      <w:r w:rsidR="00A84AC9">
        <w:rPr>
          <w:sz w:val="24"/>
          <w:szCs w:val="24"/>
          <w:lang w:val="hr-HR"/>
        </w:rPr>
        <w:t>8.390,57</w:t>
      </w:r>
      <w:r w:rsidR="00835DA3">
        <w:rPr>
          <w:sz w:val="24"/>
          <w:szCs w:val="24"/>
          <w:lang w:val="hr-HR"/>
        </w:rPr>
        <w:t xml:space="preserve"> </w:t>
      </w:r>
      <w:r w:rsidR="00835DA3">
        <w:rPr>
          <w:rFonts w:ascii="Calibri" w:hAnsi="Calibri" w:cs="Calibri"/>
          <w:sz w:val="24"/>
          <w:szCs w:val="24"/>
          <w:lang w:val="hr-HR"/>
        </w:rPr>
        <w:t>€</w:t>
      </w:r>
      <w:r w:rsidRPr="00725ABB">
        <w:rPr>
          <w:sz w:val="24"/>
          <w:szCs w:val="24"/>
          <w:lang w:val="hr-HR"/>
        </w:rPr>
        <w:t xml:space="preserve"> za troškove interneta kojim građanima osiguravamo besplatno korištenje bežičnog interneta na javnim površinama u našem gradu</w:t>
      </w:r>
      <w:r w:rsidR="0034391F">
        <w:rPr>
          <w:sz w:val="24"/>
          <w:szCs w:val="24"/>
          <w:lang w:val="hr-HR"/>
        </w:rPr>
        <w:t xml:space="preserve">. </w:t>
      </w:r>
    </w:p>
    <w:p w14:paraId="6F9B20A6" w14:textId="60F5B436" w:rsidR="00A84AC9" w:rsidRDefault="00A84AC9" w:rsidP="00135DFC">
      <w:pPr>
        <w:jc w:val="both"/>
        <w:rPr>
          <w:sz w:val="24"/>
          <w:szCs w:val="24"/>
          <w:lang w:val="hr-HR"/>
        </w:rPr>
      </w:pPr>
      <w:r>
        <w:rPr>
          <w:sz w:val="24"/>
          <w:szCs w:val="24"/>
          <w:lang w:val="hr-HR"/>
        </w:rPr>
        <w:t xml:space="preserve">- U okviru </w:t>
      </w:r>
      <w:r w:rsidR="001D0D74">
        <w:rPr>
          <w:b/>
          <w:bCs/>
          <w:i/>
          <w:iCs/>
          <w:sz w:val="24"/>
          <w:szCs w:val="24"/>
          <w:lang w:val="hr-HR"/>
        </w:rPr>
        <w:t>Kapitalnog projekta</w:t>
      </w:r>
      <w:r w:rsidRPr="00A84AC9">
        <w:rPr>
          <w:b/>
          <w:bCs/>
          <w:i/>
          <w:iCs/>
          <w:sz w:val="24"/>
          <w:szCs w:val="24"/>
          <w:lang w:val="hr-HR"/>
        </w:rPr>
        <w:t xml:space="preserve"> Razvojni centar Slunj</w:t>
      </w:r>
      <w:r>
        <w:rPr>
          <w:sz w:val="24"/>
          <w:szCs w:val="24"/>
          <w:lang w:val="hr-HR"/>
        </w:rPr>
        <w:t xml:space="preserve"> realizirano je 20.903,84 € </w:t>
      </w:r>
      <w:r w:rsidR="002B3E80">
        <w:rPr>
          <w:sz w:val="24"/>
          <w:szCs w:val="24"/>
          <w:lang w:val="hr-HR"/>
        </w:rPr>
        <w:t xml:space="preserve">za </w:t>
      </w:r>
      <w:r>
        <w:rPr>
          <w:sz w:val="24"/>
          <w:szCs w:val="24"/>
          <w:lang w:val="hr-HR"/>
        </w:rPr>
        <w:t>završetak izrade projektne dokumentacije za poslovnu zgradu Razvojnog centra Slunj.</w:t>
      </w:r>
    </w:p>
    <w:p w14:paraId="412B24F1" w14:textId="198B8B8C" w:rsidR="001D0D74" w:rsidRDefault="001D0D74" w:rsidP="00135DFC">
      <w:pPr>
        <w:jc w:val="both"/>
        <w:rPr>
          <w:sz w:val="24"/>
          <w:szCs w:val="24"/>
          <w:lang w:val="hr-HR"/>
        </w:rPr>
      </w:pPr>
      <w:r>
        <w:rPr>
          <w:sz w:val="24"/>
          <w:szCs w:val="24"/>
          <w:lang w:val="hr-HR"/>
        </w:rPr>
        <w:t xml:space="preserve">- U okviru </w:t>
      </w:r>
      <w:r w:rsidRPr="001D0D74">
        <w:rPr>
          <w:b/>
          <w:bCs/>
          <w:i/>
          <w:iCs/>
          <w:sz w:val="24"/>
          <w:szCs w:val="24"/>
          <w:lang w:val="hr-HR"/>
        </w:rPr>
        <w:t>Kapitalnog projekta Energetska obnova i uređenje zgrade u Školskoj ulici br. 1</w:t>
      </w:r>
      <w:r>
        <w:rPr>
          <w:sz w:val="24"/>
          <w:szCs w:val="24"/>
          <w:lang w:val="hr-HR"/>
        </w:rPr>
        <w:t xml:space="preserve"> realizirano je 1.411,99 € za izradu projektne dokumentacije energetske obnove poslovne zgrade u Školskoj ulici k.br. 1.</w:t>
      </w:r>
    </w:p>
    <w:p w14:paraId="0444D8DA" w14:textId="77777777" w:rsidR="002B3E80" w:rsidRDefault="005063F7" w:rsidP="00B33875">
      <w:pPr>
        <w:jc w:val="both"/>
        <w:rPr>
          <w:sz w:val="24"/>
          <w:szCs w:val="24"/>
          <w:lang w:val="hr-HR"/>
        </w:rPr>
      </w:pPr>
      <w:r>
        <w:rPr>
          <w:sz w:val="24"/>
          <w:szCs w:val="24"/>
          <w:lang w:val="hr-HR"/>
        </w:rPr>
        <w:t xml:space="preserve">- </w:t>
      </w:r>
      <w:r w:rsidR="008316E5">
        <w:rPr>
          <w:sz w:val="24"/>
          <w:szCs w:val="24"/>
          <w:lang w:val="hr-HR"/>
        </w:rPr>
        <w:t xml:space="preserve">U okviru </w:t>
      </w:r>
      <w:r w:rsidR="008316E5" w:rsidRPr="00BD5051">
        <w:rPr>
          <w:b/>
          <w:bCs/>
          <w:i/>
          <w:iCs/>
          <w:sz w:val="24"/>
          <w:szCs w:val="24"/>
          <w:lang w:val="hr-HR"/>
        </w:rPr>
        <w:t>Kapitalnog projekta Slunj Smart City</w:t>
      </w:r>
      <w:r w:rsidR="008316E5">
        <w:rPr>
          <w:sz w:val="24"/>
          <w:szCs w:val="24"/>
          <w:lang w:val="hr-HR"/>
        </w:rPr>
        <w:t xml:space="preserve"> realizirani su troškovi </w:t>
      </w:r>
      <w:r w:rsidR="00B33875">
        <w:rPr>
          <w:sz w:val="24"/>
          <w:szCs w:val="24"/>
          <w:lang w:val="hr-HR"/>
        </w:rPr>
        <w:t xml:space="preserve">vezano za uspostavljeni sustav naplate korištenja turističke infrastrukture u Rastokama – </w:t>
      </w:r>
      <w:r w:rsidR="00055B4C">
        <w:rPr>
          <w:sz w:val="24"/>
          <w:szCs w:val="24"/>
          <w:lang w:val="hr-HR"/>
        </w:rPr>
        <w:t>177.196,00</w:t>
      </w:r>
      <w:r w:rsidR="00B33875">
        <w:rPr>
          <w:sz w:val="24"/>
          <w:szCs w:val="24"/>
          <w:lang w:val="hr-HR"/>
        </w:rPr>
        <w:t xml:space="preserve"> </w:t>
      </w:r>
      <w:r w:rsidR="00B33875">
        <w:rPr>
          <w:rFonts w:ascii="Calibri" w:hAnsi="Calibri" w:cs="Calibri"/>
          <w:sz w:val="24"/>
          <w:szCs w:val="24"/>
          <w:lang w:val="hr-HR"/>
        </w:rPr>
        <w:t>€</w:t>
      </w:r>
      <w:r w:rsidR="00B33875">
        <w:rPr>
          <w:sz w:val="24"/>
          <w:szCs w:val="24"/>
          <w:lang w:val="hr-HR"/>
        </w:rPr>
        <w:t xml:space="preserve">. Realizirani su </w:t>
      </w:r>
      <w:r w:rsidR="008B3520">
        <w:rPr>
          <w:sz w:val="24"/>
          <w:szCs w:val="24"/>
          <w:lang w:val="hr-HR"/>
        </w:rPr>
        <w:t xml:space="preserve">troškovi </w:t>
      </w:r>
      <w:r w:rsidR="00427010">
        <w:rPr>
          <w:sz w:val="24"/>
          <w:szCs w:val="24"/>
          <w:lang w:val="hr-HR"/>
        </w:rPr>
        <w:t xml:space="preserve">održavanja i nadzora rada opreme i </w:t>
      </w:r>
      <w:r w:rsidR="00452D93">
        <w:rPr>
          <w:sz w:val="24"/>
          <w:szCs w:val="24"/>
          <w:lang w:val="hr-HR"/>
        </w:rPr>
        <w:t>IT sustava</w:t>
      </w:r>
      <w:r w:rsidR="00427010">
        <w:rPr>
          <w:sz w:val="24"/>
          <w:szCs w:val="24"/>
          <w:lang w:val="hr-HR"/>
        </w:rPr>
        <w:t xml:space="preserve">– </w:t>
      </w:r>
      <w:r w:rsidR="00055B4C">
        <w:rPr>
          <w:sz w:val="24"/>
          <w:szCs w:val="24"/>
          <w:lang w:val="hr-HR"/>
        </w:rPr>
        <w:t>8.065,50</w:t>
      </w:r>
      <w:r w:rsidR="00427010">
        <w:rPr>
          <w:sz w:val="24"/>
          <w:szCs w:val="24"/>
          <w:lang w:val="hr-HR"/>
        </w:rPr>
        <w:t xml:space="preserve"> </w:t>
      </w:r>
      <w:r w:rsidR="00427010" w:rsidRPr="00427010">
        <w:rPr>
          <w:sz w:val="24"/>
          <w:szCs w:val="24"/>
          <w:lang w:val="hr-HR"/>
        </w:rPr>
        <w:t>€ (konto 3232), troškovi najma web kioska, POS uređaja za naplatu i druge opreme</w:t>
      </w:r>
      <w:r w:rsidR="00055B4C">
        <w:rPr>
          <w:sz w:val="24"/>
          <w:szCs w:val="24"/>
          <w:lang w:val="hr-HR"/>
        </w:rPr>
        <w:t xml:space="preserve"> te licenci za programsku aplikaciju videonadzora</w:t>
      </w:r>
      <w:r w:rsidR="00427010" w:rsidRPr="00427010">
        <w:rPr>
          <w:sz w:val="24"/>
          <w:szCs w:val="24"/>
          <w:lang w:val="hr-HR"/>
        </w:rPr>
        <w:t xml:space="preserve"> – </w:t>
      </w:r>
      <w:r w:rsidR="00055B4C">
        <w:rPr>
          <w:sz w:val="24"/>
          <w:szCs w:val="24"/>
          <w:lang w:val="hr-HR"/>
        </w:rPr>
        <w:t>36.569,47</w:t>
      </w:r>
      <w:r w:rsidR="00427010" w:rsidRPr="00427010">
        <w:rPr>
          <w:sz w:val="24"/>
          <w:szCs w:val="24"/>
          <w:lang w:val="hr-HR"/>
        </w:rPr>
        <w:t xml:space="preserve"> € (konto 3235), </w:t>
      </w:r>
      <w:r w:rsidR="00055B4C">
        <w:rPr>
          <w:sz w:val="24"/>
          <w:szCs w:val="24"/>
          <w:lang w:val="hr-HR"/>
        </w:rPr>
        <w:t xml:space="preserve">troškovi rada djelatnika na kontroli sustava – 56.113,75 € (konto 3237), </w:t>
      </w:r>
      <w:r w:rsidR="00427010" w:rsidRPr="00427010">
        <w:rPr>
          <w:sz w:val="24"/>
          <w:szCs w:val="24"/>
          <w:lang w:val="hr-HR"/>
        </w:rPr>
        <w:t xml:space="preserve">troškovi </w:t>
      </w:r>
      <w:r w:rsidR="00452D93">
        <w:rPr>
          <w:sz w:val="24"/>
          <w:szCs w:val="24"/>
          <w:lang w:val="hr-HR"/>
        </w:rPr>
        <w:t>održavanja informatičkih sustava za web shop, web kioske</w:t>
      </w:r>
      <w:r w:rsidR="00055B4C">
        <w:rPr>
          <w:sz w:val="24"/>
          <w:szCs w:val="24"/>
          <w:lang w:val="hr-HR"/>
        </w:rPr>
        <w:t>,</w:t>
      </w:r>
      <w:r w:rsidR="00452D93">
        <w:rPr>
          <w:sz w:val="24"/>
          <w:szCs w:val="24"/>
          <w:lang w:val="hr-HR"/>
        </w:rPr>
        <w:t xml:space="preserve">  web shop za </w:t>
      </w:r>
      <w:proofErr w:type="spellStart"/>
      <w:r w:rsidR="00452D93">
        <w:rPr>
          <w:sz w:val="24"/>
          <w:szCs w:val="24"/>
          <w:lang w:val="hr-HR"/>
        </w:rPr>
        <w:t>buseve</w:t>
      </w:r>
      <w:proofErr w:type="spellEnd"/>
      <w:r w:rsidR="00427010" w:rsidRPr="00427010">
        <w:rPr>
          <w:sz w:val="24"/>
          <w:szCs w:val="24"/>
          <w:lang w:val="hr-HR"/>
        </w:rPr>
        <w:t xml:space="preserve">– </w:t>
      </w:r>
      <w:r w:rsidR="00055B4C">
        <w:rPr>
          <w:sz w:val="24"/>
          <w:szCs w:val="24"/>
          <w:lang w:val="hr-HR"/>
        </w:rPr>
        <w:t>26.375,00</w:t>
      </w:r>
      <w:r w:rsidR="00427010" w:rsidRPr="00427010">
        <w:rPr>
          <w:sz w:val="24"/>
          <w:szCs w:val="24"/>
          <w:lang w:val="hr-HR"/>
        </w:rPr>
        <w:t xml:space="preserve"> € (konto 3238), </w:t>
      </w:r>
      <w:r w:rsidR="00427010">
        <w:rPr>
          <w:sz w:val="24"/>
          <w:szCs w:val="24"/>
          <w:lang w:val="hr-HR"/>
        </w:rPr>
        <w:t xml:space="preserve">troškovi </w:t>
      </w:r>
      <w:r w:rsidR="00452D93">
        <w:rPr>
          <w:sz w:val="24"/>
          <w:szCs w:val="24"/>
          <w:lang w:val="hr-HR"/>
        </w:rPr>
        <w:t>čišćenja web kioska</w:t>
      </w:r>
      <w:r w:rsidR="00427010">
        <w:rPr>
          <w:sz w:val="24"/>
          <w:szCs w:val="24"/>
          <w:lang w:val="hr-HR"/>
        </w:rPr>
        <w:t xml:space="preserve"> – </w:t>
      </w:r>
      <w:r w:rsidR="00452D93">
        <w:rPr>
          <w:sz w:val="24"/>
          <w:szCs w:val="24"/>
          <w:lang w:val="hr-HR"/>
        </w:rPr>
        <w:t>46,45</w:t>
      </w:r>
      <w:r w:rsidR="00427010">
        <w:rPr>
          <w:sz w:val="24"/>
          <w:szCs w:val="24"/>
          <w:lang w:val="hr-HR"/>
        </w:rPr>
        <w:t xml:space="preserve"> </w:t>
      </w:r>
      <w:r w:rsidR="00427010">
        <w:rPr>
          <w:rFonts w:ascii="Calibri" w:hAnsi="Calibri" w:cs="Calibri"/>
          <w:sz w:val="24"/>
          <w:szCs w:val="24"/>
          <w:lang w:val="hr-HR"/>
        </w:rPr>
        <w:t>€</w:t>
      </w:r>
      <w:r w:rsidR="00427010">
        <w:rPr>
          <w:sz w:val="24"/>
          <w:szCs w:val="24"/>
          <w:lang w:val="hr-HR"/>
        </w:rPr>
        <w:t xml:space="preserve"> (konto 3239),</w:t>
      </w:r>
      <w:r w:rsidR="00452D93">
        <w:rPr>
          <w:sz w:val="24"/>
          <w:szCs w:val="24"/>
          <w:lang w:val="hr-HR"/>
        </w:rPr>
        <w:t xml:space="preserve"> </w:t>
      </w:r>
      <w:r w:rsidR="00055B4C">
        <w:rPr>
          <w:sz w:val="24"/>
          <w:szCs w:val="24"/>
          <w:lang w:val="hr-HR"/>
        </w:rPr>
        <w:t xml:space="preserve">troškovi premija osiguranja za posjetitelje šetnice – 2.000,00 € (konto 3292), </w:t>
      </w:r>
      <w:r w:rsidR="002B3E80">
        <w:rPr>
          <w:sz w:val="24"/>
          <w:szCs w:val="24"/>
          <w:lang w:val="hr-HR"/>
        </w:rPr>
        <w:t xml:space="preserve">troškovi bankarskih usluga – 5.375,83 € (konto 3431), </w:t>
      </w:r>
      <w:r w:rsidR="00055B4C">
        <w:rPr>
          <w:sz w:val="24"/>
          <w:szCs w:val="24"/>
          <w:lang w:val="hr-HR"/>
        </w:rPr>
        <w:t xml:space="preserve">troškovi nabave kontrolnog računala za sustav naplate ulaznica i </w:t>
      </w:r>
      <w:proofErr w:type="spellStart"/>
      <w:r w:rsidR="00055B4C">
        <w:rPr>
          <w:sz w:val="24"/>
          <w:szCs w:val="24"/>
          <w:lang w:val="hr-HR"/>
        </w:rPr>
        <w:t>vatrozida</w:t>
      </w:r>
      <w:proofErr w:type="spellEnd"/>
      <w:r w:rsidR="00055B4C">
        <w:rPr>
          <w:sz w:val="24"/>
          <w:szCs w:val="24"/>
          <w:lang w:val="hr-HR"/>
        </w:rPr>
        <w:t xml:space="preserve"> </w:t>
      </w:r>
      <w:r w:rsidR="00216503">
        <w:rPr>
          <w:sz w:val="24"/>
          <w:szCs w:val="24"/>
          <w:lang w:val="hr-HR"/>
        </w:rPr>
        <w:t xml:space="preserve">za uspostavu kibernetičke sigurnosti – 10.075,00 € (konto 4221), </w:t>
      </w:r>
      <w:r w:rsidR="00452D93">
        <w:rPr>
          <w:sz w:val="24"/>
          <w:szCs w:val="24"/>
          <w:lang w:val="hr-HR"/>
        </w:rPr>
        <w:t xml:space="preserve">te </w:t>
      </w:r>
      <w:r w:rsidR="00427010">
        <w:rPr>
          <w:sz w:val="24"/>
          <w:szCs w:val="24"/>
          <w:lang w:val="hr-HR"/>
        </w:rPr>
        <w:t xml:space="preserve">troškovi </w:t>
      </w:r>
      <w:r w:rsidR="00452D93">
        <w:rPr>
          <w:sz w:val="24"/>
          <w:szCs w:val="24"/>
          <w:lang w:val="hr-HR"/>
        </w:rPr>
        <w:t>nabave opreme za proširenje sustava video nadzora prometa – 32.757,00</w:t>
      </w:r>
      <w:r w:rsidR="00427010">
        <w:rPr>
          <w:sz w:val="24"/>
          <w:szCs w:val="24"/>
          <w:lang w:val="hr-HR"/>
        </w:rPr>
        <w:t xml:space="preserve"> </w:t>
      </w:r>
      <w:r w:rsidR="00B33875">
        <w:rPr>
          <w:rFonts w:ascii="Calibri" w:hAnsi="Calibri" w:cs="Calibri"/>
          <w:sz w:val="24"/>
          <w:szCs w:val="24"/>
          <w:lang w:val="hr-HR"/>
        </w:rPr>
        <w:t>€</w:t>
      </w:r>
      <w:r w:rsidR="00B33875">
        <w:rPr>
          <w:sz w:val="24"/>
          <w:szCs w:val="24"/>
          <w:lang w:val="hr-HR"/>
        </w:rPr>
        <w:t xml:space="preserve"> (konto 4223)</w:t>
      </w:r>
      <w:r w:rsidR="00452D93">
        <w:rPr>
          <w:sz w:val="24"/>
          <w:szCs w:val="24"/>
          <w:lang w:val="hr-HR"/>
        </w:rPr>
        <w:t>.</w:t>
      </w:r>
      <w:r w:rsidR="002B3E80">
        <w:rPr>
          <w:sz w:val="24"/>
          <w:szCs w:val="24"/>
          <w:lang w:val="hr-HR"/>
        </w:rPr>
        <w:t xml:space="preserve"> </w:t>
      </w:r>
    </w:p>
    <w:p w14:paraId="2B067730" w14:textId="032163DC" w:rsidR="00C46F1D" w:rsidRDefault="002B3E80" w:rsidP="00B33875">
      <w:pPr>
        <w:jc w:val="both"/>
        <w:rPr>
          <w:sz w:val="24"/>
          <w:szCs w:val="24"/>
          <w:lang w:val="hr-HR"/>
        </w:rPr>
      </w:pPr>
      <w:r>
        <w:rPr>
          <w:sz w:val="24"/>
          <w:szCs w:val="24"/>
          <w:lang w:val="hr-HR"/>
        </w:rPr>
        <w:t>Napominjem da smo za proširenje sustava video nadzora prometa imali sufinanciranje od Fonda za zaštitu okoliša i energetsku učinkovitost sa 80% potrebnih sredstava – 26.060,00 €.</w:t>
      </w:r>
    </w:p>
    <w:p w14:paraId="3FA8AF2F" w14:textId="1F99910C" w:rsidR="00C46F1D" w:rsidRDefault="00C46F1D" w:rsidP="00B33875">
      <w:pPr>
        <w:jc w:val="both"/>
        <w:rPr>
          <w:sz w:val="24"/>
          <w:szCs w:val="24"/>
          <w:lang w:val="hr-HR"/>
        </w:rPr>
      </w:pPr>
      <w:r>
        <w:rPr>
          <w:sz w:val="24"/>
          <w:szCs w:val="24"/>
          <w:lang w:val="hr-HR"/>
        </w:rPr>
        <w:t xml:space="preserve">- U okviru </w:t>
      </w:r>
      <w:r w:rsidRPr="00C46F1D">
        <w:rPr>
          <w:b/>
          <w:bCs/>
          <w:i/>
          <w:iCs/>
          <w:sz w:val="24"/>
          <w:szCs w:val="24"/>
          <w:lang w:val="hr-HR"/>
        </w:rPr>
        <w:t>Kapitalnog projekta Kupnja poslovnih prostora, zemljišta i druge imovine</w:t>
      </w:r>
      <w:r>
        <w:rPr>
          <w:sz w:val="24"/>
          <w:szCs w:val="24"/>
          <w:lang w:val="hr-HR"/>
        </w:rPr>
        <w:t xml:space="preserve"> realizirana je kupnja mobilnog objekta za obavljanje uslužne djelatnosti – 22.780,00 €</w:t>
      </w:r>
      <w:r w:rsidR="00216503">
        <w:rPr>
          <w:sz w:val="24"/>
          <w:szCs w:val="24"/>
          <w:lang w:val="hr-HR"/>
        </w:rPr>
        <w:t xml:space="preserve"> (konto 4212), te je nabavljena potrebna oprema za mobilni objekt – 26.918,63 € (konto 4227)</w:t>
      </w:r>
      <w:r>
        <w:rPr>
          <w:sz w:val="24"/>
          <w:szCs w:val="24"/>
          <w:lang w:val="hr-HR"/>
        </w:rPr>
        <w:t>. Objekt je postavljen na gradsko kupalište.</w:t>
      </w:r>
    </w:p>
    <w:p w14:paraId="5F1A0A29" w14:textId="2C8D2F75" w:rsidR="00BD5051" w:rsidRDefault="00C46F1D" w:rsidP="00B33875">
      <w:pPr>
        <w:jc w:val="both"/>
        <w:rPr>
          <w:sz w:val="24"/>
          <w:szCs w:val="24"/>
          <w:lang w:val="hr-HR"/>
        </w:rPr>
      </w:pPr>
      <w:r>
        <w:rPr>
          <w:sz w:val="24"/>
          <w:szCs w:val="24"/>
          <w:lang w:val="hr-HR"/>
        </w:rPr>
        <w:t xml:space="preserve">- U okviru </w:t>
      </w:r>
      <w:r w:rsidRPr="00C46F1D">
        <w:rPr>
          <w:b/>
          <w:bCs/>
          <w:i/>
          <w:iCs/>
          <w:sz w:val="24"/>
          <w:szCs w:val="24"/>
          <w:lang w:val="hr-HR"/>
        </w:rPr>
        <w:t>Tekućeg projekta Provedba krovnog interpretacijskog plana</w:t>
      </w:r>
      <w:r>
        <w:rPr>
          <w:sz w:val="24"/>
          <w:szCs w:val="24"/>
          <w:lang w:val="hr-HR"/>
        </w:rPr>
        <w:t xml:space="preserve"> realizirano je 12.795,00 € za nabavu i postavljanje interpretacijskih alata. Za ovaj projekt smo ostvarili pomoć Karlovačke županije u iznosu 6.000,00 €.</w:t>
      </w:r>
      <w:r w:rsidR="00B33875">
        <w:rPr>
          <w:sz w:val="24"/>
          <w:szCs w:val="24"/>
          <w:lang w:val="hr-HR"/>
        </w:rPr>
        <w:t xml:space="preserve"> </w:t>
      </w:r>
    </w:p>
    <w:p w14:paraId="78E471A1" w14:textId="77777777" w:rsidR="00216503" w:rsidRDefault="00216503" w:rsidP="00B33875">
      <w:pPr>
        <w:jc w:val="both"/>
        <w:rPr>
          <w:sz w:val="24"/>
          <w:szCs w:val="24"/>
          <w:lang w:val="hr-HR"/>
        </w:rPr>
      </w:pPr>
    </w:p>
    <w:p w14:paraId="74257130" w14:textId="04C8A726" w:rsidR="005A4AE5" w:rsidRPr="002B3E80" w:rsidRDefault="005A4AE5" w:rsidP="005A4AE5">
      <w:pPr>
        <w:jc w:val="both"/>
        <w:rPr>
          <w:sz w:val="24"/>
          <w:szCs w:val="24"/>
          <w:lang w:val="hr-HR"/>
        </w:rPr>
      </w:pPr>
      <w:r w:rsidRPr="002B3E80">
        <w:rPr>
          <w:sz w:val="24"/>
          <w:szCs w:val="24"/>
          <w:lang w:val="hr-HR"/>
        </w:rPr>
        <w:t xml:space="preserve">Za program gospodarenja imovinom </w:t>
      </w:r>
      <w:r w:rsidR="002B3E80">
        <w:rPr>
          <w:sz w:val="24"/>
          <w:szCs w:val="24"/>
          <w:lang w:val="hr-HR"/>
        </w:rPr>
        <w:t>realizirani su</w:t>
      </w:r>
      <w:r w:rsidRPr="002B3E80">
        <w:rPr>
          <w:sz w:val="24"/>
          <w:szCs w:val="24"/>
          <w:lang w:val="hr-HR"/>
        </w:rPr>
        <w:t xml:space="preserve"> slijedeći pokazatelji:</w:t>
      </w:r>
    </w:p>
    <w:tbl>
      <w:tblPr>
        <w:tblStyle w:val="Reetkatablice"/>
        <w:tblW w:w="0" w:type="auto"/>
        <w:tblLook w:val="04A0" w:firstRow="1" w:lastRow="0" w:firstColumn="1" w:lastColumn="0" w:noHBand="0" w:noVBand="1"/>
      </w:tblPr>
      <w:tblGrid>
        <w:gridCol w:w="959"/>
        <w:gridCol w:w="1843"/>
        <w:gridCol w:w="2126"/>
        <w:gridCol w:w="1701"/>
        <w:gridCol w:w="2126"/>
      </w:tblGrid>
      <w:tr w:rsidR="00216503" w:rsidRPr="00F05974" w14:paraId="6952AA67" w14:textId="77777777" w:rsidTr="00216503">
        <w:tc>
          <w:tcPr>
            <w:tcW w:w="959" w:type="dxa"/>
          </w:tcPr>
          <w:p w14:paraId="5B743F3D" w14:textId="77777777" w:rsidR="00216503" w:rsidRPr="00F05974" w:rsidRDefault="00216503" w:rsidP="00216503">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1843" w:type="dxa"/>
          </w:tcPr>
          <w:p w14:paraId="15AAEA4B" w14:textId="77777777" w:rsidR="00216503" w:rsidRPr="00F05974" w:rsidRDefault="00216503" w:rsidP="00216503">
            <w:pPr>
              <w:jc w:val="both"/>
              <w:rPr>
                <w:bCs/>
                <w:sz w:val="16"/>
                <w:szCs w:val="16"/>
                <w:lang w:val="hr-HR"/>
              </w:rPr>
            </w:pPr>
            <w:r w:rsidRPr="00F05974">
              <w:rPr>
                <w:bCs/>
                <w:sz w:val="16"/>
                <w:szCs w:val="16"/>
                <w:lang w:val="hr-HR"/>
              </w:rPr>
              <w:t>Naziv</w:t>
            </w:r>
          </w:p>
        </w:tc>
        <w:tc>
          <w:tcPr>
            <w:tcW w:w="2126" w:type="dxa"/>
          </w:tcPr>
          <w:p w14:paraId="58EAFEA2" w14:textId="77777777" w:rsidR="00216503" w:rsidRPr="00F05974" w:rsidRDefault="00216503" w:rsidP="00216503">
            <w:pPr>
              <w:jc w:val="both"/>
              <w:rPr>
                <w:bCs/>
                <w:sz w:val="16"/>
                <w:szCs w:val="16"/>
                <w:lang w:val="hr-HR"/>
              </w:rPr>
            </w:pPr>
            <w:r>
              <w:rPr>
                <w:bCs/>
                <w:sz w:val="16"/>
                <w:szCs w:val="16"/>
                <w:lang w:val="hr-HR"/>
              </w:rPr>
              <w:t>pokazatelj</w:t>
            </w:r>
          </w:p>
        </w:tc>
        <w:tc>
          <w:tcPr>
            <w:tcW w:w="1701" w:type="dxa"/>
          </w:tcPr>
          <w:p w14:paraId="4A378051" w14:textId="1885A523" w:rsidR="00216503" w:rsidRPr="00F05974" w:rsidRDefault="00216503" w:rsidP="00216503">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2126" w:type="dxa"/>
          </w:tcPr>
          <w:p w14:paraId="4E4279BE" w14:textId="252CF378" w:rsidR="00216503" w:rsidRPr="00F05974" w:rsidRDefault="00216503" w:rsidP="00216503">
            <w:pPr>
              <w:jc w:val="both"/>
              <w:rPr>
                <w:bCs/>
                <w:sz w:val="16"/>
                <w:szCs w:val="16"/>
                <w:lang w:val="hr-HR"/>
              </w:rPr>
            </w:pPr>
            <w:r>
              <w:rPr>
                <w:bCs/>
                <w:sz w:val="16"/>
                <w:szCs w:val="16"/>
                <w:lang w:val="hr-HR"/>
              </w:rPr>
              <w:t>REALIZIRANO 2025.</w:t>
            </w:r>
          </w:p>
        </w:tc>
      </w:tr>
      <w:tr w:rsidR="00216503" w:rsidRPr="00F05974" w14:paraId="42876009" w14:textId="77777777" w:rsidTr="00216503">
        <w:tc>
          <w:tcPr>
            <w:tcW w:w="959" w:type="dxa"/>
          </w:tcPr>
          <w:p w14:paraId="23601466" w14:textId="77777777" w:rsidR="00216503" w:rsidRPr="00F05974" w:rsidRDefault="00216503" w:rsidP="00A43C66">
            <w:pPr>
              <w:jc w:val="both"/>
              <w:rPr>
                <w:bCs/>
                <w:sz w:val="16"/>
                <w:szCs w:val="16"/>
                <w:lang w:val="hr-HR"/>
              </w:rPr>
            </w:pPr>
            <w:r>
              <w:rPr>
                <w:bCs/>
                <w:sz w:val="16"/>
                <w:szCs w:val="16"/>
                <w:lang w:val="hr-HR"/>
              </w:rPr>
              <w:t>A100046</w:t>
            </w:r>
          </w:p>
        </w:tc>
        <w:tc>
          <w:tcPr>
            <w:tcW w:w="1843" w:type="dxa"/>
          </w:tcPr>
          <w:p w14:paraId="37FB64DF" w14:textId="77777777" w:rsidR="00216503" w:rsidRPr="00F05974" w:rsidRDefault="00216503" w:rsidP="00A43C66">
            <w:pPr>
              <w:jc w:val="both"/>
              <w:rPr>
                <w:bCs/>
                <w:sz w:val="16"/>
                <w:szCs w:val="16"/>
                <w:lang w:val="hr-HR"/>
              </w:rPr>
            </w:pPr>
            <w:r>
              <w:rPr>
                <w:bCs/>
                <w:sz w:val="16"/>
                <w:szCs w:val="16"/>
                <w:lang w:val="hr-HR"/>
              </w:rPr>
              <w:t>Pričuva i drugi troškovi gradskih stanova</w:t>
            </w:r>
          </w:p>
        </w:tc>
        <w:tc>
          <w:tcPr>
            <w:tcW w:w="2126" w:type="dxa"/>
          </w:tcPr>
          <w:p w14:paraId="4259945B" w14:textId="77777777" w:rsidR="00216503" w:rsidRPr="00F05974" w:rsidRDefault="00216503" w:rsidP="00A43C66">
            <w:pPr>
              <w:jc w:val="both"/>
              <w:rPr>
                <w:bCs/>
                <w:sz w:val="16"/>
                <w:szCs w:val="16"/>
                <w:lang w:val="hr-HR"/>
              </w:rPr>
            </w:pPr>
            <w:r>
              <w:rPr>
                <w:bCs/>
                <w:sz w:val="16"/>
                <w:szCs w:val="16"/>
                <w:lang w:val="hr-HR"/>
              </w:rPr>
              <w:t xml:space="preserve">Broj gradskih stanova </w:t>
            </w:r>
          </w:p>
        </w:tc>
        <w:tc>
          <w:tcPr>
            <w:tcW w:w="1701" w:type="dxa"/>
          </w:tcPr>
          <w:p w14:paraId="019D3CA1" w14:textId="77777777" w:rsidR="00216503" w:rsidRPr="00F05974" w:rsidRDefault="00216503" w:rsidP="00AE6DDD">
            <w:pPr>
              <w:jc w:val="right"/>
              <w:rPr>
                <w:bCs/>
                <w:sz w:val="16"/>
                <w:szCs w:val="16"/>
                <w:lang w:val="hr-HR"/>
              </w:rPr>
            </w:pPr>
            <w:r>
              <w:rPr>
                <w:bCs/>
                <w:sz w:val="16"/>
                <w:szCs w:val="16"/>
                <w:lang w:val="hr-HR"/>
              </w:rPr>
              <w:t>23</w:t>
            </w:r>
          </w:p>
        </w:tc>
        <w:tc>
          <w:tcPr>
            <w:tcW w:w="2126" w:type="dxa"/>
          </w:tcPr>
          <w:p w14:paraId="082BB09A" w14:textId="7E10D6BC" w:rsidR="00216503" w:rsidRDefault="00216503" w:rsidP="00AE6DDD">
            <w:pPr>
              <w:jc w:val="right"/>
              <w:rPr>
                <w:bCs/>
                <w:sz w:val="16"/>
                <w:szCs w:val="16"/>
                <w:lang w:val="hr-HR"/>
              </w:rPr>
            </w:pPr>
            <w:r>
              <w:rPr>
                <w:bCs/>
                <w:sz w:val="16"/>
                <w:szCs w:val="16"/>
                <w:lang w:val="hr-HR"/>
              </w:rPr>
              <w:t>22</w:t>
            </w:r>
          </w:p>
        </w:tc>
      </w:tr>
      <w:tr w:rsidR="00216503" w:rsidRPr="00F05974" w14:paraId="20917811" w14:textId="77777777" w:rsidTr="00216503">
        <w:tc>
          <w:tcPr>
            <w:tcW w:w="959" w:type="dxa"/>
          </w:tcPr>
          <w:p w14:paraId="5E7C1C96" w14:textId="77777777" w:rsidR="00216503" w:rsidRPr="00F05974" w:rsidRDefault="00216503" w:rsidP="00A43C66">
            <w:pPr>
              <w:jc w:val="both"/>
              <w:rPr>
                <w:bCs/>
                <w:sz w:val="16"/>
                <w:szCs w:val="16"/>
                <w:lang w:val="hr-HR"/>
              </w:rPr>
            </w:pPr>
            <w:r>
              <w:rPr>
                <w:bCs/>
                <w:sz w:val="16"/>
                <w:szCs w:val="16"/>
                <w:lang w:val="hr-HR"/>
              </w:rPr>
              <w:t>A100058</w:t>
            </w:r>
          </w:p>
        </w:tc>
        <w:tc>
          <w:tcPr>
            <w:tcW w:w="1843" w:type="dxa"/>
          </w:tcPr>
          <w:p w14:paraId="5A618A72" w14:textId="77777777" w:rsidR="00216503" w:rsidRPr="00F05974" w:rsidRDefault="00216503" w:rsidP="00A43C66">
            <w:pPr>
              <w:jc w:val="both"/>
              <w:rPr>
                <w:bCs/>
                <w:sz w:val="16"/>
                <w:szCs w:val="16"/>
                <w:lang w:val="hr-HR"/>
              </w:rPr>
            </w:pPr>
            <w:r>
              <w:rPr>
                <w:bCs/>
                <w:sz w:val="16"/>
                <w:szCs w:val="16"/>
                <w:lang w:val="hr-HR"/>
              </w:rPr>
              <w:t>Održavanje poslovnih prostora u vlasništvu Grada</w:t>
            </w:r>
          </w:p>
        </w:tc>
        <w:tc>
          <w:tcPr>
            <w:tcW w:w="2126" w:type="dxa"/>
          </w:tcPr>
          <w:p w14:paraId="6B091D17" w14:textId="77777777" w:rsidR="00216503" w:rsidRPr="00F05974" w:rsidRDefault="00216503" w:rsidP="00A43C66">
            <w:pPr>
              <w:jc w:val="both"/>
              <w:rPr>
                <w:bCs/>
                <w:sz w:val="16"/>
                <w:szCs w:val="16"/>
                <w:lang w:val="hr-HR"/>
              </w:rPr>
            </w:pPr>
            <w:r>
              <w:rPr>
                <w:bCs/>
                <w:sz w:val="16"/>
                <w:szCs w:val="16"/>
                <w:lang w:val="hr-HR"/>
              </w:rPr>
              <w:t>Broj poslovnih prostora kojima upravlja Grad Slunj</w:t>
            </w:r>
          </w:p>
        </w:tc>
        <w:tc>
          <w:tcPr>
            <w:tcW w:w="1701" w:type="dxa"/>
          </w:tcPr>
          <w:p w14:paraId="57ADE7DA" w14:textId="77777777" w:rsidR="00216503" w:rsidRPr="00F05974" w:rsidRDefault="00216503" w:rsidP="00AE6DDD">
            <w:pPr>
              <w:jc w:val="right"/>
              <w:rPr>
                <w:bCs/>
                <w:sz w:val="16"/>
                <w:szCs w:val="16"/>
                <w:lang w:val="hr-HR"/>
              </w:rPr>
            </w:pPr>
            <w:r>
              <w:rPr>
                <w:bCs/>
                <w:sz w:val="16"/>
                <w:szCs w:val="16"/>
                <w:lang w:val="hr-HR"/>
              </w:rPr>
              <w:t>26</w:t>
            </w:r>
          </w:p>
        </w:tc>
        <w:tc>
          <w:tcPr>
            <w:tcW w:w="2126" w:type="dxa"/>
          </w:tcPr>
          <w:p w14:paraId="45A470A2" w14:textId="77777777" w:rsidR="00216503" w:rsidRDefault="00216503" w:rsidP="00AE6DDD">
            <w:pPr>
              <w:jc w:val="right"/>
              <w:rPr>
                <w:bCs/>
                <w:sz w:val="16"/>
                <w:szCs w:val="16"/>
                <w:lang w:val="hr-HR"/>
              </w:rPr>
            </w:pPr>
            <w:r>
              <w:rPr>
                <w:bCs/>
                <w:sz w:val="16"/>
                <w:szCs w:val="16"/>
                <w:lang w:val="hr-HR"/>
              </w:rPr>
              <w:t>26</w:t>
            </w:r>
          </w:p>
        </w:tc>
      </w:tr>
      <w:tr w:rsidR="00216503" w:rsidRPr="00AE6DDD" w14:paraId="48EFC4E0" w14:textId="77777777" w:rsidTr="00216503">
        <w:tc>
          <w:tcPr>
            <w:tcW w:w="959" w:type="dxa"/>
          </w:tcPr>
          <w:p w14:paraId="07B7F567" w14:textId="77777777" w:rsidR="00216503" w:rsidRPr="00F05974" w:rsidRDefault="00216503" w:rsidP="00A43C66">
            <w:pPr>
              <w:jc w:val="both"/>
              <w:rPr>
                <w:bCs/>
                <w:sz w:val="16"/>
                <w:szCs w:val="16"/>
                <w:lang w:val="hr-HR"/>
              </w:rPr>
            </w:pPr>
            <w:r>
              <w:rPr>
                <w:bCs/>
                <w:sz w:val="16"/>
                <w:szCs w:val="16"/>
                <w:lang w:val="hr-HR"/>
              </w:rPr>
              <w:t>A100083</w:t>
            </w:r>
          </w:p>
        </w:tc>
        <w:tc>
          <w:tcPr>
            <w:tcW w:w="1843" w:type="dxa"/>
          </w:tcPr>
          <w:p w14:paraId="374E2000" w14:textId="77777777" w:rsidR="00216503" w:rsidRPr="00F05974" w:rsidRDefault="00216503" w:rsidP="00A43C66">
            <w:pPr>
              <w:jc w:val="both"/>
              <w:rPr>
                <w:bCs/>
                <w:sz w:val="16"/>
                <w:szCs w:val="16"/>
                <w:lang w:val="hr-HR"/>
              </w:rPr>
            </w:pPr>
            <w:r>
              <w:rPr>
                <w:bCs/>
                <w:sz w:val="16"/>
                <w:szCs w:val="16"/>
                <w:lang w:val="hr-HR"/>
              </w:rPr>
              <w:t>Internet na javnim površinama</w:t>
            </w:r>
          </w:p>
        </w:tc>
        <w:tc>
          <w:tcPr>
            <w:tcW w:w="2126" w:type="dxa"/>
          </w:tcPr>
          <w:p w14:paraId="4B2E6096" w14:textId="77777777" w:rsidR="00216503" w:rsidRPr="00F05974" w:rsidRDefault="00216503" w:rsidP="00A43C66">
            <w:pPr>
              <w:jc w:val="both"/>
              <w:rPr>
                <w:bCs/>
                <w:sz w:val="16"/>
                <w:szCs w:val="16"/>
                <w:lang w:val="hr-HR"/>
              </w:rPr>
            </w:pPr>
            <w:r>
              <w:rPr>
                <w:bCs/>
                <w:sz w:val="16"/>
                <w:szCs w:val="16"/>
                <w:lang w:val="hr-HR"/>
              </w:rPr>
              <w:t>Usluga za građane</w:t>
            </w:r>
          </w:p>
        </w:tc>
        <w:tc>
          <w:tcPr>
            <w:tcW w:w="1701" w:type="dxa"/>
          </w:tcPr>
          <w:p w14:paraId="4D3C4A5C" w14:textId="77777777" w:rsidR="00216503" w:rsidRPr="00F05974" w:rsidRDefault="00216503" w:rsidP="00A43C66">
            <w:pPr>
              <w:rPr>
                <w:bCs/>
                <w:sz w:val="16"/>
                <w:szCs w:val="16"/>
                <w:lang w:val="hr-HR"/>
              </w:rPr>
            </w:pPr>
            <w:r>
              <w:rPr>
                <w:bCs/>
                <w:sz w:val="16"/>
                <w:szCs w:val="16"/>
                <w:lang w:val="hr-HR"/>
              </w:rPr>
              <w:t xml:space="preserve">Besplatni Internet na javnim površinama </w:t>
            </w:r>
          </w:p>
        </w:tc>
        <w:tc>
          <w:tcPr>
            <w:tcW w:w="2126" w:type="dxa"/>
          </w:tcPr>
          <w:p w14:paraId="1CFD8C88" w14:textId="77777777" w:rsidR="00216503" w:rsidRDefault="00216503" w:rsidP="00A43C66">
            <w:pPr>
              <w:rPr>
                <w:bCs/>
                <w:sz w:val="16"/>
                <w:szCs w:val="16"/>
                <w:lang w:val="hr-HR"/>
              </w:rPr>
            </w:pPr>
            <w:r>
              <w:rPr>
                <w:bCs/>
                <w:sz w:val="16"/>
                <w:szCs w:val="16"/>
                <w:lang w:val="hr-HR"/>
              </w:rPr>
              <w:t>Besplatni Internet na javnim površinama</w:t>
            </w:r>
          </w:p>
        </w:tc>
      </w:tr>
      <w:tr w:rsidR="00216503" w:rsidRPr="00AE6DDD" w14:paraId="7082651A" w14:textId="77777777" w:rsidTr="00216503">
        <w:tc>
          <w:tcPr>
            <w:tcW w:w="959" w:type="dxa"/>
          </w:tcPr>
          <w:p w14:paraId="7AF8D8D7" w14:textId="46412F74" w:rsidR="00216503" w:rsidRDefault="00216503" w:rsidP="00A43C66">
            <w:pPr>
              <w:jc w:val="both"/>
              <w:rPr>
                <w:bCs/>
                <w:sz w:val="16"/>
                <w:szCs w:val="16"/>
                <w:lang w:val="hr-HR"/>
              </w:rPr>
            </w:pPr>
            <w:r>
              <w:rPr>
                <w:bCs/>
                <w:sz w:val="16"/>
                <w:szCs w:val="16"/>
                <w:lang w:val="hr-HR"/>
              </w:rPr>
              <w:t>K100033</w:t>
            </w:r>
          </w:p>
        </w:tc>
        <w:tc>
          <w:tcPr>
            <w:tcW w:w="1843" w:type="dxa"/>
          </w:tcPr>
          <w:p w14:paraId="37A3BA33" w14:textId="58DA3905" w:rsidR="00216503" w:rsidRDefault="00216503" w:rsidP="00A43C66">
            <w:pPr>
              <w:jc w:val="both"/>
              <w:rPr>
                <w:bCs/>
                <w:sz w:val="16"/>
                <w:szCs w:val="16"/>
                <w:lang w:val="hr-HR"/>
              </w:rPr>
            </w:pPr>
            <w:r>
              <w:rPr>
                <w:bCs/>
                <w:sz w:val="16"/>
                <w:szCs w:val="16"/>
                <w:lang w:val="hr-HR"/>
              </w:rPr>
              <w:t>Razvojni centar Slunj</w:t>
            </w:r>
          </w:p>
        </w:tc>
        <w:tc>
          <w:tcPr>
            <w:tcW w:w="2126" w:type="dxa"/>
          </w:tcPr>
          <w:p w14:paraId="1F2B0761" w14:textId="67C49DA4" w:rsidR="00216503" w:rsidRDefault="00216503" w:rsidP="00A43C66">
            <w:pPr>
              <w:jc w:val="both"/>
              <w:rPr>
                <w:bCs/>
                <w:sz w:val="16"/>
                <w:szCs w:val="16"/>
                <w:lang w:val="hr-HR"/>
              </w:rPr>
            </w:pPr>
            <w:r>
              <w:rPr>
                <w:bCs/>
                <w:sz w:val="16"/>
                <w:szCs w:val="16"/>
                <w:lang w:val="hr-HR"/>
              </w:rPr>
              <w:t>radovi</w:t>
            </w:r>
          </w:p>
        </w:tc>
        <w:tc>
          <w:tcPr>
            <w:tcW w:w="1701" w:type="dxa"/>
          </w:tcPr>
          <w:p w14:paraId="50C6C757" w14:textId="1627984E" w:rsidR="00216503" w:rsidRDefault="00216503" w:rsidP="00A43C66">
            <w:pPr>
              <w:rPr>
                <w:bCs/>
                <w:sz w:val="16"/>
                <w:szCs w:val="16"/>
                <w:lang w:val="hr-HR"/>
              </w:rPr>
            </w:pPr>
            <w:r>
              <w:rPr>
                <w:bCs/>
                <w:sz w:val="16"/>
                <w:szCs w:val="16"/>
                <w:lang w:val="hr-HR"/>
              </w:rPr>
              <w:t>Projektna dokumentacija</w:t>
            </w:r>
          </w:p>
        </w:tc>
        <w:tc>
          <w:tcPr>
            <w:tcW w:w="2126" w:type="dxa"/>
          </w:tcPr>
          <w:p w14:paraId="74DA29CC" w14:textId="157EBC35" w:rsidR="00216503" w:rsidRDefault="00216503" w:rsidP="00A43C66">
            <w:pPr>
              <w:rPr>
                <w:bCs/>
                <w:sz w:val="16"/>
                <w:szCs w:val="16"/>
                <w:lang w:val="hr-HR"/>
              </w:rPr>
            </w:pPr>
            <w:r>
              <w:rPr>
                <w:bCs/>
                <w:sz w:val="16"/>
                <w:szCs w:val="16"/>
                <w:lang w:val="hr-HR"/>
              </w:rPr>
              <w:t>Završena projektna dokumentacija izgradnje poslovne zgrade</w:t>
            </w:r>
          </w:p>
        </w:tc>
      </w:tr>
      <w:tr w:rsidR="00216503" w:rsidRPr="00AE6DDD" w14:paraId="330CFF2E" w14:textId="77777777" w:rsidTr="00216503">
        <w:tc>
          <w:tcPr>
            <w:tcW w:w="959" w:type="dxa"/>
          </w:tcPr>
          <w:p w14:paraId="455A45EA" w14:textId="77777777" w:rsidR="00216503" w:rsidRDefault="00216503" w:rsidP="00A43C66">
            <w:pPr>
              <w:jc w:val="both"/>
              <w:rPr>
                <w:bCs/>
                <w:sz w:val="16"/>
                <w:szCs w:val="16"/>
                <w:lang w:val="hr-HR"/>
              </w:rPr>
            </w:pPr>
            <w:r>
              <w:rPr>
                <w:bCs/>
                <w:sz w:val="16"/>
                <w:szCs w:val="16"/>
                <w:lang w:val="hr-HR"/>
              </w:rPr>
              <w:t>K100081</w:t>
            </w:r>
          </w:p>
        </w:tc>
        <w:tc>
          <w:tcPr>
            <w:tcW w:w="1843" w:type="dxa"/>
          </w:tcPr>
          <w:p w14:paraId="3338EECF" w14:textId="77777777" w:rsidR="00216503" w:rsidRDefault="00216503" w:rsidP="00A43C66">
            <w:pPr>
              <w:jc w:val="both"/>
              <w:rPr>
                <w:bCs/>
                <w:sz w:val="16"/>
                <w:szCs w:val="16"/>
                <w:lang w:val="hr-HR"/>
              </w:rPr>
            </w:pPr>
            <w:r>
              <w:rPr>
                <w:bCs/>
                <w:sz w:val="16"/>
                <w:szCs w:val="16"/>
                <w:lang w:val="hr-HR"/>
              </w:rPr>
              <w:t>Energetska obnova i uređenje zgrade u Školskoj ulici k.br. 1</w:t>
            </w:r>
          </w:p>
        </w:tc>
        <w:tc>
          <w:tcPr>
            <w:tcW w:w="2126" w:type="dxa"/>
          </w:tcPr>
          <w:p w14:paraId="2A2E5C02" w14:textId="77777777" w:rsidR="00216503" w:rsidRPr="00F05974" w:rsidRDefault="00216503" w:rsidP="00A43C66">
            <w:pPr>
              <w:jc w:val="both"/>
              <w:rPr>
                <w:bCs/>
                <w:sz w:val="16"/>
                <w:szCs w:val="16"/>
                <w:lang w:val="hr-HR"/>
              </w:rPr>
            </w:pPr>
            <w:r>
              <w:rPr>
                <w:bCs/>
                <w:sz w:val="16"/>
                <w:szCs w:val="16"/>
                <w:lang w:val="hr-HR"/>
              </w:rPr>
              <w:t>radovi</w:t>
            </w:r>
          </w:p>
        </w:tc>
        <w:tc>
          <w:tcPr>
            <w:tcW w:w="1701" w:type="dxa"/>
          </w:tcPr>
          <w:p w14:paraId="4F8C8647" w14:textId="77777777" w:rsidR="00216503" w:rsidRPr="00F05974" w:rsidRDefault="00216503" w:rsidP="00A43C66">
            <w:pPr>
              <w:rPr>
                <w:bCs/>
                <w:sz w:val="16"/>
                <w:szCs w:val="16"/>
                <w:lang w:val="hr-HR"/>
              </w:rPr>
            </w:pPr>
            <w:r>
              <w:rPr>
                <w:bCs/>
                <w:sz w:val="16"/>
                <w:szCs w:val="16"/>
                <w:lang w:val="hr-HR"/>
              </w:rPr>
              <w:t>Početak radova na obnovi objekta</w:t>
            </w:r>
          </w:p>
        </w:tc>
        <w:tc>
          <w:tcPr>
            <w:tcW w:w="2126" w:type="dxa"/>
          </w:tcPr>
          <w:p w14:paraId="5D082B8E" w14:textId="7F7C032B" w:rsidR="00216503" w:rsidRDefault="00216503" w:rsidP="00A43C66">
            <w:pPr>
              <w:rPr>
                <w:bCs/>
                <w:sz w:val="16"/>
                <w:szCs w:val="16"/>
                <w:lang w:val="hr-HR"/>
              </w:rPr>
            </w:pPr>
            <w:r>
              <w:rPr>
                <w:bCs/>
                <w:sz w:val="16"/>
                <w:szCs w:val="16"/>
                <w:lang w:val="hr-HR"/>
              </w:rPr>
              <w:t>Izrada projektne dokumentacije obnove objekta</w:t>
            </w:r>
          </w:p>
        </w:tc>
      </w:tr>
      <w:tr w:rsidR="00216503" w:rsidRPr="00AE6DDD" w14:paraId="7C9E0673" w14:textId="77777777" w:rsidTr="00216503">
        <w:tc>
          <w:tcPr>
            <w:tcW w:w="959" w:type="dxa"/>
          </w:tcPr>
          <w:p w14:paraId="14A65590" w14:textId="77777777" w:rsidR="00216503" w:rsidRDefault="00216503" w:rsidP="00A43C66">
            <w:pPr>
              <w:jc w:val="both"/>
              <w:rPr>
                <w:bCs/>
                <w:sz w:val="16"/>
                <w:szCs w:val="16"/>
                <w:lang w:val="hr-HR"/>
              </w:rPr>
            </w:pPr>
            <w:r>
              <w:rPr>
                <w:bCs/>
                <w:sz w:val="16"/>
                <w:szCs w:val="16"/>
                <w:lang w:val="hr-HR"/>
              </w:rPr>
              <w:lastRenderedPageBreak/>
              <w:t>K100084</w:t>
            </w:r>
          </w:p>
        </w:tc>
        <w:tc>
          <w:tcPr>
            <w:tcW w:w="1843" w:type="dxa"/>
          </w:tcPr>
          <w:p w14:paraId="4C2D4496" w14:textId="77777777" w:rsidR="00216503" w:rsidRDefault="00216503" w:rsidP="00A43C66">
            <w:pPr>
              <w:jc w:val="both"/>
              <w:rPr>
                <w:bCs/>
                <w:sz w:val="16"/>
                <w:szCs w:val="16"/>
                <w:lang w:val="hr-HR"/>
              </w:rPr>
            </w:pPr>
            <w:r>
              <w:rPr>
                <w:bCs/>
                <w:sz w:val="16"/>
                <w:szCs w:val="16"/>
                <w:lang w:val="hr-HR"/>
              </w:rPr>
              <w:t>Slunj Smart City</w:t>
            </w:r>
          </w:p>
        </w:tc>
        <w:tc>
          <w:tcPr>
            <w:tcW w:w="2126" w:type="dxa"/>
          </w:tcPr>
          <w:p w14:paraId="7FAD0F12" w14:textId="77777777" w:rsidR="00216503" w:rsidRPr="00F05974" w:rsidRDefault="00216503" w:rsidP="00A43C66">
            <w:pPr>
              <w:jc w:val="both"/>
              <w:rPr>
                <w:bCs/>
                <w:sz w:val="16"/>
                <w:szCs w:val="16"/>
                <w:lang w:val="hr-HR"/>
              </w:rPr>
            </w:pPr>
            <w:r>
              <w:rPr>
                <w:bCs/>
                <w:sz w:val="16"/>
                <w:szCs w:val="16"/>
                <w:lang w:val="hr-HR"/>
              </w:rPr>
              <w:t>radovi</w:t>
            </w:r>
          </w:p>
        </w:tc>
        <w:tc>
          <w:tcPr>
            <w:tcW w:w="1701" w:type="dxa"/>
          </w:tcPr>
          <w:p w14:paraId="2D282AEA" w14:textId="77777777" w:rsidR="00216503" w:rsidRPr="00F05974" w:rsidRDefault="00216503" w:rsidP="00A43C66">
            <w:pPr>
              <w:rPr>
                <w:bCs/>
                <w:sz w:val="16"/>
                <w:szCs w:val="16"/>
                <w:lang w:val="hr-HR"/>
              </w:rPr>
            </w:pPr>
            <w:r>
              <w:rPr>
                <w:bCs/>
                <w:sz w:val="16"/>
                <w:szCs w:val="16"/>
                <w:lang w:val="hr-HR"/>
              </w:rPr>
              <w:t>Proširenje sustava video nadzora i poboljšanje kibernetičke sigurnosti</w:t>
            </w:r>
          </w:p>
        </w:tc>
        <w:tc>
          <w:tcPr>
            <w:tcW w:w="2126" w:type="dxa"/>
          </w:tcPr>
          <w:p w14:paraId="790312C5" w14:textId="5793DBA0" w:rsidR="00216503" w:rsidRDefault="00216503" w:rsidP="00A43C66">
            <w:pPr>
              <w:rPr>
                <w:bCs/>
                <w:sz w:val="16"/>
                <w:szCs w:val="16"/>
                <w:lang w:val="hr-HR"/>
              </w:rPr>
            </w:pPr>
            <w:r>
              <w:rPr>
                <w:bCs/>
                <w:sz w:val="16"/>
                <w:szCs w:val="16"/>
                <w:lang w:val="hr-HR"/>
              </w:rPr>
              <w:t>Proširenje sustava video nadzora i poboljšanje kibernetičke sigurnosti</w:t>
            </w:r>
          </w:p>
        </w:tc>
      </w:tr>
      <w:tr w:rsidR="00216503" w:rsidRPr="00AE6DDD" w14:paraId="77199D54" w14:textId="77777777" w:rsidTr="00216503">
        <w:tc>
          <w:tcPr>
            <w:tcW w:w="959" w:type="dxa"/>
          </w:tcPr>
          <w:p w14:paraId="556A5D04" w14:textId="77777777" w:rsidR="00216503" w:rsidRDefault="00216503" w:rsidP="00A43C66">
            <w:pPr>
              <w:jc w:val="both"/>
              <w:rPr>
                <w:bCs/>
                <w:sz w:val="16"/>
                <w:szCs w:val="16"/>
                <w:lang w:val="hr-HR"/>
              </w:rPr>
            </w:pPr>
            <w:r>
              <w:rPr>
                <w:bCs/>
                <w:sz w:val="16"/>
                <w:szCs w:val="16"/>
                <w:lang w:val="hr-HR"/>
              </w:rPr>
              <w:t>K100085</w:t>
            </w:r>
          </w:p>
        </w:tc>
        <w:tc>
          <w:tcPr>
            <w:tcW w:w="1843" w:type="dxa"/>
          </w:tcPr>
          <w:p w14:paraId="6C7F4A60" w14:textId="77777777" w:rsidR="00216503" w:rsidRDefault="00216503" w:rsidP="00A43C66">
            <w:pPr>
              <w:jc w:val="both"/>
              <w:rPr>
                <w:bCs/>
                <w:sz w:val="16"/>
                <w:szCs w:val="16"/>
                <w:lang w:val="hr-HR"/>
              </w:rPr>
            </w:pPr>
            <w:r>
              <w:rPr>
                <w:bCs/>
                <w:sz w:val="16"/>
                <w:szCs w:val="16"/>
                <w:lang w:val="hr-HR"/>
              </w:rPr>
              <w:t>Kupnja poslovnih prostora i zemljišta</w:t>
            </w:r>
          </w:p>
        </w:tc>
        <w:tc>
          <w:tcPr>
            <w:tcW w:w="2126" w:type="dxa"/>
          </w:tcPr>
          <w:p w14:paraId="6A55429A" w14:textId="77777777" w:rsidR="00216503" w:rsidRDefault="00216503" w:rsidP="00A43C66">
            <w:pPr>
              <w:jc w:val="both"/>
              <w:rPr>
                <w:bCs/>
                <w:sz w:val="16"/>
                <w:szCs w:val="16"/>
                <w:lang w:val="hr-HR"/>
              </w:rPr>
            </w:pPr>
            <w:r>
              <w:rPr>
                <w:bCs/>
                <w:sz w:val="16"/>
                <w:szCs w:val="16"/>
                <w:lang w:val="hr-HR"/>
              </w:rPr>
              <w:t>radovi</w:t>
            </w:r>
          </w:p>
        </w:tc>
        <w:tc>
          <w:tcPr>
            <w:tcW w:w="1701" w:type="dxa"/>
          </w:tcPr>
          <w:p w14:paraId="63E9065A" w14:textId="77777777" w:rsidR="00216503" w:rsidRDefault="00216503" w:rsidP="00A43C66">
            <w:pPr>
              <w:rPr>
                <w:bCs/>
                <w:sz w:val="16"/>
                <w:szCs w:val="16"/>
                <w:lang w:val="hr-HR"/>
              </w:rPr>
            </w:pPr>
            <w:r>
              <w:rPr>
                <w:bCs/>
                <w:sz w:val="16"/>
                <w:szCs w:val="16"/>
                <w:lang w:val="hr-HR"/>
              </w:rPr>
              <w:t>Otkup suvlasničkog djela u objektima Školska ulica 3 i Školska ulica 5, kupnja montažnog kioska za uslužnu djelatnost</w:t>
            </w:r>
          </w:p>
        </w:tc>
        <w:tc>
          <w:tcPr>
            <w:tcW w:w="2126" w:type="dxa"/>
          </w:tcPr>
          <w:p w14:paraId="7DA5A6EC" w14:textId="3CF647CC" w:rsidR="00216503" w:rsidRDefault="00216503" w:rsidP="00A43C66">
            <w:pPr>
              <w:rPr>
                <w:bCs/>
                <w:sz w:val="16"/>
                <w:szCs w:val="16"/>
                <w:lang w:val="hr-HR"/>
              </w:rPr>
            </w:pPr>
            <w:r>
              <w:rPr>
                <w:bCs/>
                <w:sz w:val="16"/>
                <w:szCs w:val="16"/>
                <w:lang w:val="hr-HR"/>
              </w:rPr>
              <w:t>Kupnja montažnog kioska i potrebne opreme za obavljanje uslužne djelatnosti</w:t>
            </w:r>
          </w:p>
        </w:tc>
      </w:tr>
      <w:tr w:rsidR="00216503" w:rsidRPr="00F05974" w14:paraId="6CB21898" w14:textId="77777777" w:rsidTr="00216503">
        <w:tc>
          <w:tcPr>
            <w:tcW w:w="959" w:type="dxa"/>
          </w:tcPr>
          <w:p w14:paraId="2CB58738" w14:textId="77777777" w:rsidR="00216503" w:rsidRDefault="00216503" w:rsidP="00A43C66">
            <w:pPr>
              <w:jc w:val="both"/>
              <w:rPr>
                <w:bCs/>
                <w:sz w:val="16"/>
                <w:szCs w:val="16"/>
                <w:lang w:val="hr-HR"/>
              </w:rPr>
            </w:pPr>
            <w:r>
              <w:rPr>
                <w:bCs/>
                <w:sz w:val="16"/>
                <w:szCs w:val="16"/>
                <w:lang w:val="hr-HR"/>
              </w:rPr>
              <w:t>T100012</w:t>
            </w:r>
          </w:p>
        </w:tc>
        <w:tc>
          <w:tcPr>
            <w:tcW w:w="1843" w:type="dxa"/>
          </w:tcPr>
          <w:p w14:paraId="4B1131CE" w14:textId="77777777" w:rsidR="00216503" w:rsidRDefault="00216503" w:rsidP="00A43C66">
            <w:pPr>
              <w:jc w:val="both"/>
              <w:rPr>
                <w:bCs/>
                <w:sz w:val="16"/>
                <w:szCs w:val="16"/>
                <w:lang w:val="hr-HR"/>
              </w:rPr>
            </w:pPr>
            <w:r>
              <w:rPr>
                <w:bCs/>
                <w:sz w:val="16"/>
                <w:szCs w:val="16"/>
                <w:lang w:val="hr-HR"/>
              </w:rPr>
              <w:t xml:space="preserve">Legalizacija poslovnih i stambenih objekata u vlasništvu Grada </w:t>
            </w:r>
          </w:p>
        </w:tc>
        <w:tc>
          <w:tcPr>
            <w:tcW w:w="2126" w:type="dxa"/>
          </w:tcPr>
          <w:p w14:paraId="6DB08A18" w14:textId="77777777" w:rsidR="00216503" w:rsidRPr="00F05974" w:rsidRDefault="00216503" w:rsidP="00A43C66">
            <w:pPr>
              <w:rPr>
                <w:bCs/>
                <w:sz w:val="16"/>
                <w:szCs w:val="16"/>
                <w:lang w:val="hr-HR"/>
              </w:rPr>
            </w:pPr>
            <w:r>
              <w:rPr>
                <w:bCs/>
                <w:sz w:val="16"/>
                <w:szCs w:val="16"/>
                <w:lang w:val="hr-HR"/>
              </w:rPr>
              <w:t>Broj objekata koji se legalizira</w:t>
            </w:r>
          </w:p>
        </w:tc>
        <w:tc>
          <w:tcPr>
            <w:tcW w:w="1701" w:type="dxa"/>
          </w:tcPr>
          <w:p w14:paraId="28AEA7E4" w14:textId="77777777" w:rsidR="00216503" w:rsidRPr="00F05974" w:rsidRDefault="00216503" w:rsidP="00AE6DDD">
            <w:pPr>
              <w:jc w:val="right"/>
              <w:rPr>
                <w:bCs/>
                <w:sz w:val="16"/>
                <w:szCs w:val="16"/>
                <w:lang w:val="hr-HR"/>
              </w:rPr>
            </w:pPr>
            <w:r>
              <w:rPr>
                <w:bCs/>
                <w:sz w:val="16"/>
                <w:szCs w:val="16"/>
                <w:lang w:val="hr-HR"/>
              </w:rPr>
              <w:t>1</w:t>
            </w:r>
          </w:p>
        </w:tc>
        <w:tc>
          <w:tcPr>
            <w:tcW w:w="2126" w:type="dxa"/>
          </w:tcPr>
          <w:p w14:paraId="4F6BA254" w14:textId="160649EA" w:rsidR="00216503" w:rsidRDefault="00216503" w:rsidP="00AE6DDD">
            <w:pPr>
              <w:jc w:val="right"/>
              <w:rPr>
                <w:bCs/>
                <w:sz w:val="16"/>
                <w:szCs w:val="16"/>
                <w:lang w:val="hr-HR"/>
              </w:rPr>
            </w:pPr>
            <w:r>
              <w:rPr>
                <w:bCs/>
                <w:sz w:val="16"/>
                <w:szCs w:val="16"/>
                <w:lang w:val="hr-HR"/>
              </w:rPr>
              <w:t>-</w:t>
            </w:r>
          </w:p>
        </w:tc>
      </w:tr>
      <w:tr w:rsidR="00216503" w:rsidRPr="00F05974" w14:paraId="58B1760B" w14:textId="77777777" w:rsidTr="00216503">
        <w:tc>
          <w:tcPr>
            <w:tcW w:w="959" w:type="dxa"/>
          </w:tcPr>
          <w:p w14:paraId="07667DED" w14:textId="77777777" w:rsidR="00216503" w:rsidRDefault="00216503" w:rsidP="00A43C66">
            <w:pPr>
              <w:jc w:val="both"/>
              <w:rPr>
                <w:bCs/>
                <w:sz w:val="16"/>
                <w:szCs w:val="16"/>
                <w:lang w:val="hr-HR"/>
              </w:rPr>
            </w:pPr>
            <w:r>
              <w:rPr>
                <w:bCs/>
                <w:sz w:val="16"/>
                <w:szCs w:val="16"/>
                <w:lang w:val="hr-HR"/>
              </w:rPr>
              <w:t>T100021</w:t>
            </w:r>
          </w:p>
        </w:tc>
        <w:tc>
          <w:tcPr>
            <w:tcW w:w="1843" w:type="dxa"/>
          </w:tcPr>
          <w:p w14:paraId="01F9A692" w14:textId="77777777" w:rsidR="00216503" w:rsidRDefault="00216503" w:rsidP="00A43C66">
            <w:pPr>
              <w:jc w:val="both"/>
              <w:rPr>
                <w:bCs/>
                <w:sz w:val="16"/>
                <w:szCs w:val="16"/>
                <w:lang w:val="hr-HR"/>
              </w:rPr>
            </w:pPr>
            <w:r>
              <w:rPr>
                <w:bCs/>
                <w:sz w:val="16"/>
                <w:szCs w:val="16"/>
                <w:lang w:val="hr-HR"/>
              </w:rPr>
              <w:t>Provedba krovnog interpretacijskog plana</w:t>
            </w:r>
          </w:p>
        </w:tc>
        <w:tc>
          <w:tcPr>
            <w:tcW w:w="2126" w:type="dxa"/>
          </w:tcPr>
          <w:p w14:paraId="6177EEBA" w14:textId="77777777" w:rsidR="00216503" w:rsidRPr="00F05974" w:rsidRDefault="00216503" w:rsidP="00A43C66">
            <w:pPr>
              <w:rPr>
                <w:bCs/>
                <w:sz w:val="16"/>
                <w:szCs w:val="16"/>
                <w:lang w:val="hr-HR"/>
              </w:rPr>
            </w:pPr>
            <w:r>
              <w:rPr>
                <w:bCs/>
                <w:sz w:val="16"/>
                <w:szCs w:val="16"/>
                <w:lang w:val="hr-HR"/>
              </w:rPr>
              <w:t>Broj nabavljenih interpretacijskih alata</w:t>
            </w:r>
          </w:p>
        </w:tc>
        <w:tc>
          <w:tcPr>
            <w:tcW w:w="1701" w:type="dxa"/>
          </w:tcPr>
          <w:p w14:paraId="510E3E8C" w14:textId="77777777" w:rsidR="00216503" w:rsidRPr="00F05974" w:rsidRDefault="00216503" w:rsidP="00AE6DDD">
            <w:pPr>
              <w:jc w:val="right"/>
              <w:rPr>
                <w:bCs/>
                <w:sz w:val="16"/>
                <w:szCs w:val="16"/>
                <w:lang w:val="hr-HR"/>
              </w:rPr>
            </w:pPr>
            <w:r>
              <w:rPr>
                <w:bCs/>
                <w:sz w:val="16"/>
                <w:szCs w:val="16"/>
                <w:lang w:val="hr-HR"/>
              </w:rPr>
              <w:t>3</w:t>
            </w:r>
          </w:p>
        </w:tc>
        <w:tc>
          <w:tcPr>
            <w:tcW w:w="2126" w:type="dxa"/>
          </w:tcPr>
          <w:p w14:paraId="2A825DB2" w14:textId="77777777" w:rsidR="00216503" w:rsidRDefault="00216503" w:rsidP="00AE6DDD">
            <w:pPr>
              <w:jc w:val="right"/>
              <w:rPr>
                <w:bCs/>
                <w:sz w:val="16"/>
                <w:szCs w:val="16"/>
                <w:lang w:val="hr-HR"/>
              </w:rPr>
            </w:pPr>
            <w:r>
              <w:rPr>
                <w:bCs/>
                <w:sz w:val="16"/>
                <w:szCs w:val="16"/>
                <w:lang w:val="hr-HR"/>
              </w:rPr>
              <w:t>3</w:t>
            </w:r>
          </w:p>
        </w:tc>
      </w:tr>
    </w:tbl>
    <w:p w14:paraId="61123576" w14:textId="77777777" w:rsidR="00DC7872" w:rsidRDefault="00DC7872" w:rsidP="008E5D31">
      <w:pPr>
        <w:jc w:val="both"/>
        <w:rPr>
          <w:sz w:val="24"/>
          <w:szCs w:val="24"/>
          <w:lang w:val="hr-HR"/>
        </w:rPr>
      </w:pPr>
    </w:p>
    <w:p w14:paraId="3B1C7BC4" w14:textId="77777777" w:rsidR="00216503" w:rsidRDefault="00216503" w:rsidP="008E5D31">
      <w:pPr>
        <w:jc w:val="both"/>
        <w:rPr>
          <w:sz w:val="24"/>
          <w:szCs w:val="24"/>
          <w:lang w:val="hr-HR"/>
        </w:rPr>
      </w:pPr>
    </w:p>
    <w:p w14:paraId="639310B4" w14:textId="77777777" w:rsidR="002B3E80" w:rsidRDefault="002B3E80" w:rsidP="008E5D31">
      <w:pPr>
        <w:jc w:val="both"/>
        <w:rPr>
          <w:sz w:val="24"/>
          <w:szCs w:val="24"/>
          <w:lang w:val="hr-HR"/>
        </w:rPr>
      </w:pPr>
    </w:p>
    <w:p w14:paraId="0C0592E5" w14:textId="0DD5E080" w:rsidR="008E5D31" w:rsidRPr="00BE30B7" w:rsidRDefault="008E5D31" w:rsidP="008E5D31">
      <w:pPr>
        <w:jc w:val="both"/>
        <w:rPr>
          <w:b/>
          <w:sz w:val="24"/>
          <w:szCs w:val="24"/>
          <w:lang w:val="hr-HR"/>
        </w:rPr>
      </w:pPr>
      <w:r w:rsidRPr="00BE30B7">
        <w:rPr>
          <w:b/>
          <w:sz w:val="24"/>
          <w:szCs w:val="24"/>
          <w:lang w:val="hr-HR"/>
        </w:rPr>
        <w:t>Program 1026 Ostale potrebe komunalnog gospodarstva</w:t>
      </w:r>
    </w:p>
    <w:p w14:paraId="4CE12452" w14:textId="44631DD9" w:rsidR="008E5D31" w:rsidRDefault="008E5D31" w:rsidP="008E5D31">
      <w:pPr>
        <w:jc w:val="both"/>
        <w:rPr>
          <w:sz w:val="24"/>
          <w:szCs w:val="24"/>
          <w:lang w:val="hr-HR"/>
        </w:rPr>
      </w:pPr>
      <w:r w:rsidRPr="00BE30B7">
        <w:rPr>
          <w:sz w:val="24"/>
          <w:szCs w:val="24"/>
          <w:lang w:val="hr-HR"/>
        </w:rPr>
        <w:t xml:space="preserve">- U sklopu </w:t>
      </w:r>
      <w:r w:rsidRPr="00BE30B7">
        <w:rPr>
          <w:b/>
          <w:i/>
          <w:sz w:val="24"/>
          <w:szCs w:val="24"/>
          <w:lang w:val="hr-HR"/>
        </w:rPr>
        <w:t>Aktivnosti Osiguranje kvalitetne vode za piće</w:t>
      </w:r>
      <w:r w:rsidRPr="00BE30B7">
        <w:rPr>
          <w:sz w:val="24"/>
          <w:szCs w:val="24"/>
          <w:lang w:val="hr-HR"/>
        </w:rPr>
        <w:t xml:space="preserve"> </w:t>
      </w:r>
      <w:r>
        <w:rPr>
          <w:sz w:val="24"/>
          <w:szCs w:val="24"/>
          <w:lang w:val="hr-HR"/>
        </w:rPr>
        <w:t xml:space="preserve">realizirano je </w:t>
      </w:r>
      <w:r w:rsidR="00216503">
        <w:rPr>
          <w:sz w:val="24"/>
          <w:szCs w:val="24"/>
          <w:lang w:val="hr-HR"/>
        </w:rPr>
        <w:t>2.230,80</w:t>
      </w:r>
      <w:r w:rsidR="00E15F05">
        <w:rPr>
          <w:sz w:val="24"/>
          <w:szCs w:val="24"/>
          <w:lang w:val="hr-HR"/>
        </w:rPr>
        <w:t xml:space="preserve"> </w:t>
      </w:r>
      <w:r w:rsidR="00E15F05">
        <w:rPr>
          <w:rFonts w:ascii="Calibri" w:hAnsi="Calibri" w:cs="Calibri"/>
          <w:sz w:val="24"/>
          <w:szCs w:val="24"/>
          <w:lang w:val="hr-HR"/>
        </w:rPr>
        <w:t>€</w:t>
      </w:r>
      <w:r>
        <w:rPr>
          <w:sz w:val="24"/>
          <w:szCs w:val="24"/>
          <w:lang w:val="hr-HR"/>
        </w:rPr>
        <w:t xml:space="preserve"> s osnova</w:t>
      </w:r>
      <w:r w:rsidRPr="00BE30B7">
        <w:rPr>
          <w:sz w:val="24"/>
          <w:szCs w:val="24"/>
          <w:lang w:val="hr-HR"/>
        </w:rPr>
        <w:t xml:space="preserve"> sufinanciranj</w:t>
      </w:r>
      <w:r>
        <w:rPr>
          <w:sz w:val="24"/>
          <w:szCs w:val="24"/>
          <w:lang w:val="hr-HR"/>
        </w:rPr>
        <w:t>a</w:t>
      </w:r>
      <w:r w:rsidRPr="00BE30B7">
        <w:rPr>
          <w:sz w:val="24"/>
          <w:szCs w:val="24"/>
          <w:lang w:val="hr-HR"/>
        </w:rPr>
        <w:t xml:space="preserve"> 50% cijene prijevoza vode građanima na područjima gdje nema vodovodne mreže. </w:t>
      </w:r>
    </w:p>
    <w:p w14:paraId="6AE22C42" w14:textId="260A06EC" w:rsidR="005C17C0" w:rsidRDefault="005C17C0" w:rsidP="005C17C0">
      <w:pPr>
        <w:jc w:val="both"/>
        <w:rPr>
          <w:sz w:val="24"/>
          <w:szCs w:val="24"/>
          <w:lang w:val="hr-HR"/>
        </w:rPr>
      </w:pPr>
      <w:r>
        <w:rPr>
          <w:sz w:val="24"/>
          <w:szCs w:val="24"/>
          <w:lang w:val="hr-HR"/>
        </w:rPr>
        <w:t xml:space="preserve">- U okviru </w:t>
      </w:r>
      <w:r w:rsidRPr="008727EF">
        <w:rPr>
          <w:b/>
          <w:i/>
          <w:sz w:val="24"/>
          <w:szCs w:val="24"/>
          <w:lang w:val="hr-HR"/>
        </w:rPr>
        <w:t>Aktivnosti Sterilizacija pasa</w:t>
      </w:r>
      <w:r>
        <w:rPr>
          <w:b/>
          <w:i/>
          <w:sz w:val="24"/>
          <w:szCs w:val="24"/>
          <w:lang w:val="hr-HR"/>
        </w:rPr>
        <w:t xml:space="preserve"> i mačaka</w:t>
      </w:r>
      <w:r>
        <w:rPr>
          <w:sz w:val="24"/>
          <w:szCs w:val="24"/>
          <w:lang w:val="hr-HR"/>
        </w:rPr>
        <w:t xml:space="preserve"> realizirano je 3.600,00 </w:t>
      </w:r>
      <w:r>
        <w:rPr>
          <w:rFonts w:ascii="Calibri" w:hAnsi="Calibri" w:cs="Calibri"/>
          <w:sz w:val="24"/>
          <w:szCs w:val="24"/>
          <w:lang w:val="hr-HR"/>
        </w:rPr>
        <w:t>€</w:t>
      </w:r>
      <w:r>
        <w:rPr>
          <w:sz w:val="24"/>
          <w:szCs w:val="24"/>
          <w:lang w:val="hr-HR"/>
        </w:rPr>
        <w:t xml:space="preserve"> s osnova sufinanciranja troškova sterilizacije  pasa i mačaka.</w:t>
      </w:r>
    </w:p>
    <w:p w14:paraId="01C8C249" w14:textId="130C79A9" w:rsidR="005C17C0" w:rsidRDefault="005C17C0" w:rsidP="005C17C0">
      <w:pPr>
        <w:jc w:val="both"/>
        <w:rPr>
          <w:sz w:val="24"/>
          <w:szCs w:val="24"/>
          <w:lang w:val="hr-HR"/>
        </w:rPr>
      </w:pPr>
      <w:r>
        <w:rPr>
          <w:sz w:val="24"/>
          <w:szCs w:val="24"/>
          <w:lang w:val="hr-HR"/>
        </w:rPr>
        <w:t xml:space="preserve">- U okviru </w:t>
      </w:r>
      <w:r w:rsidRPr="00047C74">
        <w:rPr>
          <w:b/>
          <w:bCs/>
          <w:i/>
          <w:iCs/>
          <w:sz w:val="24"/>
          <w:szCs w:val="24"/>
          <w:lang w:val="hr-HR"/>
        </w:rPr>
        <w:t xml:space="preserve">Kapitalnog projekta </w:t>
      </w:r>
      <w:r>
        <w:rPr>
          <w:b/>
          <w:bCs/>
          <w:i/>
          <w:iCs/>
          <w:sz w:val="24"/>
          <w:szCs w:val="24"/>
          <w:lang w:val="hr-HR"/>
        </w:rPr>
        <w:t>Dokapitalizacija</w:t>
      </w:r>
      <w:r w:rsidRPr="00047C74">
        <w:rPr>
          <w:b/>
          <w:bCs/>
          <w:i/>
          <w:iCs/>
          <w:sz w:val="24"/>
          <w:szCs w:val="24"/>
          <w:lang w:val="hr-HR"/>
        </w:rPr>
        <w:t xml:space="preserve"> komunalnog društva Lipa d.o.o.</w:t>
      </w:r>
      <w:r>
        <w:rPr>
          <w:sz w:val="24"/>
          <w:szCs w:val="24"/>
          <w:lang w:val="hr-HR"/>
        </w:rPr>
        <w:t xml:space="preserve"> uplaćeno je 93.800,00 € za povećanje temeljnog kapitala komunalnog društva Lipa d.o.o. Slunj. Dokapitalizacija je bila nužna zbog povećanih troškova poslovanja Lipe d.o.o., uzrokovanih uvođenjem naknade za deponiranje otpada.</w:t>
      </w:r>
    </w:p>
    <w:p w14:paraId="0DD229FD" w14:textId="60D105F9" w:rsidR="005C17C0" w:rsidRDefault="005C17C0" w:rsidP="005C17C0">
      <w:pPr>
        <w:jc w:val="both"/>
        <w:rPr>
          <w:sz w:val="24"/>
          <w:szCs w:val="24"/>
          <w:lang w:val="hr-HR"/>
        </w:rPr>
      </w:pPr>
      <w:r>
        <w:rPr>
          <w:sz w:val="24"/>
          <w:szCs w:val="24"/>
          <w:lang w:val="hr-HR"/>
        </w:rPr>
        <w:t xml:space="preserve">- U okviru </w:t>
      </w:r>
      <w:r w:rsidRPr="00047C74">
        <w:rPr>
          <w:b/>
          <w:bCs/>
          <w:i/>
          <w:iCs/>
          <w:sz w:val="24"/>
          <w:szCs w:val="24"/>
          <w:lang w:val="hr-HR"/>
        </w:rPr>
        <w:t>Kapitalnog projekta Očuvanje spomeničke baštine</w:t>
      </w:r>
      <w:r>
        <w:rPr>
          <w:sz w:val="24"/>
          <w:szCs w:val="24"/>
          <w:lang w:val="hr-HR"/>
        </w:rPr>
        <w:t xml:space="preserve"> realizirano je 1.291,72 € s osnova sufinanciranja obnove i uređenja obiteljske kuće u Rastokama.  </w:t>
      </w:r>
    </w:p>
    <w:p w14:paraId="1836A29A" w14:textId="0F4B00FD" w:rsidR="005C17C0" w:rsidRDefault="005C17C0" w:rsidP="005C17C0">
      <w:pPr>
        <w:jc w:val="both"/>
        <w:rPr>
          <w:sz w:val="24"/>
          <w:szCs w:val="24"/>
          <w:lang w:val="hr-HR"/>
        </w:rPr>
      </w:pPr>
      <w:r>
        <w:rPr>
          <w:sz w:val="24"/>
          <w:szCs w:val="24"/>
          <w:lang w:val="hr-HR"/>
        </w:rPr>
        <w:t xml:space="preserve">- U okviru </w:t>
      </w:r>
      <w:r w:rsidRPr="00047C74">
        <w:rPr>
          <w:b/>
          <w:bCs/>
          <w:i/>
          <w:iCs/>
          <w:sz w:val="24"/>
          <w:szCs w:val="24"/>
          <w:lang w:val="hr-HR"/>
        </w:rPr>
        <w:t>Tekućeg projekta Braniteljski centar</w:t>
      </w:r>
      <w:r>
        <w:rPr>
          <w:sz w:val="24"/>
          <w:szCs w:val="24"/>
          <w:lang w:val="hr-HR"/>
        </w:rPr>
        <w:t xml:space="preserve"> realizirano je 3.112,32 € </w:t>
      </w:r>
      <w:r w:rsidRPr="00047C74">
        <w:rPr>
          <w:sz w:val="24"/>
          <w:szCs w:val="24"/>
          <w:lang w:val="hr-HR"/>
        </w:rPr>
        <w:t xml:space="preserve">za troškove </w:t>
      </w:r>
      <w:r>
        <w:rPr>
          <w:sz w:val="24"/>
          <w:szCs w:val="24"/>
          <w:lang w:val="hr-HR"/>
        </w:rPr>
        <w:t>komunalnog doprinosa za rekonstrukciju zgrade</w:t>
      </w:r>
      <w:r w:rsidRPr="00047C74">
        <w:rPr>
          <w:sz w:val="24"/>
          <w:szCs w:val="24"/>
          <w:lang w:val="hr-HR"/>
        </w:rPr>
        <w:t xml:space="preserve"> za budući Braniteljski centar u </w:t>
      </w:r>
      <w:proofErr w:type="spellStart"/>
      <w:r w:rsidRPr="00047C74">
        <w:rPr>
          <w:sz w:val="24"/>
          <w:szCs w:val="24"/>
          <w:lang w:val="hr-HR"/>
        </w:rPr>
        <w:t>Lađevcu</w:t>
      </w:r>
      <w:proofErr w:type="spellEnd"/>
      <w:r>
        <w:rPr>
          <w:sz w:val="24"/>
          <w:szCs w:val="24"/>
          <w:lang w:val="hr-HR"/>
        </w:rPr>
        <w:t>.</w:t>
      </w:r>
    </w:p>
    <w:p w14:paraId="3A6B6527" w14:textId="77777777" w:rsidR="00216503" w:rsidRDefault="00216503" w:rsidP="008E5D31">
      <w:pPr>
        <w:jc w:val="both"/>
        <w:rPr>
          <w:sz w:val="24"/>
          <w:szCs w:val="24"/>
          <w:lang w:val="hr-HR"/>
        </w:rPr>
      </w:pPr>
    </w:p>
    <w:p w14:paraId="2EA4C43E" w14:textId="6E9748D6" w:rsidR="005A4AE5" w:rsidRDefault="005A4AE5" w:rsidP="005A4AE5">
      <w:pPr>
        <w:jc w:val="both"/>
        <w:rPr>
          <w:lang w:val="hr-HR"/>
        </w:rPr>
      </w:pPr>
      <w:r w:rsidRPr="002B3E80">
        <w:rPr>
          <w:sz w:val="24"/>
          <w:szCs w:val="24"/>
          <w:lang w:val="hr-HR"/>
        </w:rPr>
        <w:t xml:space="preserve">Za program ostalih potreba u komunalnom gospodarstvu </w:t>
      </w:r>
      <w:r w:rsidR="002B3E80">
        <w:rPr>
          <w:sz w:val="24"/>
          <w:szCs w:val="24"/>
          <w:lang w:val="hr-HR"/>
        </w:rPr>
        <w:t>realizirani su</w:t>
      </w:r>
      <w:r w:rsidRPr="002B3E80">
        <w:rPr>
          <w:sz w:val="24"/>
          <w:szCs w:val="24"/>
          <w:lang w:val="hr-HR"/>
        </w:rPr>
        <w:t xml:space="preserve"> slijedeć</w:t>
      </w:r>
      <w:r w:rsidR="002B3E80">
        <w:rPr>
          <w:sz w:val="24"/>
          <w:szCs w:val="24"/>
          <w:lang w:val="hr-HR"/>
        </w:rPr>
        <w:t>i</w:t>
      </w:r>
      <w:r w:rsidRPr="002B3E80">
        <w:rPr>
          <w:sz w:val="24"/>
          <w:szCs w:val="24"/>
          <w:lang w:val="hr-HR"/>
        </w:rPr>
        <w:t xml:space="preserve"> pokazatelj</w:t>
      </w:r>
      <w:r w:rsidR="002B3E80">
        <w:rPr>
          <w:sz w:val="24"/>
          <w:szCs w:val="24"/>
          <w:lang w:val="hr-HR"/>
        </w:rPr>
        <w:t>i</w:t>
      </w:r>
      <w:r>
        <w:rPr>
          <w:lang w:val="hr-HR"/>
        </w:rPr>
        <w:t>:</w:t>
      </w:r>
    </w:p>
    <w:tbl>
      <w:tblPr>
        <w:tblStyle w:val="Reetkatablice"/>
        <w:tblW w:w="0" w:type="auto"/>
        <w:tblLook w:val="04A0" w:firstRow="1" w:lastRow="0" w:firstColumn="1" w:lastColumn="0" w:noHBand="0" w:noVBand="1"/>
      </w:tblPr>
      <w:tblGrid>
        <w:gridCol w:w="957"/>
        <w:gridCol w:w="2011"/>
        <w:gridCol w:w="2314"/>
        <w:gridCol w:w="1956"/>
        <w:gridCol w:w="1824"/>
      </w:tblGrid>
      <w:tr w:rsidR="005C17C0" w:rsidRPr="00F05974" w14:paraId="5DD714AC" w14:textId="77777777" w:rsidTr="002B3E80">
        <w:tc>
          <w:tcPr>
            <w:tcW w:w="959" w:type="dxa"/>
          </w:tcPr>
          <w:p w14:paraId="02095A9D" w14:textId="77777777" w:rsidR="005C17C0" w:rsidRPr="00F05974" w:rsidRDefault="005C17C0" w:rsidP="005C17C0">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2036" w:type="dxa"/>
          </w:tcPr>
          <w:p w14:paraId="3BE5F594" w14:textId="77777777" w:rsidR="005C17C0" w:rsidRPr="00F05974" w:rsidRDefault="005C17C0" w:rsidP="005C17C0">
            <w:pPr>
              <w:jc w:val="both"/>
              <w:rPr>
                <w:bCs/>
                <w:sz w:val="16"/>
                <w:szCs w:val="16"/>
                <w:lang w:val="hr-HR"/>
              </w:rPr>
            </w:pPr>
            <w:r w:rsidRPr="00F05974">
              <w:rPr>
                <w:bCs/>
                <w:sz w:val="16"/>
                <w:szCs w:val="16"/>
                <w:lang w:val="hr-HR"/>
              </w:rPr>
              <w:t>Naziv</w:t>
            </w:r>
          </w:p>
        </w:tc>
        <w:tc>
          <w:tcPr>
            <w:tcW w:w="2358" w:type="dxa"/>
          </w:tcPr>
          <w:p w14:paraId="000AFF9F" w14:textId="77777777" w:rsidR="005C17C0" w:rsidRPr="00F05974" w:rsidRDefault="005C17C0" w:rsidP="005C17C0">
            <w:pPr>
              <w:jc w:val="both"/>
              <w:rPr>
                <w:bCs/>
                <w:sz w:val="16"/>
                <w:szCs w:val="16"/>
                <w:lang w:val="hr-HR"/>
              </w:rPr>
            </w:pPr>
            <w:r>
              <w:rPr>
                <w:bCs/>
                <w:sz w:val="16"/>
                <w:szCs w:val="16"/>
                <w:lang w:val="hr-HR"/>
              </w:rPr>
              <w:t>pokazatelj</w:t>
            </w:r>
          </w:p>
        </w:tc>
        <w:tc>
          <w:tcPr>
            <w:tcW w:w="1985" w:type="dxa"/>
          </w:tcPr>
          <w:p w14:paraId="40FD1A81" w14:textId="0E99871B" w:rsidR="005C17C0" w:rsidRPr="00F05974" w:rsidRDefault="005C17C0" w:rsidP="005C17C0">
            <w:pPr>
              <w:jc w:val="both"/>
              <w:rPr>
                <w:bCs/>
                <w:sz w:val="16"/>
                <w:szCs w:val="16"/>
                <w:lang w:val="hr-HR"/>
              </w:rPr>
            </w:pPr>
            <w:r>
              <w:rPr>
                <w:bCs/>
                <w:sz w:val="16"/>
                <w:szCs w:val="16"/>
                <w:lang w:val="hr-HR"/>
              </w:rPr>
              <w:t xml:space="preserve">PLAN   </w:t>
            </w:r>
            <w:r w:rsidRPr="00F05974">
              <w:rPr>
                <w:bCs/>
                <w:sz w:val="16"/>
                <w:szCs w:val="16"/>
                <w:lang w:val="hr-HR"/>
              </w:rPr>
              <w:t>202</w:t>
            </w:r>
            <w:r>
              <w:rPr>
                <w:bCs/>
                <w:sz w:val="16"/>
                <w:szCs w:val="16"/>
                <w:lang w:val="hr-HR"/>
              </w:rPr>
              <w:t>5</w:t>
            </w:r>
            <w:r w:rsidRPr="00F05974">
              <w:rPr>
                <w:bCs/>
                <w:sz w:val="16"/>
                <w:szCs w:val="16"/>
                <w:lang w:val="hr-HR"/>
              </w:rPr>
              <w:t>.</w:t>
            </w:r>
          </w:p>
        </w:tc>
        <w:tc>
          <w:tcPr>
            <w:tcW w:w="1842" w:type="dxa"/>
          </w:tcPr>
          <w:p w14:paraId="48EE92FE" w14:textId="74360A44" w:rsidR="005C17C0" w:rsidRPr="00F05974" w:rsidRDefault="005C17C0" w:rsidP="005C17C0">
            <w:pPr>
              <w:jc w:val="both"/>
              <w:rPr>
                <w:bCs/>
                <w:sz w:val="16"/>
                <w:szCs w:val="16"/>
                <w:lang w:val="hr-HR"/>
              </w:rPr>
            </w:pPr>
            <w:r>
              <w:rPr>
                <w:bCs/>
                <w:sz w:val="16"/>
                <w:szCs w:val="16"/>
                <w:lang w:val="hr-HR"/>
              </w:rPr>
              <w:t>REALIZIRANO 2025.</w:t>
            </w:r>
          </w:p>
        </w:tc>
      </w:tr>
      <w:tr w:rsidR="005C17C0" w:rsidRPr="00F05974" w14:paraId="2CB5E0EC" w14:textId="77777777" w:rsidTr="002B3E80">
        <w:tc>
          <w:tcPr>
            <w:tcW w:w="959" w:type="dxa"/>
          </w:tcPr>
          <w:p w14:paraId="1F40F21D" w14:textId="77777777" w:rsidR="005C17C0" w:rsidRPr="00F05974" w:rsidRDefault="005C17C0" w:rsidP="00A43C66">
            <w:pPr>
              <w:jc w:val="both"/>
              <w:rPr>
                <w:bCs/>
                <w:sz w:val="16"/>
                <w:szCs w:val="16"/>
                <w:lang w:val="hr-HR"/>
              </w:rPr>
            </w:pPr>
            <w:r>
              <w:rPr>
                <w:bCs/>
                <w:sz w:val="16"/>
                <w:szCs w:val="16"/>
                <w:lang w:val="hr-HR"/>
              </w:rPr>
              <w:t>A100047</w:t>
            </w:r>
          </w:p>
        </w:tc>
        <w:tc>
          <w:tcPr>
            <w:tcW w:w="2036" w:type="dxa"/>
          </w:tcPr>
          <w:p w14:paraId="1994FE08" w14:textId="77777777" w:rsidR="005C17C0" w:rsidRPr="00F05974" w:rsidRDefault="005C17C0" w:rsidP="00A43C66">
            <w:pPr>
              <w:jc w:val="both"/>
              <w:rPr>
                <w:bCs/>
                <w:sz w:val="16"/>
                <w:szCs w:val="16"/>
                <w:lang w:val="hr-HR"/>
              </w:rPr>
            </w:pPr>
            <w:r>
              <w:rPr>
                <w:bCs/>
                <w:sz w:val="16"/>
                <w:szCs w:val="16"/>
                <w:lang w:val="hr-HR"/>
              </w:rPr>
              <w:t>Osiguranje kvalitetne vode za piće</w:t>
            </w:r>
          </w:p>
        </w:tc>
        <w:tc>
          <w:tcPr>
            <w:tcW w:w="2358" w:type="dxa"/>
          </w:tcPr>
          <w:p w14:paraId="03E234EE" w14:textId="77777777" w:rsidR="005C17C0" w:rsidRPr="00F05974" w:rsidRDefault="005C17C0" w:rsidP="00A43C66">
            <w:pPr>
              <w:jc w:val="both"/>
              <w:rPr>
                <w:bCs/>
                <w:sz w:val="16"/>
                <w:szCs w:val="16"/>
                <w:lang w:val="hr-HR"/>
              </w:rPr>
            </w:pPr>
            <w:r>
              <w:rPr>
                <w:bCs/>
                <w:sz w:val="16"/>
                <w:szCs w:val="16"/>
                <w:lang w:val="hr-HR"/>
              </w:rPr>
              <w:t xml:space="preserve">Maksimalni broj mjesečnih vožnji vode na područja koja nemaju gradski vodovod </w:t>
            </w:r>
          </w:p>
        </w:tc>
        <w:tc>
          <w:tcPr>
            <w:tcW w:w="1985" w:type="dxa"/>
          </w:tcPr>
          <w:p w14:paraId="18152E88" w14:textId="77777777" w:rsidR="005C17C0" w:rsidRPr="00F05974" w:rsidRDefault="005C17C0" w:rsidP="00F10E0A">
            <w:pPr>
              <w:jc w:val="right"/>
              <w:rPr>
                <w:bCs/>
                <w:sz w:val="16"/>
                <w:szCs w:val="16"/>
                <w:lang w:val="hr-HR"/>
              </w:rPr>
            </w:pPr>
            <w:r>
              <w:rPr>
                <w:bCs/>
                <w:sz w:val="16"/>
                <w:szCs w:val="16"/>
                <w:lang w:val="hr-HR"/>
              </w:rPr>
              <w:t>45</w:t>
            </w:r>
          </w:p>
        </w:tc>
        <w:tc>
          <w:tcPr>
            <w:tcW w:w="1842" w:type="dxa"/>
          </w:tcPr>
          <w:p w14:paraId="7FA6E75A" w14:textId="5E13FD88" w:rsidR="005C17C0" w:rsidRDefault="00F10E0A" w:rsidP="00F10E0A">
            <w:pPr>
              <w:jc w:val="right"/>
              <w:rPr>
                <w:bCs/>
                <w:sz w:val="16"/>
                <w:szCs w:val="16"/>
                <w:lang w:val="hr-HR"/>
              </w:rPr>
            </w:pPr>
            <w:r>
              <w:rPr>
                <w:bCs/>
                <w:sz w:val="16"/>
                <w:szCs w:val="16"/>
                <w:lang w:val="hr-HR"/>
              </w:rPr>
              <w:t>26</w:t>
            </w:r>
          </w:p>
        </w:tc>
      </w:tr>
      <w:tr w:rsidR="005C17C0" w:rsidRPr="00F05974" w14:paraId="0E9E7388" w14:textId="77777777" w:rsidTr="002B3E80">
        <w:tc>
          <w:tcPr>
            <w:tcW w:w="959" w:type="dxa"/>
          </w:tcPr>
          <w:p w14:paraId="58828ECE" w14:textId="77777777" w:rsidR="005C17C0" w:rsidRPr="00F05974" w:rsidRDefault="005C17C0" w:rsidP="00A43C66">
            <w:pPr>
              <w:jc w:val="both"/>
              <w:rPr>
                <w:bCs/>
                <w:sz w:val="16"/>
                <w:szCs w:val="16"/>
                <w:lang w:val="hr-HR"/>
              </w:rPr>
            </w:pPr>
            <w:r>
              <w:rPr>
                <w:bCs/>
                <w:sz w:val="16"/>
                <w:szCs w:val="16"/>
                <w:lang w:val="hr-HR"/>
              </w:rPr>
              <w:t>A100048</w:t>
            </w:r>
          </w:p>
        </w:tc>
        <w:tc>
          <w:tcPr>
            <w:tcW w:w="2036" w:type="dxa"/>
          </w:tcPr>
          <w:p w14:paraId="23AD6335" w14:textId="77777777" w:rsidR="005C17C0" w:rsidRPr="00F05974" w:rsidRDefault="005C17C0" w:rsidP="00A43C66">
            <w:pPr>
              <w:jc w:val="both"/>
              <w:rPr>
                <w:bCs/>
                <w:sz w:val="16"/>
                <w:szCs w:val="16"/>
                <w:lang w:val="hr-HR"/>
              </w:rPr>
            </w:pPr>
            <w:r>
              <w:rPr>
                <w:bCs/>
                <w:sz w:val="16"/>
                <w:szCs w:val="16"/>
                <w:lang w:val="hr-HR"/>
              </w:rPr>
              <w:t>Sterilizacija pasa i mačaka</w:t>
            </w:r>
          </w:p>
        </w:tc>
        <w:tc>
          <w:tcPr>
            <w:tcW w:w="2358" w:type="dxa"/>
          </w:tcPr>
          <w:p w14:paraId="4DC3B115" w14:textId="77777777" w:rsidR="005C17C0" w:rsidRPr="00F05974" w:rsidRDefault="005C17C0" w:rsidP="00A43C66">
            <w:pPr>
              <w:jc w:val="both"/>
              <w:rPr>
                <w:bCs/>
                <w:sz w:val="16"/>
                <w:szCs w:val="16"/>
                <w:lang w:val="hr-HR"/>
              </w:rPr>
            </w:pPr>
            <w:r>
              <w:rPr>
                <w:bCs/>
                <w:sz w:val="16"/>
                <w:szCs w:val="16"/>
                <w:lang w:val="hr-HR"/>
              </w:rPr>
              <w:t>Broj korisnika</w:t>
            </w:r>
          </w:p>
        </w:tc>
        <w:tc>
          <w:tcPr>
            <w:tcW w:w="1985" w:type="dxa"/>
          </w:tcPr>
          <w:p w14:paraId="676D61BF" w14:textId="77777777" w:rsidR="005C17C0" w:rsidRPr="00F05974" w:rsidRDefault="005C17C0" w:rsidP="00F10E0A">
            <w:pPr>
              <w:jc w:val="right"/>
              <w:rPr>
                <w:bCs/>
                <w:sz w:val="16"/>
                <w:szCs w:val="16"/>
                <w:lang w:val="hr-HR"/>
              </w:rPr>
            </w:pPr>
            <w:r>
              <w:rPr>
                <w:bCs/>
                <w:sz w:val="16"/>
                <w:szCs w:val="16"/>
                <w:lang w:val="hr-HR"/>
              </w:rPr>
              <w:t>80</w:t>
            </w:r>
          </w:p>
        </w:tc>
        <w:tc>
          <w:tcPr>
            <w:tcW w:w="1842" w:type="dxa"/>
          </w:tcPr>
          <w:p w14:paraId="6A4BC489" w14:textId="48D54601" w:rsidR="005C17C0" w:rsidRDefault="00F10E0A" w:rsidP="00F10E0A">
            <w:pPr>
              <w:jc w:val="right"/>
              <w:rPr>
                <w:bCs/>
                <w:sz w:val="16"/>
                <w:szCs w:val="16"/>
                <w:lang w:val="hr-HR"/>
              </w:rPr>
            </w:pPr>
            <w:r>
              <w:rPr>
                <w:bCs/>
                <w:sz w:val="16"/>
                <w:szCs w:val="16"/>
                <w:lang w:val="hr-HR"/>
              </w:rPr>
              <w:t>84</w:t>
            </w:r>
          </w:p>
        </w:tc>
      </w:tr>
      <w:tr w:rsidR="005C17C0" w:rsidRPr="00F10E0A" w14:paraId="1E12D052" w14:textId="77777777" w:rsidTr="002B3E80">
        <w:tc>
          <w:tcPr>
            <w:tcW w:w="959" w:type="dxa"/>
          </w:tcPr>
          <w:p w14:paraId="6FC2F175" w14:textId="73832674" w:rsidR="005C17C0" w:rsidRDefault="005C17C0" w:rsidP="00A43C66">
            <w:pPr>
              <w:jc w:val="both"/>
              <w:rPr>
                <w:bCs/>
                <w:sz w:val="16"/>
                <w:szCs w:val="16"/>
                <w:lang w:val="hr-HR"/>
              </w:rPr>
            </w:pPr>
            <w:r>
              <w:rPr>
                <w:bCs/>
                <w:sz w:val="16"/>
                <w:szCs w:val="16"/>
                <w:lang w:val="hr-HR"/>
              </w:rPr>
              <w:t>K100053</w:t>
            </w:r>
          </w:p>
        </w:tc>
        <w:tc>
          <w:tcPr>
            <w:tcW w:w="2036" w:type="dxa"/>
          </w:tcPr>
          <w:p w14:paraId="24B61988" w14:textId="19853E41" w:rsidR="005C17C0" w:rsidRDefault="005C17C0" w:rsidP="00A43C66">
            <w:pPr>
              <w:jc w:val="both"/>
              <w:rPr>
                <w:bCs/>
                <w:sz w:val="16"/>
                <w:szCs w:val="16"/>
                <w:lang w:val="hr-HR"/>
              </w:rPr>
            </w:pPr>
            <w:r>
              <w:rPr>
                <w:bCs/>
                <w:sz w:val="16"/>
                <w:szCs w:val="16"/>
                <w:lang w:val="hr-HR"/>
              </w:rPr>
              <w:t>Dokapitalizacija komunalnog društva Lipa d.o.o. Slunj</w:t>
            </w:r>
          </w:p>
        </w:tc>
        <w:tc>
          <w:tcPr>
            <w:tcW w:w="2358" w:type="dxa"/>
          </w:tcPr>
          <w:p w14:paraId="78FE2BFA" w14:textId="4D7A0462" w:rsidR="005C17C0" w:rsidRDefault="00F10E0A" w:rsidP="00A43C66">
            <w:pPr>
              <w:jc w:val="both"/>
              <w:rPr>
                <w:bCs/>
                <w:sz w:val="16"/>
                <w:szCs w:val="16"/>
                <w:lang w:val="hr-HR"/>
              </w:rPr>
            </w:pPr>
            <w:r>
              <w:rPr>
                <w:bCs/>
                <w:sz w:val="16"/>
                <w:szCs w:val="16"/>
                <w:lang w:val="hr-HR"/>
              </w:rPr>
              <w:t>Iznos povećanja temeljnog kapitala</w:t>
            </w:r>
          </w:p>
        </w:tc>
        <w:tc>
          <w:tcPr>
            <w:tcW w:w="1985" w:type="dxa"/>
          </w:tcPr>
          <w:p w14:paraId="49EA1127" w14:textId="7DF08B42" w:rsidR="005C17C0" w:rsidRDefault="00F10E0A" w:rsidP="00F10E0A">
            <w:pPr>
              <w:jc w:val="right"/>
              <w:rPr>
                <w:bCs/>
                <w:sz w:val="16"/>
                <w:szCs w:val="16"/>
                <w:lang w:val="hr-HR"/>
              </w:rPr>
            </w:pPr>
            <w:r>
              <w:rPr>
                <w:bCs/>
                <w:sz w:val="16"/>
                <w:szCs w:val="16"/>
                <w:lang w:val="hr-HR"/>
              </w:rPr>
              <w:t>93.800,00 €</w:t>
            </w:r>
          </w:p>
        </w:tc>
        <w:tc>
          <w:tcPr>
            <w:tcW w:w="1842" w:type="dxa"/>
          </w:tcPr>
          <w:p w14:paraId="33A0DE69" w14:textId="3722AAA9" w:rsidR="005C17C0" w:rsidRDefault="00F10E0A" w:rsidP="00F10E0A">
            <w:pPr>
              <w:jc w:val="right"/>
              <w:rPr>
                <w:bCs/>
                <w:sz w:val="16"/>
                <w:szCs w:val="16"/>
                <w:lang w:val="hr-HR"/>
              </w:rPr>
            </w:pPr>
            <w:r>
              <w:rPr>
                <w:bCs/>
                <w:sz w:val="16"/>
                <w:szCs w:val="16"/>
                <w:lang w:val="hr-HR"/>
              </w:rPr>
              <w:t>93.800,00 €</w:t>
            </w:r>
          </w:p>
        </w:tc>
      </w:tr>
      <w:tr w:rsidR="005C17C0" w:rsidRPr="00F05974" w14:paraId="11CC04DA" w14:textId="77777777" w:rsidTr="002B3E80">
        <w:tc>
          <w:tcPr>
            <w:tcW w:w="959" w:type="dxa"/>
          </w:tcPr>
          <w:p w14:paraId="52CEA504" w14:textId="77777777" w:rsidR="005C17C0" w:rsidRPr="00F05974" w:rsidRDefault="005C17C0" w:rsidP="00A43C66">
            <w:pPr>
              <w:jc w:val="both"/>
              <w:rPr>
                <w:bCs/>
                <w:sz w:val="16"/>
                <w:szCs w:val="16"/>
                <w:lang w:val="hr-HR"/>
              </w:rPr>
            </w:pPr>
            <w:r>
              <w:rPr>
                <w:bCs/>
                <w:sz w:val="16"/>
                <w:szCs w:val="16"/>
                <w:lang w:val="hr-HR"/>
              </w:rPr>
              <w:t>K100086</w:t>
            </w:r>
          </w:p>
        </w:tc>
        <w:tc>
          <w:tcPr>
            <w:tcW w:w="2036" w:type="dxa"/>
          </w:tcPr>
          <w:p w14:paraId="5C9D7261" w14:textId="77777777" w:rsidR="005C17C0" w:rsidRPr="00F05974" w:rsidRDefault="005C17C0" w:rsidP="00A43C66">
            <w:pPr>
              <w:jc w:val="both"/>
              <w:rPr>
                <w:bCs/>
                <w:sz w:val="16"/>
                <w:szCs w:val="16"/>
                <w:lang w:val="hr-HR"/>
              </w:rPr>
            </w:pPr>
            <w:r>
              <w:rPr>
                <w:bCs/>
                <w:sz w:val="16"/>
                <w:szCs w:val="16"/>
                <w:lang w:val="hr-HR"/>
              </w:rPr>
              <w:t>Očuvanje spomeničke baštine</w:t>
            </w:r>
          </w:p>
        </w:tc>
        <w:tc>
          <w:tcPr>
            <w:tcW w:w="2358" w:type="dxa"/>
          </w:tcPr>
          <w:p w14:paraId="1F39CA9B" w14:textId="77777777" w:rsidR="005C17C0" w:rsidRPr="00F05974" w:rsidRDefault="005C17C0" w:rsidP="00A43C66">
            <w:pPr>
              <w:jc w:val="both"/>
              <w:rPr>
                <w:bCs/>
                <w:sz w:val="16"/>
                <w:szCs w:val="16"/>
                <w:lang w:val="hr-HR"/>
              </w:rPr>
            </w:pPr>
            <w:r>
              <w:rPr>
                <w:bCs/>
                <w:sz w:val="16"/>
                <w:szCs w:val="16"/>
                <w:lang w:val="hr-HR"/>
              </w:rPr>
              <w:t>Broj korisnika pomoći</w:t>
            </w:r>
          </w:p>
        </w:tc>
        <w:tc>
          <w:tcPr>
            <w:tcW w:w="1985" w:type="dxa"/>
          </w:tcPr>
          <w:p w14:paraId="071E6E36" w14:textId="77777777" w:rsidR="005C17C0" w:rsidRPr="00F05974" w:rsidRDefault="005C17C0" w:rsidP="00F10E0A">
            <w:pPr>
              <w:jc w:val="right"/>
              <w:rPr>
                <w:bCs/>
                <w:sz w:val="16"/>
                <w:szCs w:val="16"/>
                <w:lang w:val="hr-HR"/>
              </w:rPr>
            </w:pPr>
            <w:r>
              <w:rPr>
                <w:bCs/>
                <w:sz w:val="16"/>
                <w:szCs w:val="16"/>
                <w:lang w:val="hr-HR"/>
              </w:rPr>
              <w:t>3</w:t>
            </w:r>
          </w:p>
        </w:tc>
        <w:tc>
          <w:tcPr>
            <w:tcW w:w="1842" w:type="dxa"/>
          </w:tcPr>
          <w:p w14:paraId="3576AF30" w14:textId="349CC70B" w:rsidR="005C17C0" w:rsidRDefault="005C17C0" w:rsidP="00F10E0A">
            <w:pPr>
              <w:jc w:val="right"/>
              <w:rPr>
                <w:bCs/>
                <w:sz w:val="16"/>
                <w:szCs w:val="16"/>
                <w:lang w:val="hr-HR"/>
              </w:rPr>
            </w:pPr>
            <w:r>
              <w:rPr>
                <w:bCs/>
                <w:sz w:val="16"/>
                <w:szCs w:val="16"/>
                <w:lang w:val="hr-HR"/>
              </w:rPr>
              <w:t>1</w:t>
            </w:r>
          </w:p>
        </w:tc>
      </w:tr>
      <w:tr w:rsidR="005C17C0" w:rsidRPr="00F05974" w14:paraId="4794F7C5" w14:textId="77777777" w:rsidTr="002B3E80">
        <w:tc>
          <w:tcPr>
            <w:tcW w:w="959" w:type="dxa"/>
          </w:tcPr>
          <w:p w14:paraId="5AE2E09B" w14:textId="77777777" w:rsidR="005C17C0" w:rsidRDefault="005C17C0" w:rsidP="00A43C66">
            <w:pPr>
              <w:jc w:val="both"/>
              <w:rPr>
                <w:bCs/>
                <w:sz w:val="16"/>
                <w:szCs w:val="16"/>
                <w:lang w:val="hr-HR"/>
              </w:rPr>
            </w:pPr>
            <w:r>
              <w:rPr>
                <w:bCs/>
                <w:sz w:val="16"/>
                <w:szCs w:val="16"/>
                <w:lang w:val="hr-HR"/>
              </w:rPr>
              <w:t>T100022</w:t>
            </w:r>
          </w:p>
        </w:tc>
        <w:tc>
          <w:tcPr>
            <w:tcW w:w="2036" w:type="dxa"/>
          </w:tcPr>
          <w:p w14:paraId="4CCF8A1A" w14:textId="77777777" w:rsidR="005C17C0" w:rsidRDefault="005C17C0" w:rsidP="00A43C66">
            <w:pPr>
              <w:jc w:val="both"/>
              <w:rPr>
                <w:bCs/>
                <w:sz w:val="16"/>
                <w:szCs w:val="16"/>
                <w:lang w:val="hr-HR"/>
              </w:rPr>
            </w:pPr>
            <w:r>
              <w:rPr>
                <w:bCs/>
                <w:sz w:val="16"/>
                <w:szCs w:val="16"/>
                <w:lang w:val="hr-HR"/>
              </w:rPr>
              <w:t>Dom za starije i nemoćne – podružnica Slunj</w:t>
            </w:r>
          </w:p>
        </w:tc>
        <w:tc>
          <w:tcPr>
            <w:tcW w:w="2358" w:type="dxa"/>
          </w:tcPr>
          <w:p w14:paraId="50F1E195" w14:textId="77777777" w:rsidR="005C17C0" w:rsidRDefault="005C17C0" w:rsidP="00A43C66">
            <w:pPr>
              <w:jc w:val="both"/>
              <w:rPr>
                <w:bCs/>
                <w:sz w:val="16"/>
                <w:szCs w:val="16"/>
                <w:lang w:val="hr-HR"/>
              </w:rPr>
            </w:pPr>
            <w:r>
              <w:rPr>
                <w:bCs/>
                <w:sz w:val="16"/>
                <w:szCs w:val="16"/>
                <w:lang w:val="hr-HR"/>
              </w:rPr>
              <w:t>Isplaćena pomoć nositelju investicije</w:t>
            </w:r>
          </w:p>
        </w:tc>
        <w:tc>
          <w:tcPr>
            <w:tcW w:w="1985" w:type="dxa"/>
          </w:tcPr>
          <w:p w14:paraId="6A67FEAC" w14:textId="77777777" w:rsidR="005C17C0" w:rsidRDefault="005C17C0" w:rsidP="00F10E0A">
            <w:pPr>
              <w:jc w:val="right"/>
              <w:rPr>
                <w:bCs/>
                <w:sz w:val="16"/>
                <w:szCs w:val="16"/>
                <w:lang w:val="hr-HR"/>
              </w:rPr>
            </w:pPr>
            <w:r>
              <w:rPr>
                <w:bCs/>
                <w:sz w:val="16"/>
                <w:szCs w:val="16"/>
                <w:lang w:val="hr-HR"/>
              </w:rPr>
              <w:t>1</w:t>
            </w:r>
          </w:p>
        </w:tc>
        <w:tc>
          <w:tcPr>
            <w:tcW w:w="1842" w:type="dxa"/>
          </w:tcPr>
          <w:p w14:paraId="32A1FBC1" w14:textId="1ACA6263" w:rsidR="005C17C0" w:rsidRDefault="005C17C0" w:rsidP="00F10E0A">
            <w:pPr>
              <w:jc w:val="right"/>
              <w:rPr>
                <w:bCs/>
                <w:sz w:val="16"/>
                <w:szCs w:val="16"/>
                <w:lang w:val="hr-HR"/>
              </w:rPr>
            </w:pPr>
            <w:r>
              <w:rPr>
                <w:bCs/>
                <w:sz w:val="16"/>
                <w:szCs w:val="16"/>
                <w:lang w:val="hr-HR"/>
              </w:rPr>
              <w:t>-</w:t>
            </w:r>
          </w:p>
        </w:tc>
      </w:tr>
      <w:tr w:rsidR="005C17C0" w:rsidRPr="00F05974" w14:paraId="365242EA" w14:textId="77777777" w:rsidTr="002B3E80">
        <w:tc>
          <w:tcPr>
            <w:tcW w:w="959" w:type="dxa"/>
          </w:tcPr>
          <w:p w14:paraId="38F22D37" w14:textId="77777777" w:rsidR="005C17C0" w:rsidRDefault="005C17C0" w:rsidP="00A43C66">
            <w:pPr>
              <w:jc w:val="both"/>
              <w:rPr>
                <w:bCs/>
                <w:sz w:val="16"/>
                <w:szCs w:val="16"/>
                <w:lang w:val="hr-HR"/>
              </w:rPr>
            </w:pPr>
            <w:r>
              <w:rPr>
                <w:bCs/>
                <w:sz w:val="16"/>
                <w:szCs w:val="16"/>
                <w:lang w:val="hr-HR"/>
              </w:rPr>
              <w:t>T100024</w:t>
            </w:r>
          </w:p>
        </w:tc>
        <w:tc>
          <w:tcPr>
            <w:tcW w:w="2036" w:type="dxa"/>
          </w:tcPr>
          <w:p w14:paraId="3DBD58FE" w14:textId="77777777" w:rsidR="005C17C0" w:rsidRDefault="005C17C0" w:rsidP="00A43C66">
            <w:pPr>
              <w:jc w:val="both"/>
              <w:rPr>
                <w:bCs/>
                <w:sz w:val="16"/>
                <w:szCs w:val="16"/>
                <w:lang w:val="hr-HR"/>
              </w:rPr>
            </w:pPr>
            <w:r>
              <w:rPr>
                <w:bCs/>
                <w:sz w:val="16"/>
                <w:szCs w:val="16"/>
                <w:lang w:val="hr-HR"/>
              </w:rPr>
              <w:t>Braniteljski centar</w:t>
            </w:r>
          </w:p>
        </w:tc>
        <w:tc>
          <w:tcPr>
            <w:tcW w:w="2358" w:type="dxa"/>
          </w:tcPr>
          <w:p w14:paraId="240BE317" w14:textId="77777777" w:rsidR="005C17C0" w:rsidRDefault="005C17C0" w:rsidP="00A43C66">
            <w:pPr>
              <w:jc w:val="both"/>
              <w:rPr>
                <w:bCs/>
                <w:sz w:val="16"/>
                <w:szCs w:val="16"/>
                <w:lang w:val="hr-HR"/>
              </w:rPr>
            </w:pPr>
            <w:r>
              <w:rPr>
                <w:bCs/>
                <w:sz w:val="16"/>
                <w:szCs w:val="16"/>
                <w:lang w:val="hr-HR"/>
              </w:rPr>
              <w:t>radovi</w:t>
            </w:r>
          </w:p>
        </w:tc>
        <w:tc>
          <w:tcPr>
            <w:tcW w:w="1985" w:type="dxa"/>
          </w:tcPr>
          <w:p w14:paraId="7713A286" w14:textId="77777777" w:rsidR="005C17C0" w:rsidRDefault="005C17C0" w:rsidP="00A43C66">
            <w:pPr>
              <w:jc w:val="both"/>
              <w:rPr>
                <w:bCs/>
                <w:sz w:val="16"/>
                <w:szCs w:val="16"/>
                <w:lang w:val="hr-HR"/>
              </w:rPr>
            </w:pPr>
            <w:r>
              <w:rPr>
                <w:bCs/>
                <w:sz w:val="16"/>
                <w:szCs w:val="16"/>
                <w:lang w:val="hr-HR"/>
              </w:rPr>
              <w:t>Plaćanje komunalnog doprinosa i osiguranje potrebne komunalne infrastrukture</w:t>
            </w:r>
          </w:p>
        </w:tc>
        <w:tc>
          <w:tcPr>
            <w:tcW w:w="1842" w:type="dxa"/>
          </w:tcPr>
          <w:p w14:paraId="474EDF39" w14:textId="3626A1F4" w:rsidR="005C17C0" w:rsidRDefault="005C17C0" w:rsidP="00A43C66">
            <w:pPr>
              <w:jc w:val="both"/>
              <w:rPr>
                <w:bCs/>
                <w:sz w:val="16"/>
                <w:szCs w:val="16"/>
                <w:lang w:val="hr-HR"/>
              </w:rPr>
            </w:pPr>
            <w:r>
              <w:rPr>
                <w:bCs/>
                <w:sz w:val="16"/>
                <w:szCs w:val="16"/>
                <w:lang w:val="hr-HR"/>
              </w:rPr>
              <w:t>Plaćen komunalni doprinos</w:t>
            </w:r>
          </w:p>
        </w:tc>
      </w:tr>
    </w:tbl>
    <w:p w14:paraId="4045172B" w14:textId="77777777" w:rsidR="00135DFC" w:rsidRDefault="00135DFC" w:rsidP="008E5D31">
      <w:pPr>
        <w:jc w:val="both"/>
        <w:rPr>
          <w:sz w:val="24"/>
          <w:szCs w:val="24"/>
          <w:lang w:val="hr-HR"/>
        </w:rPr>
      </w:pPr>
    </w:p>
    <w:p w14:paraId="1688192E" w14:textId="77777777" w:rsidR="002B3E80" w:rsidRDefault="002B3E80" w:rsidP="008E5D31">
      <w:pPr>
        <w:jc w:val="both"/>
        <w:rPr>
          <w:sz w:val="24"/>
          <w:szCs w:val="24"/>
          <w:lang w:val="hr-HR"/>
        </w:rPr>
      </w:pPr>
    </w:p>
    <w:p w14:paraId="10000D05" w14:textId="77777777" w:rsidR="00DB3ABC" w:rsidRPr="00D845A1" w:rsidRDefault="00DB3ABC" w:rsidP="00DB3ABC">
      <w:pPr>
        <w:jc w:val="both"/>
        <w:rPr>
          <w:b/>
          <w:bCs/>
          <w:sz w:val="24"/>
          <w:szCs w:val="24"/>
          <w:lang w:val="hr-HR"/>
        </w:rPr>
      </w:pPr>
      <w:r w:rsidRPr="00D845A1">
        <w:rPr>
          <w:b/>
          <w:bCs/>
          <w:sz w:val="24"/>
          <w:szCs w:val="24"/>
          <w:lang w:val="hr-HR"/>
        </w:rPr>
        <w:t>Program 1027  Razvoj prometa</w:t>
      </w:r>
    </w:p>
    <w:p w14:paraId="6D0026BF" w14:textId="595B7A7C" w:rsidR="00DB3ABC" w:rsidRDefault="00DB3ABC" w:rsidP="00DB3ABC">
      <w:pPr>
        <w:jc w:val="both"/>
        <w:rPr>
          <w:sz w:val="24"/>
          <w:szCs w:val="24"/>
          <w:lang w:val="hr-HR"/>
        </w:rPr>
      </w:pPr>
      <w:r w:rsidRPr="00D845A1">
        <w:rPr>
          <w:sz w:val="24"/>
          <w:szCs w:val="24"/>
          <w:lang w:val="hr-HR"/>
        </w:rPr>
        <w:t xml:space="preserve">- U okviru </w:t>
      </w:r>
      <w:r w:rsidRPr="00D845A1">
        <w:rPr>
          <w:b/>
          <w:i/>
          <w:sz w:val="24"/>
          <w:szCs w:val="24"/>
          <w:lang w:val="hr-HR"/>
        </w:rPr>
        <w:t>Tekućeg projekta Plan održive prometne mobilnosti</w:t>
      </w:r>
      <w:r w:rsidRPr="00D845A1">
        <w:rPr>
          <w:sz w:val="24"/>
          <w:szCs w:val="24"/>
          <w:lang w:val="hr-HR"/>
        </w:rPr>
        <w:t xml:space="preserve"> </w:t>
      </w:r>
      <w:r>
        <w:rPr>
          <w:sz w:val="24"/>
          <w:szCs w:val="24"/>
          <w:lang w:val="hr-HR"/>
        </w:rPr>
        <w:t xml:space="preserve">realizirana su </w:t>
      </w:r>
      <w:r w:rsidRPr="00D845A1">
        <w:rPr>
          <w:sz w:val="24"/>
          <w:szCs w:val="24"/>
          <w:lang w:val="hr-HR"/>
        </w:rPr>
        <w:t xml:space="preserve"> sredstva za izradu studije održive prometne mobilnosti</w:t>
      </w:r>
      <w:r>
        <w:rPr>
          <w:sz w:val="24"/>
          <w:szCs w:val="24"/>
          <w:lang w:val="hr-HR"/>
        </w:rPr>
        <w:t xml:space="preserve"> – 32.250,00</w:t>
      </w:r>
    </w:p>
    <w:p w14:paraId="39DB547D" w14:textId="77777777" w:rsidR="00DB3ABC" w:rsidRPr="00D845A1" w:rsidRDefault="00DB3ABC" w:rsidP="00DB3ABC">
      <w:pPr>
        <w:jc w:val="both"/>
        <w:rPr>
          <w:sz w:val="24"/>
          <w:szCs w:val="24"/>
          <w:lang w:val="hr-HR"/>
        </w:rPr>
      </w:pPr>
      <w:r>
        <w:rPr>
          <w:sz w:val="24"/>
          <w:szCs w:val="24"/>
          <w:lang w:val="hr-HR"/>
        </w:rPr>
        <w:t>Pokazatelji z</w:t>
      </w:r>
      <w:r w:rsidRPr="00D845A1">
        <w:rPr>
          <w:sz w:val="24"/>
          <w:szCs w:val="24"/>
          <w:lang w:val="hr-HR"/>
        </w:rPr>
        <w:t xml:space="preserve">a program Razvoja prometa </w:t>
      </w:r>
      <w:r>
        <w:rPr>
          <w:sz w:val="24"/>
          <w:szCs w:val="24"/>
          <w:lang w:val="hr-HR"/>
        </w:rPr>
        <w:t>su</w:t>
      </w:r>
      <w:r w:rsidRPr="00D845A1">
        <w:rPr>
          <w:sz w:val="24"/>
          <w:szCs w:val="24"/>
          <w:lang w:val="hr-HR"/>
        </w:rPr>
        <w:t>:</w:t>
      </w:r>
    </w:p>
    <w:tbl>
      <w:tblPr>
        <w:tblStyle w:val="Reetkatablice"/>
        <w:tblW w:w="0" w:type="auto"/>
        <w:tblLook w:val="04A0" w:firstRow="1" w:lastRow="0" w:firstColumn="1" w:lastColumn="0" w:noHBand="0" w:noVBand="1"/>
      </w:tblPr>
      <w:tblGrid>
        <w:gridCol w:w="1878"/>
        <w:gridCol w:w="2137"/>
        <w:gridCol w:w="1077"/>
        <w:gridCol w:w="2190"/>
        <w:gridCol w:w="1780"/>
      </w:tblGrid>
      <w:tr w:rsidR="00DB3ABC" w:rsidRPr="00D845A1" w14:paraId="4E96F83F" w14:textId="77777777" w:rsidTr="00DB3ABC">
        <w:tc>
          <w:tcPr>
            <w:tcW w:w="1911" w:type="dxa"/>
            <w:tcBorders>
              <w:top w:val="single" w:sz="4" w:space="0" w:color="auto"/>
              <w:left w:val="single" w:sz="4" w:space="0" w:color="auto"/>
              <w:bottom w:val="single" w:sz="4" w:space="0" w:color="auto"/>
              <w:right w:val="single" w:sz="4" w:space="0" w:color="auto"/>
            </w:tcBorders>
            <w:hideMark/>
          </w:tcPr>
          <w:p w14:paraId="2E4516DA" w14:textId="77777777" w:rsidR="00DB3ABC" w:rsidRPr="00D845A1" w:rsidRDefault="00DB3ABC" w:rsidP="005B491E">
            <w:pPr>
              <w:jc w:val="both"/>
              <w:rPr>
                <w:bCs/>
                <w:sz w:val="16"/>
                <w:szCs w:val="16"/>
                <w:lang w:val="hr-HR"/>
              </w:rPr>
            </w:pPr>
            <w:r w:rsidRPr="00D845A1">
              <w:rPr>
                <w:bCs/>
                <w:sz w:val="16"/>
                <w:szCs w:val="16"/>
                <w:lang w:val="hr-HR"/>
              </w:rPr>
              <w:t>Aktivnost/projekt</w:t>
            </w:r>
          </w:p>
        </w:tc>
        <w:tc>
          <w:tcPr>
            <w:tcW w:w="2211" w:type="dxa"/>
            <w:tcBorders>
              <w:top w:val="single" w:sz="4" w:space="0" w:color="auto"/>
              <w:left w:val="single" w:sz="4" w:space="0" w:color="auto"/>
              <w:bottom w:val="single" w:sz="4" w:space="0" w:color="auto"/>
              <w:right w:val="single" w:sz="4" w:space="0" w:color="auto"/>
            </w:tcBorders>
            <w:hideMark/>
          </w:tcPr>
          <w:p w14:paraId="2B8A8210" w14:textId="77777777" w:rsidR="00DB3ABC" w:rsidRPr="00D845A1" w:rsidRDefault="00DB3ABC" w:rsidP="005B491E">
            <w:pPr>
              <w:jc w:val="both"/>
              <w:rPr>
                <w:bCs/>
                <w:sz w:val="16"/>
                <w:szCs w:val="16"/>
                <w:lang w:val="hr-HR"/>
              </w:rPr>
            </w:pPr>
            <w:r w:rsidRPr="00D845A1">
              <w:rPr>
                <w:bCs/>
                <w:sz w:val="16"/>
                <w:szCs w:val="16"/>
                <w:lang w:val="hr-HR"/>
              </w:rPr>
              <w:t>Naziv</w:t>
            </w:r>
          </w:p>
        </w:tc>
        <w:tc>
          <w:tcPr>
            <w:tcW w:w="1089" w:type="dxa"/>
            <w:tcBorders>
              <w:top w:val="single" w:sz="4" w:space="0" w:color="auto"/>
              <w:left w:val="single" w:sz="4" w:space="0" w:color="auto"/>
              <w:bottom w:val="single" w:sz="4" w:space="0" w:color="auto"/>
              <w:right w:val="single" w:sz="4" w:space="0" w:color="auto"/>
            </w:tcBorders>
            <w:hideMark/>
          </w:tcPr>
          <w:p w14:paraId="7BAC639F" w14:textId="77777777" w:rsidR="00DB3ABC" w:rsidRPr="00D845A1" w:rsidRDefault="00DB3ABC" w:rsidP="005B491E">
            <w:pPr>
              <w:jc w:val="both"/>
              <w:rPr>
                <w:bCs/>
                <w:sz w:val="16"/>
                <w:szCs w:val="16"/>
                <w:lang w:val="hr-HR"/>
              </w:rPr>
            </w:pPr>
            <w:r w:rsidRPr="00D845A1">
              <w:rPr>
                <w:bCs/>
                <w:sz w:val="16"/>
                <w:szCs w:val="16"/>
                <w:lang w:val="hr-HR"/>
              </w:rPr>
              <w:t>pokazatelj</w:t>
            </w:r>
          </w:p>
        </w:tc>
        <w:tc>
          <w:tcPr>
            <w:tcW w:w="2268" w:type="dxa"/>
            <w:tcBorders>
              <w:top w:val="single" w:sz="4" w:space="0" w:color="auto"/>
              <w:left w:val="single" w:sz="4" w:space="0" w:color="auto"/>
              <w:bottom w:val="single" w:sz="4" w:space="0" w:color="auto"/>
              <w:right w:val="single" w:sz="4" w:space="0" w:color="auto"/>
            </w:tcBorders>
            <w:hideMark/>
          </w:tcPr>
          <w:p w14:paraId="1F76B35D" w14:textId="58652F8A" w:rsidR="00DB3ABC" w:rsidRPr="00D845A1" w:rsidRDefault="00DB3ABC" w:rsidP="005B491E">
            <w:pPr>
              <w:jc w:val="both"/>
              <w:rPr>
                <w:bCs/>
                <w:sz w:val="16"/>
                <w:szCs w:val="16"/>
                <w:lang w:val="hr-HR"/>
              </w:rPr>
            </w:pPr>
            <w:r>
              <w:rPr>
                <w:bCs/>
                <w:sz w:val="16"/>
                <w:szCs w:val="16"/>
                <w:lang w:val="hr-HR"/>
              </w:rPr>
              <w:t xml:space="preserve">PLAN </w:t>
            </w:r>
            <w:r w:rsidRPr="00D845A1">
              <w:rPr>
                <w:bCs/>
                <w:sz w:val="16"/>
                <w:szCs w:val="16"/>
                <w:lang w:val="hr-HR"/>
              </w:rPr>
              <w:t>202</w:t>
            </w:r>
            <w:r>
              <w:rPr>
                <w:bCs/>
                <w:sz w:val="16"/>
                <w:szCs w:val="16"/>
                <w:lang w:val="hr-HR"/>
              </w:rPr>
              <w:t>5</w:t>
            </w:r>
            <w:r w:rsidRPr="00D845A1">
              <w:rPr>
                <w:bCs/>
                <w:sz w:val="16"/>
                <w:szCs w:val="16"/>
                <w:lang w:val="hr-HR"/>
              </w:rPr>
              <w:t>.</w:t>
            </w:r>
          </w:p>
        </w:tc>
        <w:tc>
          <w:tcPr>
            <w:tcW w:w="1809" w:type="dxa"/>
            <w:tcBorders>
              <w:top w:val="single" w:sz="4" w:space="0" w:color="auto"/>
              <w:left w:val="single" w:sz="4" w:space="0" w:color="auto"/>
              <w:bottom w:val="single" w:sz="4" w:space="0" w:color="auto"/>
              <w:right w:val="single" w:sz="4" w:space="0" w:color="auto"/>
            </w:tcBorders>
          </w:tcPr>
          <w:p w14:paraId="27CBC024" w14:textId="1F7D5261" w:rsidR="00DB3ABC" w:rsidRPr="00D845A1" w:rsidRDefault="00DB3ABC" w:rsidP="005B491E">
            <w:pPr>
              <w:jc w:val="both"/>
              <w:rPr>
                <w:bCs/>
                <w:sz w:val="16"/>
                <w:szCs w:val="16"/>
                <w:lang w:val="hr-HR"/>
              </w:rPr>
            </w:pPr>
            <w:r>
              <w:rPr>
                <w:bCs/>
                <w:sz w:val="16"/>
                <w:szCs w:val="16"/>
                <w:lang w:val="hr-HR"/>
              </w:rPr>
              <w:t>REALIZIRANO 2025.</w:t>
            </w:r>
          </w:p>
        </w:tc>
      </w:tr>
      <w:tr w:rsidR="00DB3ABC" w:rsidRPr="00AE6DDD" w14:paraId="5FD77956" w14:textId="77777777" w:rsidTr="00DB3ABC">
        <w:tc>
          <w:tcPr>
            <w:tcW w:w="1911" w:type="dxa"/>
            <w:tcBorders>
              <w:top w:val="single" w:sz="4" w:space="0" w:color="auto"/>
              <w:left w:val="single" w:sz="4" w:space="0" w:color="auto"/>
              <w:bottom w:val="single" w:sz="4" w:space="0" w:color="auto"/>
              <w:right w:val="single" w:sz="4" w:space="0" w:color="auto"/>
            </w:tcBorders>
            <w:hideMark/>
          </w:tcPr>
          <w:p w14:paraId="10BE7A8E" w14:textId="77777777" w:rsidR="00DB3ABC" w:rsidRPr="00D845A1" w:rsidRDefault="00DB3ABC" w:rsidP="005B491E">
            <w:pPr>
              <w:jc w:val="both"/>
              <w:rPr>
                <w:bCs/>
                <w:sz w:val="16"/>
                <w:szCs w:val="16"/>
                <w:lang w:val="hr-HR"/>
              </w:rPr>
            </w:pPr>
            <w:r w:rsidRPr="00D845A1">
              <w:rPr>
                <w:bCs/>
                <w:sz w:val="16"/>
                <w:szCs w:val="16"/>
                <w:lang w:val="hr-HR"/>
              </w:rPr>
              <w:t>T100025</w:t>
            </w:r>
          </w:p>
        </w:tc>
        <w:tc>
          <w:tcPr>
            <w:tcW w:w="2211" w:type="dxa"/>
            <w:tcBorders>
              <w:top w:val="single" w:sz="4" w:space="0" w:color="auto"/>
              <w:left w:val="single" w:sz="4" w:space="0" w:color="auto"/>
              <w:bottom w:val="single" w:sz="4" w:space="0" w:color="auto"/>
              <w:right w:val="single" w:sz="4" w:space="0" w:color="auto"/>
            </w:tcBorders>
            <w:hideMark/>
          </w:tcPr>
          <w:p w14:paraId="7670621D" w14:textId="77777777" w:rsidR="00DB3ABC" w:rsidRPr="00D845A1" w:rsidRDefault="00DB3ABC" w:rsidP="005B491E">
            <w:pPr>
              <w:jc w:val="both"/>
              <w:rPr>
                <w:bCs/>
                <w:sz w:val="16"/>
                <w:szCs w:val="16"/>
                <w:lang w:val="hr-HR"/>
              </w:rPr>
            </w:pPr>
            <w:r w:rsidRPr="00D845A1">
              <w:rPr>
                <w:bCs/>
                <w:sz w:val="16"/>
                <w:szCs w:val="16"/>
                <w:lang w:val="hr-HR"/>
              </w:rPr>
              <w:t>Plan održive prometne mobilnosti</w:t>
            </w:r>
          </w:p>
        </w:tc>
        <w:tc>
          <w:tcPr>
            <w:tcW w:w="1089" w:type="dxa"/>
            <w:tcBorders>
              <w:top w:val="single" w:sz="4" w:space="0" w:color="auto"/>
              <w:left w:val="single" w:sz="4" w:space="0" w:color="auto"/>
              <w:bottom w:val="single" w:sz="4" w:space="0" w:color="auto"/>
              <w:right w:val="single" w:sz="4" w:space="0" w:color="auto"/>
            </w:tcBorders>
            <w:hideMark/>
          </w:tcPr>
          <w:p w14:paraId="5070EC25" w14:textId="77777777" w:rsidR="00DB3ABC" w:rsidRPr="00D845A1" w:rsidRDefault="00DB3ABC" w:rsidP="005B491E">
            <w:pPr>
              <w:jc w:val="both"/>
              <w:rPr>
                <w:bCs/>
                <w:sz w:val="16"/>
                <w:szCs w:val="16"/>
                <w:lang w:val="hr-HR"/>
              </w:rPr>
            </w:pPr>
            <w:r w:rsidRPr="00D845A1">
              <w:rPr>
                <w:bCs/>
                <w:sz w:val="16"/>
                <w:szCs w:val="16"/>
                <w:lang w:val="hr-HR"/>
              </w:rPr>
              <w:t>radovi</w:t>
            </w:r>
          </w:p>
        </w:tc>
        <w:tc>
          <w:tcPr>
            <w:tcW w:w="2268" w:type="dxa"/>
            <w:tcBorders>
              <w:top w:val="single" w:sz="4" w:space="0" w:color="auto"/>
              <w:left w:val="single" w:sz="4" w:space="0" w:color="auto"/>
              <w:bottom w:val="single" w:sz="4" w:space="0" w:color="auto"/>
              <w:right w:val="single" w:sz="4" w:space="0" w:color="auto"/>
            </w:tcBorders>
            <w:hideMark/>
          </w:tcPr>
          <w:p w14:paraId="172019CA" w14:textId="77777777" w:rsidR="00DB3ABC" w:rsidRPr="00D845A1" w:rsidRDefault="00DB3ABC" w:rsidP="005B491E">
            <w:pPr>
              <w:jc w:val="both"/>
              <w:rPr>
                <w:bCs/>
                <w:sz w:val="16"/>
                <w:szCs w:val="16"/>
                <w:lang w:val="hr-HR"/>
              </w:rPr>
            </w:pPr>
            <w:r w:rsidRPr="00D845A1">
              <w:rPr>
                <w:bCs/>
                <w:sz w:val="16"/>
                <w:szCs w:val="16"/>
                <w:lang w:val="hr-HR"/>
              </w:rPr>
              <w:t>Izrada studije održive prometne mobilnosti</w:t>
            </w:r>
          </w:p>
        </w:tc>
        <w:tc>
          <w:tcPr>
            <w:tcW w:w="1809" w:type="dxa"/>
            <w:tcBorders>
              <w:top w:val="single" w:sz="4" w:space="0" w:color="auto"/>
              <w:left w:val="single" w:sz="4" w:space="0" w:color="auto"/>
              <w:bottom w:val="single" w:sz="4" w:space="0" w:color="auto"/>
              <w:right w:val="single" w:sz="4" w:space="0" w:color="auto"/>
            </w:tcBorders>
          </w:tcPr>
          <w:p w14:paraId="458A25C3" w14:textId="167B74F1" w:rsidR="00DB3ABC" w:rsidRPr="00D845A1" w:rsidRDefault="00DB3ABC" w:rsidP="005B491E">
            <w:pPr>
              <w:jc w:val="right"/>
              <w:rPr>
                <w:bCs/>
                <w:sz w:val="16"/>
                <w:szCs w:val="16"/>
                <w:lang w:val="hr-HR"/>
              </w:rPr>
            </w:pPr>
            <w:r>
              <w:rPr>
                <w:bCs/>
                <w:sz w:val="16"/>
                <w:szCs w:val="16"/>
                <w:lang w:val="hr-HR"/>
              </w:rPr>
              <w:t>Izrađena studija održive prometne mobilnosti</w:t>
            </w:r>
          </w:p>
        </w:tc>
      </w:tr>
    </w:tbl>
    <w:p w14:paraId="7676AA7E" w14:textId="77777777" w:rsidR="005A4AE5" w:rsidRDefault="005A4AE5" w:rsidP="008E5D31">
      <w:pPr>
        <w:jc w:val="both"/>
        <w:rPr>
          <w:sz w:val="24"/>
          <w:szCs w:val="24"/>
          <w:lang w:val="hr-HR"/>
        </w:rPr>
      </w:pPr>
    </w:p>
    <w:p w14:paraId="1EBE1B88" w14:textId="77777777" w:rsidR="00135DFC" w:rsidRDefault="00135DFC" w:rsidP="00135DFC">
      <w:pPr>
        <w:jc w:val="both"/>
        <w:rPr>
          <w:sz w:val="24"/>
          <w:szCs w:val="24"/>
          <w:lang w:val="hr-HR"/>
        </w:rPr>
      </w:pPr>
    </w:p>
    <w:p w14:paraId="24B6604E" w14:textId="77777777" w:rsidR="008C7421" w:rsidRPr="002D52B3" w:rsidRDefault="008C7421" w:rsidP="00135DFC">
      <w:pPr>
        <w:jc w:val="both"/>
        <w:rPr>
          <w:sz w:val="24"/>
          <w:szCs w:val="24"/>
          <w:lang w:val="hr-HR"/>
        </w:rPr>
      </w:pPr>
    </w:p>
    <w:p w14:paraId="53593417" w14:textId="77777777" w:rsidR="00135DFC" w:rsidRPr="00D54B8E" w:rsidRDefault="00135DFC" w:rsidP="00135DFC">
      <w:pPr>
        <w:jc w:val="both"/>
        <w:rPr>
          <w:b/>
          <w:sz w:val="24"/>
          <w:szCs w:val="24"/>
          <w:lang w:val="hr-HR"/>
        </w:rPr>
      </w:pPr>
      <w:r w:rsidRPr="00D54B8E">
        <w:rPr>
          <w:b/>
          <w:sz w:val="24"/>
          <w:szCs w:val="24"/>
          <w:lang w:val="hr-HR"/>
        </w:rPr>
        <w:t>Program 1028 Zaštita, očuvanje i unapređenje zdravlja</w:t>
      </w:r>
    </w:p>
    <w:p w14:paraId="09537BC1" w14:textId="25FEA18C" w:rsidR="00DB3ABC" w:rsidRDefault="00135DFC" w:rsidP="008E5D31">
      <w:pPr>
        <w:jc w:val="both"/>
        <w:rPr>
          <w:sz w:val="24"/>
          <w:szCs w:val="24"/>
          <w:lang w:val="hr-HR"/>
        </w:rPr>
      </w:pPr>
      <w:r w:rsidRPr="00D54B8E">
        <w:rPr>
          <w:sz w:val="24"/>
          <w:szCs w:val="24"/>
          <w:lang w:val="hr-HR"/>
        </w:rPr>
        <w:t xml:space="preserve">- U okviru </w:t>
      </w:r>
      <w:r w:rsidRPr="00D54B8E">
        <w:rPr>
          <w:b/>
          <w:i/>
          <w:sz w:val="24"/>
          <w:szCs w:val="24"/>
          <w:lang w:val="hr-HR"/>
        </w:rPr>
        <w:t xml:space="preserve">Aktivnosti Poliklinika </w:t>
      </w:r>
      <w:proofErr w:type="spellStart"/>
      <w:r w:rsidRPr="00D54B8E">
        <w:rPr>
          <w:b/>
          <w:i/>
          <w:sz w:val="24"/>
          <w:szCs w:val="24"/>
          <w:lang w:val="hr-HR"/>
        </w:rPr>
        <w:t>Suvag</w:t>
      </w:r>
      <w:proofErr w:type="spellEnd"/>
      <w:r w:rsidRPr="00D54B8E">
        <w:rPr>
          <w:b/>
          <w:i/>
          <w:sz w:val="24"/>
          <w:szCs w:val="24"/>
          <w:lang w:val="hr-HR"/>
        </w:rPr>
        <w:t xml:space="preserve"> Karlovac</w:t>
      </w:r>
      <w:r w:rsidRPr="00D54B8E">
        <w:rPr>
          <w:sz w:val="24"/>
          <w:szCs w:val="24"/>
          <w:lang w:val="hr-HR"/>
        </w:rPr>
        <w:t xml:space="preserve">, </w:t>
      </w:r>
      <w:r>
        <w:rPr>
          <w:sz w:val="24"/>
          <w:szCs w:val="24"/>
          <w:lang w:val="hr-HR"/>
        </w:rPr>
        <w:t>realizirano je</w:t>
      </w:r>
      <w:r w:rsidRPr="00D54B8E">
        <w:rPr>
          <w:sz w:val="24"/>
          <w:szCs w:val="24"/>
          <w:lang w:val="hr-HR"/>
        </w:rPr>
        <w:t xml:space="preserve"> </w:t>
      </w:r>
      <w:r w:rsidR="00DB3ABC">
        <w:rPr>
          <w:sz w:val="24"/>
          <w:szCs w:val="24"/>
          <w:lang w:val="hr-HR"/>
        </w:rPr>
        <w:t>13.300</w:t>
      </w:r>
      <w:r w:rsidR="00BD5051">
        <w:rPr>
          <w:sz w:val="24"/>
          <w:szCs w:val="24"/>
          <w:lang w:val="hr-HR"/>
        </w:rPr>
        <w:t xml:space="preserve">,00 </w:t>
      </w:r>
      <w:r w:rsidR="00BD5051">
        <w:rPr>
          <w:rFonts w:ascii="Calibri" w:hAnsi="Calibri" w:cs="Calibri"/>
          <w:sz w:val="24"/>
          <w:szCs w:val="24"/>
          <w:lang w:val="hr-HR"/>
        </w:rPr>
        <w:t>€</w:t>
      </w:r>
      <w:r w:rsidRPr="00D54B8E">
        <w:rPr>
          <w:sz w:val="24"/>
          <w:szCs w:val="24"/>
          <w:lang w:val="hr-HR"/>
        </w:rPr>
        <w:t xml:space="preserve"> za troškove organizacije rada stručnog </w:t>
      </w:r>
      <w:proofErr w:type="spellStart"/>
      <w:r w:rsidRPr="00D54B8E">
        <w:rPr>
          <w:sz w:val="24"/>
          <w:szCs w:val="24"/>
          <w:lang w:val="hr-HR"/>
        </w:rPr>
        <w:t>logopedskog</w:t>
      </w:r>
      <w:proofErr w:type="spellEnd"/>
      <w:r w:rsidRPr="00D54B8E">
        <w:rPr>
          <w:sz w:val="24"/>
          <w:szCs w:val="24"/>
          <w:lang w:val="hr-HR"/>
        </w:rPr>
        <w:t xml:space="preserve"> osoblja Poliklinike </w:t>
      </w:r>
      <w:proofErr w:type="spellStart"/>
      <w:r w:rsidRPr="00D54B8E">
        <w:rPr>
          <w:sz w:val="24"/>
          <w:szCs w:val="24"/>
          <w:lang w:val="hr-HR"/>
        </w:rPr>
        <w:t>Suvag</w:t>
      </w:r>
      <w:proofErr w:type="spellEnd"/>
      <w:r w:rsidRPr="00D54B8E">
        <w:rPr>
          <w:sz w:val="24"/>
          <w:szCs w:val="24"/>
          <w:lang w:val="hr-HR"/>
        </w:rPr>
        <w:t xml:space="preserve"> Karlovac u Slunju.</w:t>
      </w:r>
    </w:p>
    <w:p w14:paraId="090C095E" w14:textId="77777777" w:rsidR="008C7421" w:rsidRDefault="008C7421" w:rsidP="008E5D31">
      <w:pPr>
        <w:jc w:val="both"/>
        <w:rPr>
          <w:sz w:val="24"/>
          <w:szCs w:val="24"/>
          <w:lang w:val="hr-HR"/>
        </w:rPr>
      </w:pPr>
    </w:p>
    <w:p w14:paraId="57F96886" w14:textId="536F9C5C" w:rsidR="005A4AE5" w:rsidRPr="00DB3ABC" w:rsidRDefault="005A4AE5" w:rsidP="005A4AE5">
      <w:pPr>
        <w:jc w:val="both"/>
        <w:rPr>
          <w:sz w:val="24"/>
          <w:szCs w:val="24"/>
          <w:lang w:val="hr-HR"/>
        </w:rPr>
      </w:pPr>
      <w:r w:rsidRPr="00DB3ABC">
        <w:rPr>
          <w:sz w:val="24"/>
          <w:szCs w:val="24"/>
          <w:lang w:val="hr-HR"/>
        </w:rPr>
        <w:t xml:space="preserve">Za program zaštite, očuvanja i unapređenja zdravlja </w:t>
      </w:r>
      <w:r w:rsidR="00DB3ABC" w:rsidRPr="00DB3ABC">
        <w:rPr>
          <w:sz w:val="24"/>
          <w:szCs w:val="24"/>
          <w:lang w:val="hr-HR"/>
        </w:rPr>
        <w:t>realizirani su</w:t>
      </w:r>
      <w:r w:rsidRPr="00DB3ABC">
        <w:rPr>
          <w:sz w:val="24"/>
          <w:szCs w:val="24"/>
          <w:lang w:val="hr-HR"/>
        </w:rPr>
        <w:t xml:space="preserve"> pokazatelji:</w:t>
      </w:r>
    </w:p>
    <w:tbl>
      <w:tblPr>
        <w:tblStyle w:val="Reetkatablice"/>
        <w:tblW w:w="0" w:type="auto"/>
        <w:tblLook w:val="04A0" w:firstRow="1" w:lastRow="0" w:firstColumn="1" w:lastColumn="0" w:noHBand="0" w:noVBand="1"/>
      </w:tblPr>
      <w:tblGrid>
        <w:gridCol w:w="1346"/>
        <w:gridCol w:w="2355"/>
        <w:gridCol w:w="3127"/>
        <w:gridCol w:w="834"/>
        <w:gridCol w:w="1292"/>
      </w:tblGrid>
      <w:tr w:rsidR="00DB3ABC" w:rsidRPr="00F05974" w14:paraId="39C959CF" w14:textId="77777777" w:rsidTr="00A43C66">
        <w:tc>
          <w:tcPr>
            <w:tcW w:w="1346" w:type="dxa"/>
          </w:tcPr>
          <w:p w14:paraId="162BCEB9" w14:textId="77777777" w:rsidR="00DB3ABC" w:rsidRPr="00F05974" w:rsidRDefault="00DB3ABC" w:rsidP="00DB3ABC">
            <w:pPr>
              <w:jc w:val="both"/>
              <w:rPr>
                <w:bCs/>
                <w:sz w:val="16"/>
                <w:szCs w:val="16"/>
                <w:lang w:val="hr-HR"/>
              </w:rPr>
            </w:pPr>
            <w:r w:rsidRPr="00F05974">
              <w:rPr>
                <w:bCs/>
                <w:sz w:val="16"/>
                <w:szCs w:val="16"/>
                <w:lang w:val="hr-HR"/>
              </w:rPr>
              <w:t>Aktivnost/projekt</w:t>
            </w:r>
          </w:p>
        </w:tc>
        <w:tc>
          <w:tcPr>
            <w:tcW w:w="2355" w:type="dxa"/>
          </w:tcPr>
          <w:p w14:paraId="29A65FAF" w14:textId="77777777" w:rsidR="00DB3ABC" w:rsidRPr="00F05974" w:rsidRDefault="00DB3ABC" w:rsidP="00DB3ABC">
            <w:pPr>
              <w:jc w:val="both"/>
              <w:rPr>
                <w:bCs/>
                <w:sz w:val="16"/>
                <w:szCs w:val="16"/>
                <w:lang w:val="hr-HR"/>
              </w:rPr>
            </w:pPr>
            <w:r w:rsidRPr="00F05974">
              <w:rPr>
                <w:bCs/>
                <w:sz w:val="16"/>
                <w:szCs w:val="16"/>
                <w:lang w:val="hr-HR"/>
              </w:rPr>
              <w:t>Naziv</w:t>
            </w:r>
          </w:p>
        </w:tc>
        <w:tc>
          <w:tcPr>
            <w:tcW w:w="3127" w:type="dxa"/>
          </w:tcPr>
          <w:p w14:paraId="6EB17332" w14:textId="77777777" w:rsidR="00DB3ABC" w:rsidRPr="00F05974" w:rsidRDefault="00DB3ABC" w:rsidP="00DB3ABC">
            <w:pPr>
              <w:jc w:val="both"/>
              <w:rPr>
                <w:bCs/>
                <w:sz w:val="16"/>
                <w:szCs w:val="16"/>
                <w:lang w:val="hr-HR"/>
              </w:rPr>
            </w:pPr>
            <w:r>
              <w:rPr>
                <w:bCs/>
                <w:sz w:val="16"/>
                <w:szCs w:val="16"/>
                <w:lang w:val="hr-HR"/>
              </w:rPr>
              <w:t>pokazatelj</w:t>
            </w:r>
          </w:p>
        </w:tc>
        <w:tc>
          <w:tcPr>
            <w:tcW w:w="834" w:type="dxa"/>
          </w:tcPr>
          <w:p w14:paraId="289D2EF7" w14:textId="49AED530" w:rsidR="00DB3ABC" w:rsidRPr="00F05974" w:rsidRDefault="00DB3ABC" w:rsidP="00DB3ABC">
            <w:pPr>
              <w:jc w:val="both"/>
              <w:rPr>
                <w:bCs/>
                <w:sz w:val="16"/>
                <w:szCs w:val="16"/>
                <w:lang w:val="hr-HR"/>
              </w:rPr>
            </w:pPr>
            <w:r>
              <w:rPr>
                <w:bCs/>
                <w:sz w:val="16"/>
                <w:szCs w:val="16"/>
                <w:lang w:val="hr-HR"/>
              </w:rPr>
              <w:t xml:space="preserve">PLAN </w:t>
            </w:r>
            <w:r w:rsidRPr="00D845A1">
              <w:rPr>
                <w:bCs/>
                <w:sz w:val="16"/>
                <w:szCs w:val="16"/>
                <w:lang w:val="hr-HR"/>
              </w:rPr>
              <w:t>202</w:t>
            </w:r>
            <w:r>
              <w:rPr>
                <w:bCs/>
                <w:sz w:val="16"/>
                <w:szCs w:val="16"/>
                <w:lang w:val="hr-HR"/>
              </w:rPr>
              <w:t>5</w:t>
            </w:r>
            <w:r w:rsidRPr="00D845A1">
              <w:rPr>
                <w:bCs/>
                <w:sz w:val="16"/>
                <w:szCs w:val="16"/>
                <w:lang w:val="hr-HR"/>
              </w:rPr>
              <w:t>.</w:t>
            </w:r>
          </w:p>
        </w:tc>
        <w:tc>
          <w:tcPr>
            <w:tcW w:w="813" w:type="dxa"/>
          </w:tcPr>
          <w:p w14:paraId="311F7F7D" w14:textId="4595B9CC" w:rsidR="00DB3ABC" w:rsidRPr="00F05974" w:rsidRDefault="00DB3ABC" w:rsidP="00DB3ABC">
            <w:pPr>
              <w:jc w:val="both"/>
              <w:rPr>
                <w:bCs/>
                <w:sz w:val="16"/>
                <w:szCs w:val="16"/>
                <w:lang w:val="hr-HR"/>
              </w:rPr>
            </w:pPr>
            <w:r>
              <w:rPr>
                <w:bCs/>
                <w:sz w:val="16"/>
                <w:szCs w:val="16"/>
                <w:lang w:val="hr-HR"/>
              </w:rPr>
              <w:t>REALIZIRANO 2025.</w:t>
            </w:r>
          </w:p>
        </w:tc>
      </w:tr>
      <w:tr w:rsidR="00DB3ABC" w:rsidRPr="00F05974" w14:paraId="6D74DAEC" w14:textId="77777777" w:rsidTr="00A43C66">
        <w:tc>
          <w:tcPr>
            <w:tcW w:w="1346" w:type="dxa"/>
          </w:tcPr>
          <w:p w14:paraId="7C87371B" w14:textId="77777777" w:rsidR="00DB3ABC" w:rsidRPr="00F05974" w:rsidRDefault="00DB3ABC" w:rsidP="00A43C66">
            <w:pPr>
              <w:jc w:val="both"/>
              <w:rPr>
                <w:bCs/>
                <w:sz w:val="16"/>
                <w:szCs w:val="16"/>
                <w:lang w:val="hr-HR"/>
              </w:rPr>
            </w:pPr>
            <w:r>
              <w:rPr>
                <w:bCs/>
                <w:sz w:val="16"/>
                <w:szCs w:val="16"/>
                <w:lang w:val="hr-HR"/>
              </w:rPr>
              <w:t>A100081</w:t>
            </w:r>
          </w:p>
        </w:tc>
        <w:tc>
          <w:tcPr>
            <w:tcW w:w="2355" w:type="dxa"/>
          </w:tcPr>
          <w:p w14:paraId="6A5A1000" w14:textId="77777777" w:rsidR="00DB3ABC" w:rsidRPr="00F05974" w:rsidRDefault="00DB3ABC" w:rsidP="00A43C66">
            <w:pPr>
              <w:jc w:val="both"/>
              <w:rPr>
                <w:bCs/>
                <w:sz w:val="16"/>
                <w:szCs w:val="16"/>
                <w:lang w:val="hr-HR"/>
              </w:rPr>
            </w:pPr>
            <w:r>
              <w:rPr>
                <w:bCs/>
                <w:sz w:val="16"/>
                <w:szCs w:val="16"/>
                <w:lang w:val="hr-HR"/>
              </w:rPr>
              <w:t xml:space="preserve">Poliklinika </w:t>
            </w:r>
            <w:proofErr w:type="spellStart"/>
            <w:r>
              <w:rPr>
                <w:bCs/>
                <w:sz w:val="16"/>
                <w:szCs w:val="16"/>
                <w:lang w:val="hr-HR"/>
              </w:rPr>
              <w:t>Suvag</w:t>
            </w:r>
            <w:proofErr w:type="spellEnd"/>
            <w:r>
              <w:rPr>
                <w:bCs/>
                <w:sz w:val="16"/>
                <w:szCs w:val="16"/>
                <w:lang w:val="hr-HR"/>
              </w:rPr>
              <w:t xml:space="preserve"> Karlovac</w:t>
            </w:r>
          </w:p>
        </w:tc>
        <w:tc>
          <w:tcPr>
            <w:tcW w:w="3127" w:type="dxa"/>
          </w:tcPr>
          <w:p w14:paraId="1C24C052" w14:textId="77777777" w:rsidR="00DB3ABC" w:rsidRPr="00F05974" w:rsidRDefault="00DB3ABC" w:rsidP="00A43C66">
            <w:pPr>
              <w:jc w:val="both"/>
              <w:rPr>
                <w:bCs/>
                <w:sz w:val="16"/>
                <w:szCs w:val="16"/>
                <w:lang w:val="hr-HR"/>
              </w:rPr>
            </w:pPr>
            <w:r>
              <w:rPr>
                <w:bCs/>
                <w:sz w:val="16"/>
                <w:szCs w:val="16"/>
                <w:lang w:val="hr-HR"/>
              </w:rPr>
              <w:t>Mjesečni broj izvršenih dijagnostičko terapijskih postupaka</w:t>
            </w:r>
          </w:p>
        </w:tc>
        <w:tc>
          <w:tcPr>
            <w:tcW w:w="834" w:type="dxa"/>
          </w:tcPr>
          <w:p w14:paraId="48F2C7FB" w14:textId="77777777" w:rsidR="00DB3ABC" w:rsidRPr="00F05974" w:rsidRDefault="00DB3ABC" w:rsidP="00A43C66">
            <w:pPr>
              <w:jc w:val="both"/>
              <w:rPr>
                <w:bCs/>
                <w:sz w:val="16"/>
                <w:szCs w:val="16"/>
                <w:lang w:val="hr-HR"/>
              </w:rPr>
            </w:pPr>
            <w:r>
              <w:rPr>
                <w:bCs/>
                <w:sz w:val="16"/>
                <w:szCs w:val="16"/>
                <w:lang w:val="hr-HR"/>
              </w:rPr>
              <w:t>160</w:t>
            </w:r>
          </w:p>
        </w:tc>
        <w:tc>
          <w:tcPr>
            <w:tcW w:w="813" w:type="dxa"/>
          </w:tcPr>
          <w:p w14:paraId="24EEB8E2" w14:textId="767CDEA8" w:rsidR="00DB3ABC" w:rsidRDefault="00F10E0A" w:rsidP="00A43C66">
            <w:pPr>
              <w:jc w:val="both"/>
              <w:rPr>
                <w:bCs/>
                <w:sz w:val="16"/>
                <w:szCs w:val="16"/>
                <w:lang w:val="hr-HR"/>
              </w:rPr>
            </w:pPr>
            <w:r>
              <w:rPr>
                <w:bCs/>
                <w:sz w:val="16"/>
                <w:szCs w:val="16"/>
                <w:lang w:val="hr-HR"/>
              </w:rPr>
              <w:t>160</w:t>
            </w:r>
          </w:p>
        </w:tc>
      </w:tr>
    </w:tbl>
    <w:p w14:paraId="36FF7D0E" w14:textId="77777777" w:rsidR="005A4AE5" w:rsidRDefault="005A4AE5" w:rsidP="005A4AE5">
      <w:pPr>
        <w:jc w:val="both"/>
        <w:rPr>
          <w:lang w:val="hr-HR"/>
        </w:rPr>
      </w:pPr>
    </w:p>
    <w:p w14:paraId="796D5BF6" w14:textId="77777777" w:rsidR="00B33875" w:rsidRDefault="00B33875" w:rsidP="008E5D31">
      <w:pPr>
        <w:jc w:val="both"/>
        <w:rPr>
          <w:sz w:val="24"/>
          <w:szCs w:val="24"/>
          <w:lang w:val="hr-HR"/>
        </w:rPr>
      </w:pPr>
    </w:p>
    <w:p w14:paraId="53CFDD30" w14:textId="77777777" w:rsidR="00C46F1D" w:rsidRDefault="00C46F1D" w:rsidP="008E5D31">
      <w:pPr>
        <w:jc w:val="both"/>
        <w:rPr>
          <w:sz w:val="24"/>
          <w:szCs w:val="24"/>
          <w:lang w:val="hr-HR"/>
        </w:rPr>
      </w:pPr>
    </w:p>
    <w:p w14:paraId="1EDC3A31" w14:textId="77777777" w:rsidR="00DB3ABC" w:rsidRDefault="00DB3ABC" w:rsidP="008E5D31">
      <w:pPr>
        <w:jc w:val="both"/>
        <w:rPr>
          <w:sz w:val="24"/>
          <w:szCs w:val="24"/>
          <w:lang w:val="hr-HR"/>
        </w:rPr>
      </w:pPr>
    </w:p>
    <w:p w14:paraId="659AB3BA" w14:textId="3DC249C0" w:rsidR="008E5D31" w:rsidRPr="00324CD6" w:rsidRDefault="008E5D31" w:rsidP="008E5D31">
      <w:pPr>
        <w:jc w:val="both"/>
        <w:rPr>
          <w:sz w:val="24"/>
          <w:szCs w:val="24"/>
          <w:lang w:val="hr-HR"/>
        </w:rPr>
      </w:pPr>
      <w:r w:rsidRPr="00B14E86">
        <w:rPr>
          <w:b/>
          <w:sz w:val="24"/>
          <w:szCs w:val="24"/>
          <w:lang w:val="hr-HR"/>
        </w:rPr>
        <w:t>Program 1029 Razvoj i upravljanje sustava vodoopskrbe, odvodnje i zaštite voda</w:t>
      </w:r>
    </w:p>
    <w:p w14:paraId="64D224DB" w14:textId="6CDCBF18" w:rsidR="00DB3ABC" w:rsidRDefault="008E5D31" w:rsidP="00DB3ABC">
      <w:pPr>
        <w:jc w:val="both"/>
        <w:rPr>
          <w:bCs/>
          <w:iCs/>
          <w:sz w:val="24"/>
          <w:szCs w:val="24"/>
          <w:lang w:val="hr-HR"/>
        </w:rPr>
      </w:pPr>
      <w:r>
        <w:rPr>
          <w:sz w:val="24"/>
          <w:szCs w:val="24"/>
          <w:lang w:val="hr-HR"/>
        </w:rPr>
        <w:t xml:space="preserve">- U okviru </w:t>
      </w:r>
      <w:r w:rsidRPr="00D916C9">
        <w:rPr>
          <w:b/>
          <w:i/>
          <w:sz w:val="24"/>
          <w:szCs w:val="24"/>
          <w:lang w:val="hr-HR"/>
        </w:rPr>
        <w:t>Kapitalnog projekta Izgradnja vodoopskrbnog sustava</w:t>
      </w:r>
      <w:r w:rsidR="006732DF">
        <w:rPr>
          <w:b/>
          <w:i/>
          <w:sz w:val="24"/>
          <w:szCs w:val="24"/>
          <w:lang w:val="hr-HR"/>
        </w:rPr>
        <w:t xml:space="preserve"> </w:t>
      </w:r>
      <w:r w:rsidR="00073154">
        <w:rPr>
          <w:bCs/>
          <w:iCs/>
          <w:sz w:val="24"/>
          <w:szCs w:val="24"/>
          <w:lang w:val="hr-HR"/>
        </w:rPr>
        <w:t xml:space="preserve">realizirane su kapitalne pomoći </w:t>
      </w:r>
      <w:r w:rsidR="00C46F1D">
        <w:rPr>
          <w:bCs/>
          <w:iCs/>
          <w:sz w:val="24"/>
          <w:szCs w:val="24"/>
          <w:lang w:val="hr-HR"/>
        </w:rPr>
        <w:t>Vodovodu i kanalizaciji d.o.o.</w:t>
      </w:r>
      <w:r w:rsidR="00073154">
        <w:rPr>
          <w:bCs/>
          <w:iCs/>
          <w:sz w:val="24"/>
          <w:szCs w:val="24"/>
          <w:lang w:val="hr-HR"/>
        </w:rPr>
        <w:t xml:space="preserve"> </w:t>
      </w:r>
      <w:r w:rsidR="00DB3ABC">
        <w:rPr>
          <w:bCs/>
          <w:iCs/>
          <w:sz w:val="24"/>
          <w:szCs w:val="24"/>
          <w:lang w:val="hr-HR"/>
        </w:rPr>
        <w:t xml:space="preserve">za projekte vodoopskrbe u iznosu </w:t>
      </w:r>
      <w:r w:rsidR="00DB3ABC" w:rsidRPr="00DB3ABC">
        <w:rPr>
          <w:bCs/>
          <w:iCs/>
          <w:sz w:val="24"/>
          <w:szCs w:val="24"/>
          <w:lang w:val="hr-HR"/>
        </w:rPr>
        <w:t>53.019,81 €</w:t>
      </w:r>
      <w:r w:rsidR="00DB3ABC">
        <w:rPr>
          <w:bCs/>
          <w:iCs/>
          <w:sz w:val="24"/>
          <w:szCs w:val="24"/>
          <w:lang w:val="hr-HR"/>
        </w:rPr>
        <w:t>.</w:t>
      </w:r>
    </w:p>
    <w:p w14:paraId="585CA2A1" w14:textId="490D9DCA" w:rsidR="00DB3ABC" w:rsidRDefault="00DB3ABC" w:rsidP="00DB3ABC">
      <w:pPr>
        <w:jc w:val="both"/>
        <w:rPr>
          <w:bCs/>
          <w:iCs/>
          <w:sz w:val="24"/>
          <w:szCs w:val="24"/>
          <w:lang w:val="hr-HR"/>
        </w:rPr>
      </w:pPr>
      <w:r>
        <w:rPr>
          <w:bCs/>
          <w:iCs/>
          <w:sz w:val="24"/>
          <w:szCs w:val="24"/>
          <w:lang w:val="hr-HR"/>
        </w:rPr>
        <w:t>Navedenim</w:t>
      </w:r>
      <w:r w:rsidRPr="00DB3ABC">
        <w:rPr>
          <w:bCs/>
          <w:iCs/>
          <w:sz w:val="24"/>
          <w:szCs w:val="24"/>
          <w:lang w:val="hr-HR"/>
        </w:rPr>
        <w:t xml:space="preserve"> sredstvima sufinancirani su radovi na izgradnji vodoopskrbne mreže dijela naselja Donje Taborište (39.381,82 €), radovi izgradnje vodoopskrbnog cjevovoda za odlagalište komunalnog otpada Pavlovac (1.253,70 €), radovi rekonstrukcije vodoopskrbnog cjevovoda u dijelu Ulice Ivana Gorana Kovačića (11.100,00 €), te nabava materijala za izgradnju vodoopskrbnog cjevovoda u Veljunu (1.284,29 €).</w:t>
      </w:r>
    </w:p>
    <w:p w14:paraId="097EB153" w14:textId="553CDB0D" w:rsidR="00DB3ABC" w:rsidRDefault="00DB3ABC" w:rsidP="00DB3ABC">
      <w:pPr>
        <w:jc w:val="both"/>
        <w:rPr>
          <w:bCs/>
          <w:iCs/>
          <w:sz w:val="24"/>
          <w:szCs w:val="24"/>
          <w:lang w:val="hr-HR"/>
        </w:rPr>
      </w:pPr>
      <w:r>
        <w:rPr>
          <w:bCs/>
          <w:iCs/>
          <w:sz w:val="24"/>
          <w:szCs w:val="24"/>
          <w:lang w:val="hr-HR"/>
        </w:rPr>
        <w:t>Podsjećam da je projekt izgradnje vodoopskrbne mreže dijela naselja Donje Taborište odobren za sufinanciranje iz sredstava Nacionalnog plana oporavka i otpornosti i pomoći Hrvatskih voda sa 90% potrebnih sredstava, te Grad Slunj ovdje osigurava preostalih 10%.</w:t>
      </w:r>
    </w:p>
    <w:p w14:paraId="74D7D453" w14:textId="3DAB1FE4" w:rsidR="00DB3ABC" w:rsidRDefault="003675A3" w:rsidP="003675A3">
      <w:pPr>
        <w:jc w:val="both"/>
        <w:rPr>
          <w:bCs/>
          <w:iCs/>
          <w:sz w:val="24"/>
          <w:szCs w:val="24"/>
          <w:lang w:val="hr-HR"/>
        </w:rPr>
      </w:pPr>
      <w:r>
        <w:rPr>
          <w:bCs/>
          <w:iCs/>
          <w:sz w:val="24"/>
          <w:szCs w:val="24"/>
          <w:lang w:val="hr-HR"/>
        </w:rPr>
        <w:t xml:space="preserve">- U okviru </w:t>
      </w:r>
      <w:r w:rsidRPr="003675A3">
        <w:rPr>
          <w:b/>
          <w:i/>
          <w:sz w:val="24"/>
          <w:szCs w:val="24"/>
          <w:lang w:val="hr-HR"/>
        </w:rPr>
        <w:t>Kapitalnog projekta Izgradnja sustava odvodnje</w:t>
      </w:r>
      <w:r>
        <w:rPr>
          <w:bCs/>
          <w:iCs/>
          <w:sz w:val="24"/>
          <w:szCs w:val="24"/>
          <w:lang w:val="hr-HR"/>
        </w:rPr>
        <w:t xml:space="preserve"> realizirane su kapitalne pomoći </w:t>
      </w:r>
      <w:r w:rsidR="00DB3ABC" w:rsidRPr="00DB3ABC">
        <w:rPr>
          <w:bCs/>
          <w:iCs/>
          <w:sz w:val="24"/>
          <w:szCs w:val="24"/>
          <w:lang w:val="hr-HR"/>
        </w:rPr>
        <w:t>u iznosu 58.325,65 €, kojim sredstvima su sufinancirani radovi na rekonstrukciji i izgradnji odvodnje u dijelu Ulice Ivana Gorana Kovačića (1.025,49 €), izgradnja uređaja za pročišćavanje otpadnih voda (42.630,16 €), ocjena ponuda za postupak javne nabave i pravno praćenje ugovora za izgradnju uređaja za pročišćavanje otpadnih voda (11.170,00 €), te usluge podrške u pripremi projektnog zadatka i natječajne dokumentacije na projektu Razvoj sustava vodoopskrbe i proširenje sustava odvodnje (3.500,00 €).</w:t>
      </w:r>
    </w:p>
    <w:p w14:paraId="589576D8" w14:textId="1E54E7B7" w:rsidR="003675A3" w:rsidRPr="00DB3ABC" w:rsidRDefault="003675A3" w:rsidP="003675A3">
      <w:pPr>
        <w:jc w:val="both"/>
        <w:rPr>
          <w:bCs/>
          <w:iCs/>
          <w:sz w:val="24"/>
          <w:szCs w:val="24"/>
          <w:lang w:val="hr-HR"/>
        </w:rPr>
      </w:pPr>
      <w:r>
        <w:rPr>
          <w:bCs/>
          <w:iCs/>
          <w:sz w:val="24"/>
          <w:szCs w:val="24"/>
          <w:lang w:val="hr-HR"/>
        </w:rPr>
        <w:t>Napominjem da je projekt izgradnje uređaja za pročišćavanje otpadnih voda odobren za sufinanciranje iz sredstava Nacionalnog plana oporavka i otpornosti i pomoći Hrvatskih voda sa 90% potrebnih sredstava, te Grad Slunj ovdje osigurava preostalih 10%.</w:t>
      </w:r>
    </w:p>
    <w:p w14:paraId="7E172112" w14:textId="77777777" w:rsidR="00DB3ABC" w:rsidRDefault="00DB3ABC" w:rsidP="00695A5E">
      <w:pPr>
        <w:jc w:val="both"/>
        <w:rPr>
          <w:bCs/>
          <w:iCs/>
          <w:sz w:val="24"/>
          <w:szCs w:val="24"/>
          <w:lang w:val="hr-HR"/>
        </w:rPr>
      </w:pPr>
    </w:p>
    <w:p w14:paraId="0E7F1EE2" w14:textId="12B762A3" w:rsidR="005A4AE5" w:rsidRPr="008C7421" w:rsidRDefault="003675A3" w:rsidP="005A4AE5">
      <w:pPr>
        <w:jc w:val="both"/>
        <w:rPr>
          <w:bCs/>
          <w:iCs/>
          <w:sz w:val="24"/>
          <w:szCs w:val="24"/>
          <w:lang w:val="hr-HR"/>
        </w:rPr>
      </w:pPr>
      <w:r w:rsidRPr="008C7421">
        <w:rPr>
          <w:bCs/>
          <w:iCs/>
          <w:sz w:val="24"/>
          <w:szCs w:val="24"/>
          <w:lang w:val="hr-HR"/>
        </w:rPr>
        <w:t>Program je realiziran kroz</w:t>
      </w:r>
      <w:r w:rsidR="005A4AE5" w:rsidRPr="008C7421">
        <w:rPr>
          <w:bCs/>
          <w:iCs/>
          <w:sz w:val="24"/>
          <w:szCs w:val="24"/>
          <w:lang w:val="hr-HR"/>
        </w:rPr>
        <w:t xml:space="preserve"> slijedeć</w:t>
      </w:r>
      <w:r w:rsidRPr="008C7421">
        <w:rPr>
          <w:bCs/>
          <w:iCs/>
          <w:sz w:val="24"/>
          <w:szCs w:val="24"/>
          <w:lang w:val="hr-HR"/>
        </w:rPr>
        <w:t>e</w:t>
      </w:r>
      <w:r w:rsidR="005A4AE5" w:rsidRPr="008C7421">
        <w:rPr>
          <w:bCs/>
          <w:iCs/>
          <w:sz w:val="24"/>
          <w:szCs w:val="24"/>
          <w:lang w:val="hr-HR"/>
        </w:rPr>
        <w:t xml:space="preserve"> pokazatelj</w:t>
      </w:r>
      <w:r w:rsidR="008C7421" w:rsidRPr="008C7421">
        <w:rPr>
          <w:bCs/>
          <w:iCs/>
          <w:sz w:val="24"/>
          <w:szCs w:val="24"/>
          <w:lang w:val="hr-HR"/>
        </w:rPr>
        <w:t>e</w:t>
      </w:r>
      <w:r w:rsidR="005A4AE5" w:rsidRPr="008C7421">
        <w:rPr>
          <w:bCs/>
          <w:iCs/>
          <w:sz w:val="24"/>
          <w:szCs w:val="24"/>
          <w:lang w:val="hr-HR"/>
        </w:rPr>
        <w:t>:</w:t>
      </w:r>
    </w:p>
    <w:tbl>
      <w:tblPr>
        <w:tblStyle w:val="Reetkatablice"/>
        <w:tblW w:w="0" w:type="auto"/>
        <w:tblLook w:val="04A0" w:firstRow="1" w:lastRow="0" w:firstColumn="1" w:lastColumn="0" w:noHBand="0" w:noVBand="1"/>
      </w:tblPr>
      <w:tblGrid>
        <w:gridCol w:w="1346"/>
        <w:gridCol w:w="1799"/>
        <w:gridCol w:w="1670"/>
        <w:gridCol w:w="1819"/>
        <w:gridCol w:w="2263"/>
      </w:tblGrid>
      <w:tr w:rsidR="003675A3" w:rsidRPr="00F05974" w14:paraId="6FB314EA" w14:textId="77777777" w:rsidTr="003675A3">
        <w:tc>
          <w:tcPr>
            <w:tcW w:w="1346" w:type="dxa"/>
          </w:tcPr>
          <w:p w14:paraId="3DD06A8A" w14:textId="77777777" w:rsidR="003675A3" w:rsidRPr="00F05974" w:rsidRDefault="003675A3" w:rsidP="003675A3">
            <w:pPr>
              <w:jc w:val="both"/>
              <w:rPr>
                <w:bCs/>
                <w:sz w:val="16"/>
                <w:szCs w:val="16"/>
                <w:lang w:val="hr-HR"/>
              </w:rPr>
            </w:pPr>
            <w:r w:rsidRPr="00F05974">
              <w:rPr>
                <w:bCs/>
                <w:sz w:val="16"/>
                <w:szCs w:val="16"/>
                <w:lang w:val="hr-HR"/>
              </w:rPr>
              <w:t>Aktivnost/projekt</w:t>
            </w:r>
          </w:p>
        </w:tc>
        <w:tc>
          <w:tcPr>
            <w:tcW w:w="1799" w:type="dxa"/>
          </w:tcPr>
          <w:p w14:paraId="7F9410F0" w14:textId="77777777" w:rsidR="003675A3" w:rsidRPr="00F05974" w:rsidRDefault="003675A3" w:rsidP="003675A3">
            <w:pPr>
              <w:jc w:val="both"/>
              <w:rPr>
                <w:bCs/>
                <w:sz w:val="16"/>
                <w:szCs w:val="16"/>
                <w:lang w:val="hr-HR"/>
              </w:rPr>
            </w:pPr>
            <w:r w:rsidRPr="00F05974">
              <w:rPr>
                <w:bCs/>
                <w:sz w:val="16"/>
                <w:szCs w:val="16"/>
                <w:lang w:val="hr-HR"/>
              </w:rPr>
              <w:t>Naziv</w:t>
            </w:r>
          </w:p>
        </w:tc>
        <w:tc>
          <w:tcPr>
            <w:tcW w:w="1670" w:type="dxa"/>
          </w:tcPr>
          <w:p w14:paraId="6E5ABB19" w14:textId="77777777" w:rsidR="003675A3" w:rsidRPr="00F05974" w:rsidRDefault="003675A3" w:rsidP="003675A3">
            <w:pPr>
              <w:jc w:val="both"/>
              <w:rPr>
                <w:bCs/>
                <w:sz w:val="16"/>
                <w:szCs w:val="16"/>
                <w:lang w:val="hr-HR"/>
              </w:rPr>
            </w:pPr>
            <w:r>
              <w:rPr>
                <w:bCs/>
                <w:sz w:val="16"/>
                <w:szCs w:val="16"/>
                <w:lang w:val="hr-HR"/>
              </w:rPr>
              <w:t>pokazatelj</w:t>
            </w:r>
          </w:p>
        </w:tc>
        <w:tc>
          <w:tcPr>
            <w:tcW w:w="1819" w:type="dxa"/>
          </w:tcPr>
          <w:p w14:paraId="29C8AE49" w14:textId="219BD22B" w:rsidR="003675A3" w:rsidRPr="00F05974" w:rsidRDefault="003675A3" w:rsidP="003675A3">
            <w:pPr>
              <w:jc w:val="both"/>
              <w:rPr>
                <w:bCs/>
                <w:sz w:val="16"/>
                <w:szCs w:val="16"/>
                <w:lang w:val="hr-HR"/>
              </w:rPr>
            </w:pPr>
            <w:r>
              <w:rPr>
                <w:bCs/>
                <w:sz w:val="16"/>
                <w:szCs w:val="16"/>
                <w:lang w:val="hr-HR"/>
              </w:rPr>
              <w:t xml:space="preserve">PLAN </w:t>
            </w:r>
            <w:r w:rsidRPr="00D845A1">
              <w:rPr>
                <w:bCs/>
                <w:sz w:val="16"/>
                <w:szCs w:val="16"/>
                <w:lang w:val="hr-HR"/>
              </w:rPr>
              <w:t>202</w:t>
            </w:r>
            <w:r>
              <w:rPr>
                <w:bCs/>
                <w:sz w:val="16"/>
                <w:szCs w:val="16"/>
                <w:lang w:val="hr-HR"/>
              </w:rPr>
              <w:t>5</w:t>
            </w:r>
            <w:r w:rsidRPr="00D845A1">
              <w:rPr>
                <w:bCs/>
                <w:sz w:val="16"/>
                <w:szCs w:val="16"/>
                <w:lang w:val="hr-HR"/>
              </w:rPr>
              <w:t>.</w:t>
            </w:r>
          </w:p>
        </w:tc>
        <w:tc>
          <w:tcPr>
            <w:tcW w:w="2263" w:type="dxa"/>
          </w:tcPr>
          <w:p w14:paraId="12D2F845" w14:textId="64D37905" w:rsidR="003675A3" w:rsidRPr="00F05974" w:rsidRDefault="003675A3" w:rsidP="003675A3">
            <w:pPr>
              <w:jc w:val="both"/>
              <w:rPr>
                <w:bCs/>
                <w:sz w:val="16"/>
                <w:szCs w:val="16"/>
                <w:lang w:val="hr-HR"/>
              </w:rPr>
            </w:pPr>
            <w:r>
              <w:rPr>
                <w:bCs/>
                <w:sz w:val="16"/>
                <w:szCs w:val="16"/>
                <w:lang w:val="hr-HR"/>
              </w:rPr>
              <w:t>REALIZIRANO 2025.</w:t>
            </w:r>
          </w:p>
        </w:tc>
      </w:tr>
      <w:tr w:rsidR="003675A3" w:rsidRPr="00AE6DDD" w14:paraId="522E7EA8" w14:textId="77777777" w:rsidTr="003675A3">
        <w:tc>
          <w:tcPr>
            <w:tcW w:w="1346" w:type="dxa"/>
          </w:tcPr>
          <w:p w14:paraId="44364780" w14:textId="64FE0C30" w:rsidR="003675A3" w:rsidRPr="00F05974" w:rsidRDefault="003675A3" w:rsidP="00A43C66">
            <w:pPr>
              <w:jc w:val="both"/>
              <w:rPr>
                <w:bCs/>
                <w:sz w:val="16"/>
                <w:szCs w:val="16"/>
                <w:lang w:val="hr-HR"/>
              </w:rPr>
            </w:pPr>
            <w:r>
              <w:rPr>
                <w:bCs/>
                <w:sz w:val="16"/>
                <w:szCs w:val="16"/>
                <w:lang w:val="hr-HR"/>
              </w:rPr>
              <w:t>K100021</w:t>
            </w:r>
          </w:p>
        </w:tc>
        <w:tc>
          <w:tcPr>
            <w:tcW w:w="1799" w:type="dxa"/>
          </w:tcPr>
          <w:p w14:paraId="7161C1F4" w14:textId="77777777" w:rsidR="003675A3" w:rsidRPr="00F05974" w:rsidRDefault="003675A3" w:rsidP="00A43C66">
            <w:pPr>
              <w:jc w:val="both"/>
              <w:rPr>
                <w:bCs/>
                <w:sz w:val="16"/>
                <w:szCs w:val="16"/>
                <w:lang w:val="hr-HR"/>
              </w:rPr>
            </w:pPr>
            <w:r>
              <w:rPr>
                <w:bCs/>
                <w:sz w:val="16"/>
                <w:szCs w:val="16"/>
                <w:lang w:val="hr-HR"/>
              </w:rPr>
              <w:t>Izgradnja vodoopskrbnog sustava</w:t>
            </w:r>
          </w:p>
        </w:tc>
        <w:tc>
          <w:tcPr>
            <w:tcW w:w="1670" w:type="dxa"/>
          </w:tcPr>
          <w:p w14:paraId="4E5AA048" w14:textId="77777777" w:rsidR="003675A3" w:rsidRPr="00F05974" w:rsidRDefault="003675A3" w:rsidP="00A43C66">
            <w:pPr>
              <w:jc w:val="both"/>
              <w:rPr>
                <w:bCs/>
                <w:sz w:val="16"/>
                <w:szCs w:val="16"/>
                <w:lang w:val="hr-HR"/>
              </w:rPr>
            </w:pPr>
            <w:r>
              <w:rPr>
                <w:bCs/>
                <w:sz w:val="16"/>
                <w:szCs w:val="16"/>
                <w:lang w:val="hr-HR"/>
              </w:rPr>
              <w:t>radovi</w:t>
            </w:r>
          </w:p>
        </w:tc>
        <w:tc>
          <w:tcPr>
            <w:tcW w:w="1819" w:type="dxa"/>
          </w:tcPr>
          <w:p w14:paraId="05C3C0B4" w14:textId="77777777" w:rsidR="003675A3" w:rsidRPr="00F05974" w:rsidRDefault="003675A3" w:rsidP="00A43C66">
            <w:pPr>
              <w:jc w:val="both"/>
              <w:rPr>
                <w:bCs/>
                <w:sz w:val="16"/>
                <w:szCs w:val="16"/>
                <w:lang w:val="hr-HR"/>
              </w:rPr>
            </w:pPr>
            <w:r>
              <w:rPr>
                <w:bCs/>
                <w:sz w:val="16"/>
                <w:szCs w:val="16"/>
                <w:lang w:val="hr-HR"/>
              </w:rPr>
              <w:t xml:space="preserve">Gradnja 1957 m </w:t>
            </w:r>
            <w:proofErr w:type="spellStart"/>
            <w:r>
              <w:rPr>
                <w:bCs/>
                <w:sz w:val="16"/>
                <w:szCs w:val="16"/>
                <w:lang w:val="hr-HR"/>
              </w:rPr>
              <w:t>vodoops</w:t>
            </w:r>
            <w:proofErr w:type="spellEnd"/>
            <w:r>
              <w:rPr>
                <w:bCs/>
                <w:sz w:val="16"/>
                <w:szCs w:val="16"/>
                <w:lang w:val="hr-HR"/>
              </w:rPr>
              <w:t xml:space="preserve">. cjevovoda u </w:t>
            </w:r>
            <w:proofErr w:type="spellStart"/>
            <w:r>
              <w:rPr>
                <w:bCs/>
                <w:sz w:val="16"/>
                <w:szCs w:val="16"/>
                <w:lang w:val="hr-HR"/>
              </w:rPr>
              <w:t>D.Taborištu</w:t>
            </w:r>
            <w:proofErr w:type="spellEnd"/>
            <w:r>
              <w:rPr>
                <w:bCs/>
                <w:sz w:val="16"/>
                <w:szCs w:val="16"/>
                <w:lang w:val="hr-HR"/>
              </w:rPr>
              <w:t xml:space="preserve">, izrada projektnih dokumentacija </w:t>
            </w:r>
          </w:p>
        </w:tc>
        <w:tc>
          <w:tcPr>
            <w:tcW w:w="2263" w:type="dxa"/>
          </w:tcPr>
          <w:p w14:paraId="41C46500" w14:textId="0FF8A746" w:rsidR="003675A3" w:rsidRDefault="003675A3" w:rsidP="00A43C66">
            <w:pPr>
              <w:jc w:val="both"/>
              <w:rPr>
                <w:bCs/>
                <w:sz w:val="16"/>
                <w:szCs w:val="16"/>
                <w:lang w:val="hr-HR"/>
              </w:rPr>
            </w:pPr>
            <w:r>
              <w:rPr>
                <w:bCs/>
                <w:sz w:val="16"/>
                <w:szCs w:val="16"/>
                <w:lang w:val="hr-HR"/>
              </w:rPr>
              <w:t>Gradnja vodoopskrbnog cjevovoda u D. Taborištu, nabava materijala za vodovod u Veljunu</w:t>
            </w:r>
            <w:r w:rsidR="008C7421">
              <w:rPr>
                <w:bCs/>
                <w:sz w:val="16"/>
                <w:szCs w:val="16"/>
                <w:lang w:val="hr-HR"/>
              </w:rPr>
              <w:t xml:space="preserve">, završeni radovi na vodovodu </w:t>
            </w:r>
            <w:proofErr w:type="spellStart"/>
            <w:r w:rsidR="008C7421">
              <w:rPr>
                <w:bCs/>
                <w:sz w:val="16"/>
                <w:szCs w:val="16"/>
                <w:lang w:val="hr-HR"/>
              </w:rPr>
              <w:t>Ul.I.G.Kovačića</w:t>
            </w:r>
            <w:proofErr w:type="spellEnd"/>
            <w:r w:rsidR="008C7421">
              <w:rPr>
                <w:bCs/>
                <w:sz w:val="16"/>
                <w:szCs w:val="16"/>
                <w:lang w:val="hr-HR"/>
              </w:rPr>
              <w:t xml:space="preserve"> i za odlagalište otpada Pavlovac</w:t>
            </w:r>
          </w:p>
        </w:tc>
      </w:tr>
      <w:tr w:rsidR="003675A3" w:rsidRPr="008C7421" w14:paraId="7BDABF5B" w14:textId="77777777" w:rsidTr="003675A3">
        <w:tc>
          <w:tcPr>
            <w:tcW w:w="1346" w:type="dxa"/>
          </w:tcPr>
          <w:p w14:paraId="5CBDE6A5" w14:textId="77777777" w:rsidR="003675A3" w:rsidRDefault="003675A3" w:rsidP="00A43C66">
            <w:pPr>
              <w:jc w:val="both"/>
              <w:rPr>
                <w:bCs/>
                <w:sz w:val="16"/>
                <w:szCs w:val="16"/>
                <w:lang w:val="hr-HR"/>
              </w:rPr>
            </w:pPr>
            <w:r>
              <w:rPr>
                <w:bCs/>
                <w:sz w:val="16"/>
                <w:szCs w:val="16"/>
                <w:lang w:val="hr-HR"/>
              </w:rPr>
              <w:t>K100022</w:t>
            </w:r>
          </w:p>
        </w:tc>
        <w:tc>
          <w:tcPr>
            <w:tcW w:w="1799" w:type="dxa"/>
          </w:tcPr>
          <w:p w14:paraId="7C462C31" w14:textId="77777777" w:rsidR="003675A3" w:rsidRDefault="003675A3" w:rsidP="00A43C66">
            <w:pPr>
              <w:jc w:val="both"/>
              <w:rPr>
                <w:bCs/>
                <w:sz w:val="16"/>
                <w:szCs w:val="16"/>
                <w:lang w:val="hr-HR"/>
              </w:rPr>
            </w:pPr>
            <w:r>
              <w:rPr>
                <w:bCs/>
                <w:sz w:val="16"/>
                <w:szCs w:val="16"/>
                <w:lang w:val="hr-HR"/>
              </w:rPr>
              <w:t>Izgradnja sustava odvodnje</w:t>
            </w:r>
          </w:p>
        </w:tc>
        <w:tc>
          <w:tcPr>
            <w:tcW w:w="1670" w:type="dxa"/>
          </w:tcPr>
          <w:p w14:paraId="2B1A555A" w14:textId="77777777" w:rsidR="003675A3" w:rsidRPr="00F05974" w:rsidRDefault="003675A3" w:rsidP="00A43C66">
            <w:pPr>
              <w:jc w:val="both"/>
              <w:rPr>
                <w:bCs/>
                <w:sz w:val="16"/>
                <w:szCs w:val="16"/>
                <w:lang w:val="hr-HR"/>
              </w:rPr>
            </w:pPr>
            <w:r>
              <w:rPr>
                <w:bCs/>
                <w:sz w:val="16"/>
                <w:szCs w:val="16"/>
                <w:lang w:val="hr-HR"/>
              </w:rPr>
              <w:t xml:space="preserve">Radovi </w:t>
            </w:r>
          </w:p>
        </w:tc>
        <w:tc>
          <w:tcPr>
            <w:tcW w:w="1819" w:type="dxa"/>
          </w:tcPr>
          <w:p w14:paraId="2C4939C9" w14:textId="77777777" w:rsidR="003675A3" w:rsidRPr="00F05974" w:rsidRDefault="003675A3" w:rsidP="00A43C66">
            <w:pPr>
              <w:jc w:val="both"/>
              <w:rPr>
                <w:bCs/>
                <w:sz w:val="16"/>
                <w:szCs w:val="16"/>
                <w:lang w:val="hr-HR"/>
              </w:rPr>
            </w:pPr>
            <w:r>
              <w:rPr>
                <w:bCs/>
                <w:sz w:val="16"/>
                <w:szCs w:val="16"/>
                <w:lang w:val="hr-HR"/>
              </w:rPr>
              <w:t xml:space="preserve"> izgradnja UPOV-a</w:t>
            </w:r>
          </w:p>
        </w:tc>
        <w:tc>
          <w:tcPr>
            <w:tcW w:w="2263" w:type="dxa"/>
          </w:tcPr>
          <w:p w14:paraId="103A9091" w14:textId="3179BE7B" w:rsidR="003675A3" w:rsidRDefault="003675A3" w:rsidP="00A43C66">
            <w:pPr>
              <w:jc w:val="both"/>
              <w:rPr>
                <w:bCs/>
                <w:sz w:val="16"/>
                <w:szCs w:val="16"/>
                <w:lang w:val="hr-HR"/>
              </w:rPr>
            </w:pPr>
            <w:r>
              <w:rPr>
                <w:bCs/>
                <w:sz w:val="16"/>
                <w:szCs w:val="16"/>
                <w:lang w:val="hr-HR"/>
              </w:rPr>
              <w:t>Radovi na projektiranju i izgradnji UPOV-a u tijeku</w:t>
            </w:r>
            <w:r w:rsidR="008C7421">
              <w:rPr>
                <w:bCs/>
                <w:sz w:val="16"/>
                <w:szCs w:val="16"/>
                <w:lang w:val="hr-HR"/>
              </w:rPr>
              <w:t xml:space="preserve">, završena odvodnja u </w:t>
            </w:r>
            <w:proofErr w:type="spellStart"/>
            <w:r w:rsidR="008C7421">
              <w:rPr>
                <w:bCs/>
                <w:sz w:val="16"/>
                <w:szCs w:val="16"/>
                <w:lang w:val="hr-HR"/>
              </w:rPr>
              <w:t>Ul.I.G</w:t>
            </w:r>
            <w:proofErr w:type="spellEnd"/>
            <w:r w:rsidR="008C7421">
              <w:rPr>
                <w:bCs/>
                <w:sz w:val="16"/>
                <w:szCs w:val="16"/>
                <w:lang w:val="hr-HR"/>
              </w:rPr>
              <w:t>. Kovačića, priprema natječajne dokumentacije za Razvoj sustava vodoopskrbe i proširenje sustava odvodnje</w:t>
            </w:r>
          </w:p>
        </w:tc>
      </w:tr>
    </w:tbl>
    <w:p w14:paraId="56E3D5DE" w14:textId="77777777" w:rsidR="00C46F1D" w:rsidRPr="008C7421" w:rsidRDefault="00C46F1D" w:rsidP="00695A5E">
      <w:pPr>
        <w:jc w:val="both"/>
        <w:rPr>
          <w:bCs/>
          <w:iCs/>
          <w:sz w:val="24"/>
          <w:szCs w:val="24"/>
          <w:lang w:val="hr-HR"/>
        </w:rPr>
      </w:pPr>
    </w:p>
    <w:p w14:paraId="39E6774C" w14:textId="77777777" w:rsidR="003675A3" w:rsidRDefault="003675A3" w:rsidP="00695A5E">
      <w:pPr>
        <w:jc w:val="both"/>
        <w:rPr>
          <w:bCs/>
          <w:iCs/>
          <w:sz w:val="24"/>
          <w:szCs w:val="24"/>
          <w:lang w:val="hr-HR"/>
        </w:rPr>
      </w:pPr>
    </w:p>
    <w:p w14:paraId="2ABFA93E" w14:textId="77777777" w:rsidR="008C7421" w:rsidRDefault="008C7421" w:rsidP="00695A5E">
      <w:pPr>
        <w:jc w:val="both"/>
        <w:rPr>
          <w:bCs/>
          <w:iCs/>
          <w:sz w:val="24"/>
          <w:szCs w:val="24"/>
          <w:lang w:val="hr-HR"/>
        </w:rPr>
      </w:pPr>
    </w:p>
    <w:p w14:paraId="61ECAFE5" w14:textId="77777777" w:rsidR="008C7421" w:rsidRPr="008C7421" w:rsidRDefault="008C7421" w:rsidP="00695A5E">
      <w:pPr>
        <w:jc w:val="both"/>
        <w:rPr>
          <w:bCs/>
          <w:iCs/>
          <w:sz w:val="24"/>
          <w:szCs w:val="24"/>
          <w:lang w:val="hr-HR"/>
        </w:rPr>
      </w:pPr>
    </w:p>
    <w:p w14:paraId="2C57E5FF" w14:textId="702943CA" w:rsidR="00C46F1D" w:rsidRPr="003C4A50" w:rsidRDefault="00C46F1D" w:rsidP="00695A5E">
      <w:pPr>
        <w:jc w:val="both"/>
        <w:rPr>
          <w:b/>
          <w:iCs/>
          <w:sz w:val="24"/>
          <w:szCs w:val="24"/>
          <w:lang w:val="hr-HR"/>
        </w:rPr>
      </w:pPr>
      <w:r w:rsidRPr="003C4A50">
        <w:rPr>
          <w:b/>
          <w:iCs/>
          <w:sz w:val="24"/>
          <w:szCs w:val="24"/>
          <w:lang w:val="hr-HR"/>
        </w:rPr>
        <w:lastRenderedPageBreak/>
        <w:t>Program 1030 Demografske mjere</w:t>
      </w:r>
    </w:p>
    <w:p w14:paraId="23E2D309" w14:textId="478DC483" w:rsidR="003675A3" w:rsidRDefault="003C4A50" w:rsidP="003C4A50">
      <w:pPr>
        <w:jc w:val="both"/>
        <w:rPr>
          <w:sz w:val="24"/>
          <w:szCs w:val="24"/>
          <w:lang w:val="hr-HR"/>
        </w:rPr>
      </w:pPr>
      <w:r>
        <w:rPr>
          <w:bCs/>
          <w:iCs/>
          <w:sz w:val="24"/>
          <w:szCs w:val="24"/>
          <w:lang w:val="hr-HR"/>
        </w:rPr>
        <w:t xml:space="preserve">- U okviru </w:t>
      </w:r>
      <w:r w:rsidRPr="003C4A50">
        <w:rPr>
          <w:b/>
          <w:i/>
          <w:sz w:val="24"/>
          <w:szCs w:val="24"/>
          <w:lang w:val="hr-HR"/>
        </w:rPr>
        <w:t>Aktivnosti Stambeno zbrinjavanje mladih obitelji</w:t>
      </w:r>
      <w:r>
        <w:rPr>
          <w:bCs/>
          <w:iCs/>
          <w:sz w:val="24"/>
          <w:szCs w:val="24"/>
          <w:lang w:val="hr-HR"/>
        </w:rPr>
        <w:t xml:space="preserve"> realiziran</w:t>
      </w:r>
      <w:r w:rsidR="003675A3">
        <w:rPr>
          <w:bCs/>
          <w:iCs/>
          <w:sz w:val="24"/>
          <w:szCs w:val="24"/>
          <w:lang w:val="hr-HR"/>
        </w:rPr>
        <w:t>e</w:t>
      </w:r>
      <w:r>
        <w:rPr>
          <w:bCs/>
          <w:iCs/>
          <w:sz w:val="24"/>
          <w:szCs w:val="24"/>
          <w:lang w:val="hr-HR"/>
        </w:rPr>
        <w:t xml:space="preserve"> </w:t>
      </w:r>
      <w:r w:rsidR="003675A3">
        <w:rPr>
          <w:sz w:val="24"/>
          <w:szCs w:val="24"/>
          <w:lang w:val="hr-HR"/>
        </w:rPr>
        <w:t>su potpore za stambeno zbrinjavanje</w:t>
      </w:r>
      <w:r w:rsidR="003675A3" w:rsidRPr="00555696">
        <w:rPr>
          <w:sz w:val="24"/>
          <w:szCs w:val="24"/>
          <w:lang w:val="hr-HR"/>
        </w:rPr>
        <w:t xml:space="preserve"> </w:t>
      </w:r>
      <w:r w:rsidR="003675A3">
        <w:rPr>
          <w:sz w:val="24"/>
          <w:szCs w:val="24"/>
          <w:lang w:val="hr-HR"/>
        </w:rPr>
        <w:t>14</w:t>
      </w:r>
      <w:r w:rsidR="003675A3" w:rsidRPr="00555696">
        <w:rPr>
          <w:sz w:val="24"/>
          <w:szCs w:val="24"/>
          <w:lang w:val="hr-HR"/>
        </w:rPr>
        <w:t xml:space="preserve"> obitelji – </w:t>
      </w:r>
      <w:r w:rsidR="003675A3">
        <w:rPr>
          <w:sz w:val="24"/>
          <w:szCs w:val="24"/>
          <w:lang w:val="hr-HR"/>
        </w:rPr>
        <w:t>33.300,00</w:t>
      </w:r>
      <w:r w:rsidR="003675A3" w:rsidRPr="00555696">
        <w:rPr>
          <w:sz w:val="24"/>
          <w:szCs w:val="24"/>
          <w:lang w:val="hr-HR"/>
        </w:rPr>
        <w:t xml:space="preserve"> €</w:t>
      </w:r>
      <w:r w:rsidR="003675A3">
        <w:rPr>
          <w:sz w:val="24"/>
          <w:szCs w:val="24"/>
          <w:lang w:val="hr-HR"/>
        </w:rPr>
        <w:t>.</w:t>
      </w:r>
    </w:p>
    <w:p w14:paraId="367EF4A9" w14:textId="6D3F0179" w:rsidR="005A4AE5" w:rsidRDefault="00B51C38" w:rsidP="005A4AE5">
      <w:pPr>
        <w:jc w:val="both"/>
        <w:rPr>
          <w:lang w:val="hr-HR"/>
        </w:rPr>
      </w:pPr>
      <w:r>
        <w:rPr>
          <w:sz w:val="24"/>
          <w:szCs w:val="24"/>
          <w:lang w:val="hr-HR"/>
        </w:rPr>
        <w:t>Program Demografske mjere realiziran je kroz</w:t>
      </w:r>
      <w:r w:rsidR="005A4AE5" w:rsidRPr="00B51C38">
        <w:rPr>
          <w:sz w:val="24"/>
          <w:szCs w:val="24"/>
          <w:lang w:val="hr-HR"/>
        </w:rPr>
        <w:t xml:space="preserve"> slijedeće pokazatelje</w:t>
      </w:r>
      <w:r w:rsidR="005A4AE5">
        <w:rPr>
          <w:lang w:val="hr-HR"/>
        </w:rPr>
        <w:t>:</w:t>
      </w:r>
    </w:p>
    <w:tbl>
      <w:tblPr>
        <w:tblStyle w:val="Reetkatablice"/>
        <w:tblW w:w="0" w:type="auto"/>
        <w:tblLook w:val="04A0" w:firstRow="1" w:lastRow="0" w:firstColumn="1" w:lastColumn="0" w:noHBand="0" w:noVBand="1"/>
      </w:tblPr>
      <w:tblGrid>
        <w:gridCol w:w="1346"/>
        <w:gridCol w:w="2818"/>
        <w:gridCol w:w="1677"/>
        <w:gridCol w:w="1257"/>
        <w:gridCol w:w="1964"/>
      </w:tblGrid>
      <w:tr w:rsidR="003675A3" w:rsidRPr="00F05974" w14:paraId="350607F1" w14:textId="77777777" w:rsidTr="008C7421">
        <w:tc>
          <w:tcPr>
            <w:tcW w:w="1346" w:type="dxa"/>
          </w:tcPr>
          <w:p w14:paraId="3F7CD967" w14:textId="77777777" w:rsidR="003675A3" w:rsidRPr="00F05974" w:rsidRDefault="003675A3" w:rsidP="003675A3">
            <w:pPr>
              <w:jc w:val="both"/>
              <w:rPr>
                <w:bCs/>
                <w:sz w:val="16"/>
                <w:szCs w:val="16"/>
                <w:lang w:val="hr-HR"/>
              </w:rPr>
            </w:pPr>
            <w:r w:rsidRPr="00F05974">
              <w:rPr>
                <w:bCs/>
                <w:sz w:val="16"/>
                <w:szCs w:val="16"/>
                <w:lang w:val="hr-HR"/>
              </w:rPr>
              <w:t>Aktivnost/projekt</w:t>
            </w:r>
          </w:p>
        </w:tc>
        <w:tc>
          <w:tcPr>
            <w:tcW w:w="2873" w:type="dxa"/>
          </w:tcPr>
          <w:p w14:paraId="33AD0E60" w14:textId="77777777" w:rsidR="003675A3" w:rsidRPr="00F05974" w:rsidRDefault="003675A3" w:rsidP="003675A3">
            <w:pPr>
              <w:jc w:val="both"/>
              <w:rPr>
                <w:bCs/>
                <w:sz w:val="16"/>
                <w:szCs w:val="16"/>
                <w:lang w:val="hr-HR"/>
              </w:rPr>
            </w:pPr>
            <w:r w:rsidRPr="00F05974">
              <w:rPr>
                <w:bCs/>
                <w:sz w:val="16"/>
                <w:szCs w:val="16"/>
                <w:lang w:val="hr-HR"/>
              </w:rPr>
              <w:t>Naziv</w:t>
            </w:r>
          </w:p>
        </w:tc>
        <w:tc>
          <w:tcPr>
            <w:tcW w:w="1701" w:type="dxa"/>
          </w:tcPr>
          <w:p w14:paraId="110D3712" w14:textId="77777777" w:rsidR="003675A3" w:rsidRPr="00F05974" w:rsidRDefault="003675A3" w:rsidP="003675A3">
            <w:pPr>
              <w:jc w:val="both"/>
              <w:rPr>
                <w:bCs/>
                <w:sz w:val="16"/>
                <w:szCs w:val="16"/>
                <w:lang w:val="hr-HR"/>
              </w:rPr>
            </w:pPr>
            <w:r>
              <w:rPr>
                <w:bCs/>
                <w:sz w:val="16"/>
                <w:szCs w:val="16"/>
                <w:lang w:val="hr-HR"/>
              </w:rPr>
              <w:t>pokazatelj</w:t>
            </w:r>
          </w:p>
        </w:tc>
        <w:tc>
          <w:tcPr>
            <w:tcW w:w="1276" w:type="dxa"/>
          </w:tcPr>
          <w:p w14:paraId="430657E0" w14:textId="3EA0C7C7" w:rsidR="003675A3" w:rsidRPr="00F05974" w:rsidRDefault="003675A3" w:rsidP="003675A3">
            <w:pPr>
              <w:jc w:val="both"/>
              <w:rPr>
                <w:bCs/>
                <w:sz w:val="16"/>
                <w:szCs w:val="16"/>
                <w:lang w:val="hr-HR"/>
              </w:rPr>
            </w:pPr>
            <w:r>
              <w:rPr>
                <w:bCs/>
                <w:sz w:val="16"/>
                <w:szCs w:val="16"/>
                <w:lang w:val="hr-HR"/>
              </w:rPr>
              <w:t xml:space="preserve">PLAN </w:t>
            </w:r>
            <w:r w:rsidRPr="00D845A1">
              <w:rPr>
                <w:bCs/>
                <w:sz w:val="16"/>
                <w:szCs w:val="16"/>
                <w:lang w:val="hr-HR"/>
              </w:rPr>
              <w:t>202</w:t>
            </w:r>
            <w:r>
              <w:rPr>
                <w:bCs/>
                <w:sz w:val="16"/>
                <w:szCs w:val="16"/>
                <w:lang w:val="hr-HR"/>
              </w:rPr>
              <w:t>5</w:t>
            </w:r>
            <w:r w:rsidRPr="00D845A1">
              <w:rPr>
                <w:bCs/>
                <w:sz w:val="16"/>
                <w:szCs w:val="16"/>
                <w:lang w:val="hr-HR"/>
              </w:rPr>
              <w:t>.</w:t>
            </w:r>
          </w:p>
        </w:tc>
        <w:tc>
          <w:tcPr>
            <w:tcW w:w="1984" w:type="dxa"/>
          </w:tcPr>
          <w:p w14:paraId="6565F7E7" w14:textId="26BD6AF9" w:rsidR="003675A3" w:rsidRPr="00F05974" w:rsidRDefault="003675A3" w:rsidP="003675A3">
            <w:pPr>
              <w:jc w:val="both"/>
              <w:rPr>
                <w:bCs/>
                <w:sz w:val="16"/>
                <w:szCs w:val="16"/>
                <w:lang w:val="hr-HR"/>
              </w:rPr>
            </w:pPr>
            <w:r>
              <w:rPr>
                <w:bCs/>
                <w:sz w:val="16"/>
                <w:szCs w:val="16"/>
                <w:lang w:val="hr-HR"/>
              </w:rPr>
              <w:t>REALIZIRANO 2025.</w:t>
            </w:r>
          </w:p>
        </w:tc>
      </w:tr>
      <w:tr w:rsidR="003675A3" w:rsidRPr="00F05974" w14:paraId="303F76BB" w14:textId="77777777" w:rsidTr="008C7421">
        <w:tc>
          <w:tcPr>
            <w:tcW w:w="1346" w:type="dxa"/>
          </w:tcPr>
          <w:p w14:paraId="436B7BF2" w14:textId="77777777" w:rsidR="003675A3" w:rsidRPr="00F05974" w:rsidRDefault="003675A3" w:rsidP="00A43C66">
            <w:pPr>
              <w:jc w:val="both"/>
              <w:rPr>
                <w:bCs/>
                <w:sz w:val="16"/>
                <w:szCs w:val="16"/>
                <w:lang w:val="hr-HR"/>
              </w:rPr>
            </w:pPr>
            <w:r>
              <w:rPr>
                <w:bCs/>
                <w:sz w:val="16"/>
                <w:szCs w:val="16"/>
                <w:lang w:val="hr-HR"/>
              </w:rPr>
              <w:t>A100095</w:t>
            </w:r>
          </w:p>
        </w:tc>
        <w:tc>
          <w:tcPr>
            <w:tcW w:w="2873" w:type="dxa"/>
          </w:tcPr>
          <w:p w14:paraId="0D7ED320" w14:textId="77777777" w:rsidR="003675A3" w:rsidRPr="00F05974" w:rsidRDefault="003675A3" w:rsidP="00A43C66">
            <w:pPr>
              <w:jc w:val="both"/>
              <w:rPr>
                <w:bCs/>
                <w:sz w:val="16"/>
                <w:szCs w:val="16"/>
                <w:lang w:val="hr-HR"/>
              </w:rPr>
            </w:pPr>
            <w:r>
              <w:rPr>
                <w:bCs/>
                <w:sz w:val="16"/>
                <w:szCs w:val="16"/>
                <w:lang w:val="hr-HR"/>
              </w:rPr>
              <w:t>Stambeno zbrinjavanje mladih obitelji</w:t>
            </w:r>
          </w:p>
        </w:tc>
        <w:tc>
          <w:tcPr>
            <w:tcW w:w="1701" w:type="dxa"/>
          </w:tcPr>
          <w:p w14:paraId="55762ECB" w14:textId="77777777" w:rsidR="003675A3" w:rsidRPr="00F05974" w:rsidRDefault="003675A3" w:rsidP="00A43C66">
            <w:pPr>
              <w:jc w:val="both"/>
              <w:rPr>
                <w:bCs/>
                <w:sz w:val="16"/>
                <w:szCs w:val="16"/>
                <w:lang w:val="hr-HR"/>
              </w:rPr>
            </w:pPr>
            <w:r>
              <w:rPr>
                <w:bCs/>
                <w:sz w:val="16"/>
                <w:szCs w:val="16"/>
                <w:lang w:val="hr-HR"/>
              </w:rPr>
              <w:t>Broj korisnika pomoći</w:t>
            </w:r>
          </w:p>
        </w:tc>
        <w:tc>
          <w:tcPr>
            <w:tcW w:w="1276" w:type="dxa"/>
          </w:tcPr>
          <w:p w14:paraId="31EDF61E" w14:textId="4767B535" w:rsidR="003675A3" w:rsidRPr="00F05974" w:rsidRDefault="00B51C38" w:rsidP="00AE6DDD">
            <w:pPr>
              <w:jc w:val="right"/>
              <w:rPr>
                <w:bCs/>
                <w:sz w:val="16"/>
                <w:szCs w:val="16"/>
                <w:lang w:val="hr-HR"/>
              </w:rPr>
            </w:pPr>
            <w:r>
              <w:rPr>
                <w:bCs/>
                <w:sz w:val="16"/>
                <w:szCs w:val="16"/>
                <w:lang w:val="hr-HR"/>
              </w:rPr>
              <w:t>12</w:t>
            </w:r>
          </w:p>
        </w:tc>
        <w:tc>
          <w:tcPr>
            <w:tcW w:w="1984" w:type="dxa"/>
          </w:tcPr>
          <w:p w14:paraId="1107A49C" w14:textId="5CC20C7B" w:rsidR="003675A3" w:rsidRDefault="003675A3" w:rsidP="00AE6DDD">
            <w:pPr>
              <w:jc w:val="right"/>
              <w:rPr>
                <w:bCs/>
                <w:sz w:val="16"/>
                <w:szCs w:val="16"/>
                <w:lang w:val="hr-HR"/>
              </w:rPr>
            </w:pPr>
            <w:r>
              <w:rPr>
                <w:bCs/>
                <w:sz w:val="16"/>
                <w:szCs w:val="16"/>
                <w:lang w:val="hr-HR"/>
              </w:rPr>
              <w:t>14</w:t>
            </w:r>
          </w:p>
        </w:tc>
      </w:tr>
    </w:tbl>
    <w:p w14:paraId="0DBAA44D" w14:textId="77777777" w:rsidR="005A4AE5" w:rsidRDefault="005A4AE5" w:rsidP="005A4AE5">
      <w:pPr>
        <w:jc w:val="both"/>
        <w:rPr>
          <w:lang w:val="hr-HR"/>
        </w:rPr>
      </w:pPr>
    </w:p>
    <w:p w14:paraId="0F1A57FC" w14:textId="77777777" w:rsidR="008E5D31" w:rsidRDefault="008E5D31" w:rsidP="00E02407">
      <w:pPr>
        <w:jc w:val="both"/>
        <w:rPr>
          <w:sz w:val="24"/>
          <w:szCs w:val="24"/>
          <w:lang w:val="hr-HR"/>
        </w:rPr>
      </w:pPr>
    </w:p>
    <w:p w14:paraId="0F691D50" w14:textId="77777777" w:rsidR="008709F7" w:rsidRDefault="008709F7" w:rsidP="00E02407">
      <w:pPr>
        <w:jc w:val="both"/>
        <w:rPr>
          <w:sz w:val="24"/>
          <w:szCs w:val="24"/>
          <w:lang w:val="hr-HR"/>
        </w:rPr>
      </w:pPr>
    </w:p>
    <w:p w14:paraId="4C58C0FB" w14:textId="7652BC95" w:rsidR="003138E0" w:rsidRDefault="00E94A69" w:rsidP="00E02407">
      <w:pPr>
        <w:jc w:val="both"/>
        <w:rPr>
          <w:b/>
          <w:bCs/>
          <w:sz w:val="24"/>
          <w:szCs w:val="24"/>
          <w:lang w:val="hr-HR"/>
        </w:rPr>
      </w:pPr>
      <w:r w:rsidRPr="00E94A69">
        <w:rPr>
          <w:b/>
          <w:bCs/>
          <w:sz w:val="24"/>
          <w:szCs w:val="24"/>
          <w:lang w:val="hr-HR"/>
        </w:rPr>
        <w:t>Glava 02. Dječji vrtić Slunj</w:t>
      </w:r>
    </w:p>
    <w:p w14:paraId="292055D2" w14:textId="1DAA2225" w:rsidR="00C92817" w:rsidRDefault="00C92817" w:rsidP="00E02407">
      <w:pPr>
        <w:jc w:val="both"/>
        <w:rPr>
          <w:b/>
          <w:sz w:val="24"/>
          <w:szCs w:val="24"/>
          <w:lang w:val="hr-HR"/>
        </w:rPr>
      </w:pPr>
      <w:r w:rsidRPr="00C85369">
        <w:rPr>
          <w:b/>
          <w:sz w:val="24"/>
          <w:szCs w:val="24"/>
          <w:lang w:val="hr-HR"/>
        </w:rPr>
        <w:t>Program 1017 Predškolski odgoj</w:t>
      </w:r>
    </w:p>
    <w:p w14:paraId="3BBB10FD" w14:textId="548785C1" w:rsidR="00B51C38" w:rsidRDefault="00C92817" w:rsidP="00C92817">
      <w:pPr>
        <w:jc w:val="both"/>
        <w:rPr>
          <w:sz w:val="24"/>
          <w:szCs w:val="24"/>
          <w:lang w:val="hr-HR"/>
        </w:rPr>
      </w:pPr>
      <w:r>
        <w:rPr>
          <w:b/>
          <w:bCs/>
          <w:sz w:val="24"/>
          <w:szCs w:val="24"/>
          <w:lang w:val="hr-HR"/>
        </w:rPr>
        <w:t xml:space="preserve">- </w:t>
      </w:r>
      <w:r>
        <w:rPr>
          <w:sz w:val="24"/>
          <w:szCs w:val="24"/>
          <w:lang w:val="hr-HR"/>
        </w:rPr>
        <w:t xml:space="preserve">U okviru </w:t>
      </w:r>
      <w:r w:rsidRPr="00236003">
        <w:rPr>
          <w:b/>
          <w:bCs/>
          <w:i/>
          <w:iCs/>
          <w:sz w:val="24"/>
          <w:szCs w:val="24"/>
          <w:lang w:val="hr-HR"/>
        </w:rPr>
        <w:t>Kapitalnog projekta Opremanje dječjeg vrtića Slunj</w:t>
      </w:r>
      <w:r>
        <w:rPr>
          <w:sz w:val="24"/>
          <w:szCs w:val="24"/>
          <w:lang w:val="hr-HR"/>
        </w:rPr>
        <w:t xml:space="preserve"> realizirana su sredstva </w:t>
      </w:r>
      <w:r w:rsidR="00B51C38">
        <w:rPr>
          <w:sz w:val="24"/>
          <w:szCs w:val="24"/>
          <w:lang w:val="hr-HR"/>
        </w:rPr>
        <w:t>za nabavu i postavljanje ograde u dvorištu Dječjeg vrtića Slunj – 26.761,06 €, za nabavu uredskog namještaja – 10.673,75 €, didaktičke opreme – 10.917,50 €, te sportske opreme – 2.965,00 € (konta 4221, 4226 i 4227). Za promidžbu i vidljivost projekta utrošeno je 299,63 € (konto 3293).</w:t>
      </w:r>
    </w:p>
    <w:p w14:paraId="565EFBD7" w14:textId="46F85AB9" w:rsidR="00B51C38" w:rsidRDefault="00B51C38" w:rsidP="00C92817">
      <w:pPr>
        <w:jc w:val="both"/>
        <w:rPr>
          <w:sz w:val="24"/>
          <w:szCs w:val="24"/>
          <w:lang w:val="hr-HR"/>
        </w:rPr>
      </w:pPr>
      <w:r>
        <w:rPr>
          <w:sz w:val="24"/>
          <w:szCs w:val="24"/>
          <w:lang w:val="hr-HR"/>
        </w:rPr>
        <w:t>Projekt je sufinanciran od strane Ministarstva demografije i useljeništva sa 40.000,00 €.</w:t>
      </w:r>
    </w:p>
    <w:p w14:paraId="6A1D9C41" w14:textId="67CB06F2" w:rsidR="00C92817" w:rsidRDefault="00C92817" w:rsidP="00C92817">
      <w:pPr>
        <w:jc w:val="both"/>
        <w:rPr>
          <w:b/>
          <w:sz w:val="24"/>
          <w:szCs w:val="24"/>
          <w:lang w:val="hr-HR"/>
        </w:rPr>
      </w:pPr>
      <w:r>
        <w:rPr>
          <w:sz w:val="24"/>
          <w:szCs w:val="24"/>
          <w:lang w:val="hr-HR"/>
        </w:rPr>
        <w:t xml:space="preserve">- U okviru </w:t>
      </w:r>
      <w:r w:rsidRPr="00236003">
        <w:rPr>
          <w:b/>
          <w:bCs/>
          <w:i/>
          <w:iCs/>
          <w:sz w:val="24"/>
          <w:szCs w:val="24"/>
          <w:lang w:val="hr-HR"/>
        </w:rPr>
        <w:t>Kapitalnog projekta Dogradnja Dječjeg vrtića Slunj</w:t>
      </w:r>
      <w:r>
        <w:rPr>
          <w:sz w:val="24"/>
          <w:szCs w:val="24"/>
          <w:lang w:val="hr-HR"/>
        </w:rPr>
        <w:t xml:space="preserve"> realizirana su sredstva za </w:t>
      </w:r>
      <w:r w:rsidR="00B51C38">
        <w:rPr>
          <w:sz w:val="24"/>
          <w:szCs w:val="24"/>
          <w:lang w:val="hr-HR"/>
        </w:rPr>
        <w:t xml:space="preserve">postavljanje </w:t>
      </w:r>
      <w:proofErr w:type="spellStart"/>
      <w:r w:rsidR="00B51C38">
        <w:rPr>
          <w:sz w:val="24"/>
          <w:szCs w:val="24"/>
          <w:lang w:val="hr-HR"/>
        </w:rPr>
        <w:t>bukobrana</w:t>
      </w:r>
      <w:proofErr w:type="spellEnd"/>
      <w:r w:rsidR="00B51C38">
        <w:rPr>
          <w:sz w:val="24"/>
          <w:szCs w:val="24"/>
          <w:lang w:val="hr-HR"/>
        </w:rPr>
        <w:t xml:space="preserve"> na objektu vrtića</w:t>
      </w:r>
      <w:r>
        <w:rPr>
          <w:sz w:val="24"/>
          <w:szCs w:val="24"/>
          <w:lang w:val="hr-HR"/>
        </w:rPr>
        <w:t xml:space="preserve"> – </w:t>
      </w:r>
      <w:r w:rsidR="00B51C38">
        <w:rPr>
          <w:sz w:val="24"/>
          <w:szCs w:val="24"/>
          <w:lang w:val="hr-HR"/>
        </w:rPr>
        <w:t>5.422,50</w:t>
      </w:r>
      <w:r>
        <w:rPr>
          <w:sz w:val="24"/>
          <w:szCs w:val="24"/>
          <w:lang w:val="hr-HR"/>
        </w:rPr>
        <w:t xml:space="preserve"> </w:t>
      </w:r>
      <w:r>
        <w:rPr>
          <w:rFonts w:ascii="Calibri" w:hAnsi="Calibri" w:cs="Calibri"/>
          <w:sz w:val="24"/>
          <w:szCs w:val="24"/>
          <w:lang w:val="hr-HR"/>
        </w:rPr>
        <w:t>€</w:t>
      </w:r>
      <w:r w:rsidR="00B51C38">
        <w:rPr>
          <w:rFonts w:ascii="Calibri" w:hAnsi="Calibri" w:cs="Calibri"/>
          <w:sz w:val="24"/>
          <w:szCs w:val="24"/>
          <w:lang w:val="hr-HR"/>
        </w:rPr>
        <w:t>.</w:t>
      </w:r>
    </w:p>
    <w:p w14:paraId="3F89BF74" w14:textId="64DC74F9" w:rsidR="00B51C38" w:rsidRPr="00B51C38" w:rsidRDefault="00B51C38" w:rsidP="00B51C38">
      <w:pPr>
        <w:jc w:val="both"/>
        <w:rPr>
          <w:b/>
          <w:bCs/>
          <w:sz w:val="24"/>
          <w:szCs w:val="24"/>
          <w:lang w:val="hr-HR"/>
        </w:rPr>
      </w:pPr>
      <w:r w:rsidRPr="00B51C38">
        <w:rPr>
          <w:sz w:val="24"/>
          <w:szCs w:val="24"/>
          <w:lang w:val="hr-HR"/>
        </w:rPr>
        <w:t xml:space="preserve">Za ove projekte </w:t>
      </w:r>
      <w:r>
        <w:rPr>
          <w:sz w:val="24"/>
          <w:szCs w:val="24"/>
          <w:lang w:val="hr-HR"/>
        </w:rPr>
        <w:t>realizirani su</w:t>
      </w:r>
      <w:r w:rsidRPr="00B51C38">
        <w:rPr>
          <w:sz w:val="24"/>
          <w:szCs w:val="24"/>
          <w:lang w:val="hr-HR"/>
        </w:rPr>
        <w:t xml:space="preserve"> slijedeć</w:t>
      </w:r>
      <w:r>
        <w:rPr>
          <w:sz w:val="24"/>
          <w:szCs w:val="24"/>
          <w:lang w:val="hr-HR"/>
        </w:rPr>
        <w:t>i</w:t>
      </w:r>
      <w:r w:rsidRPr="00B51C38">
        <w:rPr>
          <w:sz w:val="24"/>
          <w:szCs w:val="24"/>
          <w:lang w:val="hr-HR"/>
        </w:rPr>
        <w:t xml:space="preserve"> pokazatelj</w:t>
      </w:r>
      <w:r>
        <w:rPr>
          <w:sz w:val="24"/>
          <w:szCs w:val="24"/>
          <w:lang w:val="hr-HR"/>
        </w:rPr>
        <w:t>i</w:t>
      </w:r>
      <w:r w:rsidRPr="00B51C38">
        <w:rPr>
          <w:b/>
          <w:bCs/>
          <w:sz w:val="24"/>
          <w:szCs w:val="24"/>
          <w:lang w:val="hr-HR"/>
        </w:rPr>
        <w:t>:</w:t>
      </w:r>
    </w:p>
    <w:tbl>
      <w:tblPr>
        <w:tblStyle w:val="Reetkatablice"/>
        <w:tblW w:w="0" w:type="auto"/>
        <w:tblLook w:val="04A0" w:firstRow="1" w:lastRow="0" w:firstColumn="1" w:lastColumn="0" w:noHBand="0" w:noVBand="1"/>
      </w:tblPr>
      <w:tblGrid>
        <w:gridCol w:w="1876"/>
        <w:gridCol w:w="1737"/>
        <w:gridCol w:w="1387"/>
        <w:gridCol w:w="2303"/>
        <w:gridCol w:w="1759"/>
      </w:tblGrid>
      <w:tr w:rsidR="00B51C38" w:rsidRPr="00B51C38" w14:paraId="0637884A" w14:textId="40CFB557" w:rsidTr="00B51C38">
        <w:tc>
          <w:tcPr>
            <w:tcW w:w="1910" w:type="dxa"/>
            <w:tcBorders>
              <w:top w:val="single" w:sz="4" w:space="0" w:color="auto"/>
              <w:left w:val="single" w:sz="4" w:space="0" w:color="auto"/>
              <w:bottom w:val="single" w:sz="4" w:space="0" w:color="auto"/>
              <w:right w:val="single" w:sz="4" w:space="0" w:color="auto"/>
            </w:tcBorders>
            <w:hideMark/>
          </w:tcPr>
          <w:p w14:paraId="22829CE2" w14:textId="77777777" w:rsidR="00B51C38" w:rsidRPr="00B51C38" w:rsidRDefault="00B51C38" w:rsidP="00B51C38">
            <w:pPr>
              <w:jc w:val="both"/>
              <w:rPr>
                <w:bCs/>
                <w:sz w:val="16"/>
                <w:szCs w:val="16"/>
                <w:lang w:val="hr-HR"/>
              </w:rPr>
            </w:pPr>
            <w:r w:rsidRPr="00B51C38">
              <w:rPr>
                <w:bCs/>
                <w:sz w:val="16"/>
                <w:szCs w:val="16"/>
                <w:lang w:val="hr-HR"/>
              </w:rPr>
              <w:t>Aktivnost/projekt</w:t>
            </w:r>
          </w:p>
        </w:tc>
        <w:tc>
          <w:tcPr>
            <w:tcW w:w="1787" w:type="dxa"/>
            <w:tcBorders>
              <w:top w:val="single" w:sz="4" w:space="0" w:color="auto"/>
              <w:left w:val="single" w:sz="4" w:space="0" w:color="auto"/>
              <w:bottom w:val="single" w:sz="4" w:space="0" w:color="auto"/>
              <w:right w:val="single" w:sz="4" w:space="0" w:color="auto"/>
            </w:tcBorders>
            <w:hideMark/>
          </w:tcPr>
          <w:p w14:paraId="07C9587B" w14:textId="77777777" w:rsidR="00B51C38" w:rsidRPr="00B51C38" w:rsidRDefault="00B51C38" w:rsidP="00B51C38">
            <w:pPr>
              <w:jc w:val="both"/>
              <w:rPr>
                <w:bCs/>
                <w:sz w:val="16"/>
                <w:szCs w:val="16"/>
                <w:lang w:val="hr-HR"/>
              </w:rPr>
            </w:pPr>
            <w:r w:rsidRPr="00B51C38">
              <w:rPr>
                <w:bCs/>
                <w:sz w:val="16"/>
                <w:szCs w:val="16"/>
                <w:lang w:val="hr-HR"/>
              </w:rPr>
              <w:t>Naziv</w:t>
            </w:r>
          </w:p>
        </w:tc>
        <w:tc>
          <w:tcPr>
            <w:tcW w:w="1419" w:type="dxa"/>
            <w:tcBorders>
              <w:top w:val="single" w:sz="4" w:space="0" w:color="auto"/>
              <w:left w:val="single" w:sz="4" w:space="0" w:color="auto"/>
              <w:bottom w:val="single" w:sz="4" w:space="0" w:color="auto"/>
              <w:right w:val="single" w:sz="4" w:space="0" w:color="auto"/>
            </w:tcBorders>
            <w:hideMark/>
          </w:tcPr>
          <w:p w14:paraId="52541A02" w14:textId="77777777" w:rsidR="00B51C38" w:rsidRPr="00B51C38" w:rsidRDefault="00B51C38" w:rsidP="00B51C38">
            <w:pPr>
              <w:jc w:val="both"/>
              <w:rPr>
                <w:bCs/>
                <w:sz w:val="16"/>
                <w:szCs w:val="16"/>
                <w:lang w:val="hr-HR"/>
              </w:rPr>
            </w:pPr>
            <w:r w:rsidRPr="00B51C38">
              <w:rPr>
                <w:bCs/>
                <w:sz w:val="16"/>
                <w:szCs w:val="16"/>
                <w:lang w:val="hr-HR"/>
              </w:rPr>
              <w:t>pokazatelj</w:t>
            </w:r>
          </w:p>
        </w:tc>
        <w:tc>
          <w:tcPr>
            <w:tcW w:w="2384" w:type="dxa"/>
            <w:tcBorders>
              <w:top w:val="single" w:sz="4" w:space="0" w:color="auto"/>
              <w:left w:val="single" w:sz="4" w:space="0" w:color="auto"/>
              <w:bottom w:val="single" w:sz="4" w:space="0" w:color="auto"/>
              <w:right w:val="single" w:sz="4" w:space="0" w:color="auto"/>
            </w:tcBorders>
            <w:hideMark/>
          </w:tcPr>
          <w:p w14:paraId="7F76A8D2" w14:textId="77777777" w:rsidR="00B51C38" w:rsidRPr="00B51C38" w:rsidRDefault="00B51C38" w:rsidP="00B51C38">
            <w:pPr>
              <w:jc w:val="both"/>
              <w:rPr>
                <w:bCs/>
                <w:sz w:val="16"/>
                <w:szCs w:val="16"/>
                <w:lang w:val="hr-HR"/>
              </w:rPr>
            </w:pPr>
            <w:r w:rsidRPr="00B51C38">
              <w:rPr>
                <w:bCs/>
                <w:sz w:val="16"/>
                <w:szCs w:val="16"/>
                <w:lang w:val="hr-HR"/>
              </w:rPr>
              <w:t>PLAN     2025.</w:t>
            </w:r>
          </w:p>
        </w:tc>
        <w:tc>
          <w:tcPr>
            <w:tcW w:w="1788" w:type="dxa"/>
          </w:tcPr>
          <w:p w14:paraId="7B6C8FB0" w14:textId="4CB92BDF" w:rsidR="00B51C38" w:rsidRPr="00B51C38" w:rsidRDefault="00B51C38" w:rsidP="00B51C38">
            <w:pPr>
              <w:jc w:val="both"/>
              <w:rPr>
                <w:bCs/>
                <w:sz w:val="16"/>
                <w:szCs w:val="16"/>
                <w:lang w:val="hr-HR"/>
              </w:rPr>
            </w:pPr>
            <w:r w:rsidRPr="00B51C38">
              <w:rPr>
                <w:bCs/>
                <w:sz w:val="16"/>
                <w:szCs w:val="16"/>
                <w:lang w:val="hr-HR"/>
              </w:rPr>
              <w:t>REALIZIRANO 2025.</w:t>
            </w:r>
          </w:p>
        </w:tc>
      </w:tr>
      <w:tr w:rsidR="00B51C38" w:rsidRPr="00AE6DDD" w14:paraId="24EA774B" w14:textId="0ED13EEA" w:rsidTr="00B51C38">
        <w:tc>
          <w:tcPr>
            <w:tcW w:w="1910" w:type="dxa"/>
            <w:tcBorders>
              <w:top w:val="single" w:sz="4" w:space="0" w:color="auto"/>
              <w:left w:val="single" w:sz="4" w:space="0" w:color="auto"/>
              <w:bottom w:val="single" w:sz="4" w:space="0" w:color="auto"/>
              <w:right w:val="single" w:sz="4" w:space="0" w:color="auto"/>
            </w:tcBorders>
            <w:hideMark/>
          </w:tcPr>
          <w:p w14:paraId="1B742613" w14:textId="77777777" w:rsidR="00B51C38" w:rsidRPr="00B51C38" w:rsidRDefault="00B51C38" w:rsidP="00B51C38">
            <w:pPr>
              <w:jc w:val="both"/>
              <w:rPr>
                <w:bCs/>
                <w:sz w:val="16"/>
                <w:szCs w:val="16"/>
                <w:lang w:val="hr-HR"/>
              </w:rPr>
            </w:pPr>
            <w:r w:rsidRPr="00B51C38">
              <w:rPr>
                <w:bCs/>
                <w:sz w:val="16"/>
                <w:szCs w:val="16"/>
                <w:lang w:val="hr-HR"/>
              </w:rPr>
              <w:t>K100038</w:t>
            </w:r>
          </w:p>
        </w:tc>
        <w:tc>
          <w:tcPr>
            <w:tcW w:w="1787" w:type="dxa"/>
            <w:tcBorders>
              <w:top w:val="single" w:sz="4" w:space="0" w:color="auto"/>
              <w:left w:val="single" w:sz="4" w:space="0" w:color="auto"/>
              <w:bottom w:val="single" w:sz="4" w:space="0" w:color="auto"/>
              <w:right w:val="single" w:sz="4" w:space="0" w:color="auto"/>
            </w:tcBorders>
            <w:hideMark/>
          </w:tcPr>
          <w:p w14:paraId="51E55A4D" w14:textId="77777777" w:rsidR="00B51C38" w:rsidRPr="00B51C38" w:rsidRDefault="00B51C38" w:rsidP="00B51C38">
            <w:pPr>
              <w:jc w:val="both"/>
              <w:rPr>
                <w:bCs/>
                <w:sz w:val="16"/>
                <w:szCs w:val="16"/>
                <w:lang w:val="hr-HR"/>
              </w:rPr>
            </w:pPr>
            <w:r w:rsidRPr="00B51C38">
              <w:rPr>
                <w:bCs/>
                <w:sz w:val="16"/>
                <w:szCs w:val="16"/>
                <w:lang w:val="hr-HR"/>
              </w:rPr>
              <w:t>Opremanje Dječjeg vrtića Slunj</w:t>
            </w:r>
          </w:p>
        </w:tc>
        <w:tc>
          <w:tcPr>
            <w:tcW w:w="1419" w:type="dxa"/>
            <w:tcBorders>
              <w:top w:val="single" w:sz="4" w:space="0" w:color="auto"/>
              <w:left w:val="single" w:sz="4" w:space="0" w:color="auto"/>
              <w:bottom w:val="single" w:sz="4" w:space="0" w:color="auto"/>
              <w:right w:val="single" w:sz="4" w:space="0" w:color="auto"/>
            </w:tcBorders>
            <w:hideMark/>
          </w:tcPr>
          <w:p w14:paraId="66C62D0A" w14:textId="77777777" w:rsidR="00B51C38" w:rsidRPr="00B51C38" w:rsidRDefault="00B51C38" w:rsidP="00B51C38">
            <w:pPr>
              <w:jc w:val="both"/>
              <w:rPr>
                <w:bCs/>
                <w:sz w:val="16"/>
                <w:szCs w:val="16"/>
                <w:lang w:val="hr-HR"/>
              </w:rPr>
            </w:pPr>
            <w:r w:rsidRPr="00B51C38">
              <w:rPr>
                <w:bCs/>
                <w:sz w:val="16"/>
                <w:szCs w:val="16"/>
                <w:lang w:val="hr-HR"/>
              </w:rPr>
              <w:t>radovi</w:t>
            </w:r>
          </w:p>
        </w:tc>
        <w:tc>
          <w:tcPr>
            <w:tcW w:w="2384" w:type="dxa"/>
            <w:tcBorders>
              <w:top w:val="single" w:sz="4" w:space="0" w:color="auto"/>
              <w:left w:val="single" w:sz="4" w:space="0" w:color="auto"/>
              <w:bottom w:val="single" w:sz="4" w:space="0" w:color="auto"/>
              <w:right w:val="single" w:sz="4" w:space="0" w:color="auto"/>
            </w:tcBorders>
            <w:hideMark/>
          </w:tcPr>
          <w:p w14:paraId="5BBAB624" w14:textId="77777777" w:rsidR="00B51C38" w:rsidRPr="00B51C38" w:rsidRDefault="00B51C38" w:rsidP="00B51C38">
            <w:pPr>
              <w:jc w:val="both"/>
              <w:rPr>
                <w:bCs/>
                <w:sz w:val="16"/>
                <w:szCs w:val="16"/>
                <w:lang w:val="hr-HR"/>
              </w:rPr>
            </w:pPr>
            <w:r w:rsidRPr="00B51C38">
              <w:rPr>
                <w:bCs/>
                <w:sz w:val="16"/>
                <w:szCs w:val="16"/>
                <w:lang w:val="hr-HR"/>
              </w:rPr>
              <w:t>Nabava potrebne opreme</w:t>
            </w:r>
          </w:p>
        </w:tc>
        <w:tc>
          <w:tcPr>
            <w:tcW w:w="1788" w:type="dxa"/>
          </w:tcPr>
          <w:p w14:paraId="0C6740BF" w14:textId="3049FA75" w:rsidR="00B51C38" w:rsidRPr="00B51C38" w:rsidRDefault="00B51C38" w:rsidP="00B51C38">
            <w:pPr>
              <w:jc w:val="both"/>
              <w:rPr>
                <w:bCs/>
                <w:sz w:val="16"/>
                <w:szCs w:val="16"/>
                <w:lang w:val="hr-HR"/>
              </w:rPr>
            </w:pPr>
            <w:r>
              <w:rPr>
                <w:bCs/>
                <w:sz w:val="16"/>
                <w:szCs w:val="16"/>
                <w:lang w:val="hr-HR"/>
              </w:rPr>
              <w:t>Ograda za dvorište, uredski namještaj, didaktička oprema, sportska oprema</w:t>
            </w:r>
          </w:p>
        </w:tc>
      </w:tr>
      <w:tr w:rsidR="00B51C38" w:rsidRPr="00B51C38" w14:paraId="05E68DA2" w14:textId="702B9987" w:rsidTr="00B51C38">
        <w:tc>
          <w:tcPr>
            <w:tcW w:w="1910" w:type="dxa"/>
            <w:tcBorders>
              <w:top w:val="single" w:sz="4" w:space="0" w:color="auto"/>
              <w:left w:val="single" w:sz="4" w:space="0" w:color="auto"/>
              <w:bottom w:val="single" w:sz="4" w:space="0" w:color="auto"/>
              <w:right w:val="single" w:sz="4" w:space="0" w:color="auto"/>
            </w:tcBorders>
            <w:hideMark/>
          </w:tcPr>
          <w:p w14:paraId="51EF4785" w14:textId="77777777" w:rsidR="00B51C38" w:rsidRPr="00B51C38" w:rsidRDefault="00B51C38" w:rsidP="00B51C38">
            <w:pPr>
              <w:jc w:val="both"/>
              <w:rPr>
                <w:bCs/>
                <w:sz w:val="16"/>
                <w:szCs w:val="16"/>
                <w:lang w:val="hr-HR"/>
              </w:rPr>
            </w:pPr>
            <w:r w:rsidRPr="00B51C38">
              <w:rPr>
                <w:bCs/>
                <w:sz w:val="16"/>
                <w:szCs w:val="16"/>
                <w:lang w:val="hr-HR"/>
              </w:rPr>
              <w:t>K100087</w:t>
            </w:r>
          </w:p>
        </w:tc>
        <w:tc>
          <w:tcPr>
            <w:tcW w:w="1787" w:type="dxa"/>
            <w:tcBorders>
              <w:top w:val="single" w:sz="4" w:space="0" w:color="auto"/>
              <w:left w:val="single" w:sz="4" w:space="0" w:color="auto"/>
              <w:bottom w:val="single" w:sz="4" w:space="0" w:color="auto"/>
              <w:right w:val="single" w:sz="4" w:space="0" w:color="auto"/>
            </w:tcBorders>
            <w:hideMark/>
          </w:tcPr>
          <w:p w14:paraId="639799E6" w14:textId="77777777" w:rsidR="00B51C38" w:rsidRPr="00B51C38" w:rsidRDefault="00B51C38" w:rsidP="00B51C38">
            <w:pPr>
              <w:jc w:val="both"/>
              <w:rPr>
                <w:bCs/>
                <w:sz w:val="16"/>
                <w:szCs w:val="16"/>
                <w:lang w:val="hr-HR"/>
              </w:rPr>
            </w:pPr>
            <w:r w:rsidRPr="00B51C38">
              <w:rPr>
                <w:bCs/>
                <w:sz w:val="16"/>
                <w:szCs w:val="16"/>
                <w:lang w:val="hr-HR"/>
              </w:rPr>
              <w:t>Dogradnja Dječjeg vrtića u Slunju</w:t>
            </w:r>
          </w:p>
        </w:tc>
        <w:tc>
          <w:tcPr>
            <w:tcW w:w="1419" w:type="dxa"/>
            <w:tcBorders>
              <w:top w:val="single" w:sz="4" w:space="0" w:color="auto"/>
              <w:left w:val="single" w:sz="4" w:space="0" w:color="auto"/>
              <w:bottom w:val="single" w:sz="4" w:space="0" w:color="auto"/>
              <w:right w:val="single" w:sz="4" w:space="0" w:color="auto"/>
            </w:tcBorders>
            <w:hideMark/>
          </w:tcPr>
          <w:p w14:paraId="49F7EB90" w14:textId="77777777" w:rsidR="00B51C38" w:rsidRPr="00B51C38" w:rsidRDefault="00B51C38" w:rsidP="00B51C38">
            <w:pPr>
              <w:jc w:val="both"/>
              <w:rPr>
                <w:bCs/>
                <w:sz w:val="16"/>
                <w:szCs w:val="16"/>
                <w:lang w:val="hr-HR"/>
              </w:rPr>
            </w:pPr>
            <w:r w:rsidRPr="00B51C38">
              <w:rPr>
                <w:bCs/>
                <w:sz w:val="16"/>
                <w:szCs w:val="16"/>
                <w:lang w:val="hr-HR"/>
              </w:rPr>
              <w:t>radovi</w:t>
            </w:r>
          </w:p>
        </w:tc>
        <w:tc>
          <w:tcPr>
            <w:tcW w:w="2384" w:type="dxa"/>
            <w:tcBorders>
              <w:top w:val="single" w:sz="4" w:space="0" w:color="auto"/>
              <w:left w:val="single" w:sz="4" w:space="0" w:color="auto"/>
              <w:bottom w:val="single" w:sz="4" w:space="0" w:color="auto"/>
              <w:right w:val="single" w:sz="4" w:space="0" w:color="auto"/>
            </w:tcBorders>
            <w:hideMark/>
          </w:tcPr>
          <w:p w14:paraId="4714D971" w14:textId="77777777" w:rsidR="00B51C38" w:rsidRPr="00B51C38" w:rsidRDefault="00B51C38" w:rsidP="00B51C38">
            <w:pPr>
              <w:jc w:val="both"/>
              <w:rPr>
                <w:bCs/>
                <w:sz w:val="16"/>
                <w:szCs w:val="16"/>
                <w:lang w:val="hr-HR"/>
              </w:rPr>
            </w:pPr>
            <w:r w:rsidRPr="00B51C38">
              <w:rPr>
                <w:bCs/>
                <w:sz w:val="16"/>
                <w:szCs w:val="16"/>
                <w:lang w:val="hr-HR"/>
              </w:rPr>
              <w:t xml:space="preserve">Postavljanje </w:t>
            </w:r>
            <w:proofErr w:type="spellStart"/>
            <w:r w:rsidRPr="00B51C38">
              <w:rPr>
                <w:bCs/>
                <w:sz w:val="16"/>
                <w:szCs w:val="16"/>
                <w:lang w:val="hr-HR"/>
              </w:rPr>
              <w:t>bukobrana</w:t>
            </w:r>
            <w:proofErr w:type="spellEnd"/>
          </w:p>
        </w:tc>
        <w:tc>
          <w:tcPr>
            <w:tcW w:w="1788" w:type="dxa"/>
          </w:tcPr>
          <w:p w14:paraId="53ADCE72" w14:textId="15CB9961" w:rsidR="00B51C38" w:rsidRPr="00B51C38" w:rsidRDefault="00B51C38" w:rsidP="00B51C38">
            <w:pPr>
              <w:jc w:val="both"/>
              <w:rPr>
                <w:bCs/>
                <w:sz w:val="16"/>
                <w:szCs w:val="16"/>
                <w:lang w:val="hr-HR"/>
              </w:rPr>
            </w:pPr>
            <w:r>
              <w:rPr>
                <w:bCs/>
                <w:sz w:val="16"/>
                <w:szCs w:val="16"/>
                <w:lang w:val="hr-HR"/>
              </w:rPr>
              <w:t xml:space="preserve">Postavljen </w:t>
            </w:r>
            <w:proofErr w:type="spellStart"/>
            <w:r>
              <w:rPr>
                <w:bCs/>
                <w:sz w:val="16"/>
                <w:szCs w:val="16"/>
                <w:lang w:val="hr-HR"/>
              </w:rPr>
              <w:t>bukobran</w:t>
            </w:r>
            <w:proofErr w:type="spellEnd"/>
          </w:p>
        </w:tc>
      </w:tr>
    </w:tbl>
    <w:p w14:paraId="63FC67B1" w14:textId="77777777" w:rsidR="00C92817" w:rsidRDefault="00C92817" w:rsidP="00E02407">
      <w:pPr>
        <w:jc w:val="both"/>
        <w:rPr>
          <w:b/>
          <w:sz w:val="24"/>
          <w:szCs w:val="24"/>
          <w:lang w:val="hr-HR"/>
        </w:rPr>
      </w:pPr>
    </w:p>
    <w:p w14:paraId="3160B39E" w14:textId="77777777" w:rsidR="008C7421" w:rsidRDefault="008C7421" w:rsidP="00E02407">
      <w:pPr>
        <w:jc w:val="both"/>
        <w:rPr>
          <w:b/>
          <w:bCs/>
          <w:sz w:val="24"/>
          <w:szCs w:val="24"/>
          <w:lang w:val="hr-HR"/>
        </w:rPr>
      </w:pPr>
    </w:p>
    <w:p w14:paraId="15A457EF" w14:textId="77777777" w:rsidR="008C7421" w:rsidRPr="00E94A69" w:rsidRDefault="008C7421" w:rsidP="00E02407">
      <w:pPr>
        <w:jc w:val="both"/>
        <w:rPr>
          <w:b/>
          <w:bCs/>
          <w:sz w:val="24"/>
          <w:szCs w:val="24"/>
          <w:lang w:val="hr-HR"/>
        </w:rPr>
      </w:pPr>
    </w:p>
    <w:p w14:paraId="79217872" w14:textId="77777777" w:rsidR="00C85369" w:rsidRPr="00C85369" w:rsidRDefault="00C85369" w:rsidP="00C85369">
      <w:pPr>
        <w:jc w:val="both"/>
        <w:rPr>
          <w:b/>
          <w:sz w:val="24"/>
          <w:szCs w:val="24"/>
          <w:lang w:val="hr-HR"/>
        </w:rPr>
      </w:pPr>
      <w:r w:rsidRPr="00C85369">
        <w:rPr>
          <w:b/>
          <w:sz w:val="24"/>
          <w:szCs w:val="24"/>
          <w:lang w:val="hr-HR"/>
        </w:rPr>
        <w:t>Proračunski korisnik 27556 Dječji vrtić Slunj</w:t>
      </w:r>
    </w:p>
    <w:p w14:paraId="1416AF6B" w14:textId="77777777" w:rsidR="00C85369" w:rsidRDefault="00C85369" w:rsidP="00C85369">
      <w:pPr>
        <w:jc w:val="both"/>
        <w:rPr>
          <w:b/>
          <w:sz w:val="24"/>
          <w:szCs w:val="24"/>
          <w:lang w:val="hr-HR"/>
        </w:rPr>
      </w:pPr>
      <w:r w:rsidRPr="00C85369">
        <w:rPr>
          <w:b/>
          <w:sz w:val="24"/>
          <w:szCs w:val="24"/>
          <w:lang w:val="hr-HR"/>
        </w:rPr>
        <w:t>Program 1017 Predškolski odgoj</w:t>
      </w:r>
    </w:p>
    <w:p w14:paraId="4554550B" w14:textId="19151AE3" w:rsidR="00607490" w:rsidRDefault="00607490" w:rsidP="00A50E3F">
      <w:pPr>
        <w:jc w:val="both"/>
        <w:rPr>
          <w:sz w:val="24"/>
          <w:szCs w:val="24"/>
          <w:lang w:val="hr-HR"/>
        </w:rPr>
      </w:pPr>
      <w:r w:rsidRPr="00C85369">
        <w:rPr>
          <w:sz w:val="24"/>
          <w:szCs w:val="24"/>
          <w:lang w:val="hr-HR"/>
        </w:rPr>
        <w:t>Kroz Program Predškolski odgoj iskazan</w:t>
      </w:r>
      <w:r>
        <w:rPr>
          <w:sz w:val="24"/>
          <w:szCs w:val="24"/>
          <w:lang w:val="hr-HR"/>
        </w:rPr>
        <w:t>o</w:t>
      </w:r>
      <w:r w:rsidRPr="00C85369">
        <w:rPr>
          <w:sz w:val="24"/>
          <w:szCs w:val="24"/>
          <w:lang w:val="hr-HR"/>
        </w:rPr>
        <w:t xml:space="preserve"> je</w:t>
      </w:r>
      <w:r>
        <w:rPr>
          <w:sz w:val="24"/>
          <w:szCs w:val="24"/>
          <w:lang w:val="hr-HR"/>
        </w:rPr>
        <w:t xml:space="preserve"> izvršenje</w:t>
      </w:r>
      <w:r w:rsidRPr="00C85369">
        <w:rPr>
          <w:sz w:val="24"/>
          <w:szCs w:val="24"/>
          <w:lang w:val="hr-HR"/>
        </w:rPr>
        <w:t xml:space="preserve"> cjelokupn</w:t>
      </w:r>
      <w:r>
        <w:rPr>
          <w:sz w:val="24"/>
          <w:szCs w:val="24"/>
          <w:lang w:val="hr-HR"/>
        </w:rPr>
        <w:t>og financijskog</w:t>
      </w:r>
      <w:r w:rsidRPr="00C85369">
        <w:rPr>
          <w:sz w:val="24"/>
          <w:szCs w:val="24"/>
          <w:lang w:val="hr-HR"/>
        </w:rPr>
        <w:t xml:space="preserve"> plan</w:t>
      </w:r>
      <w:r>
        <w:rPr>
          <w:sz w:val="24"/>
          <w:szCs w:val="24"/>
          <w:lang w:val="hr-HR"/>
        </w:rPr>
        <w:t>a</w:t>
      </w:r>
      <w:r w:rsidRPr="00C85369">
        <w:rPr>
          <w:sz w:val="24"/>
          <w:szCs w:val="24"/>
          <w:lang w:val="hr-HR"/>
        </w:rPr>
        <w:t xml:space="preserve"> Dječjeg vrtića</w:t>
      </w:r>
      <w:r>
        <w:rPr>
          <w:sz w:val="24"/>
          <w:szCs w:val="24"/>
          <w:lang w:val="hr-HR"/>
        </w:rPr>
        <w:t xml:space="preserve"> Slunj</w:t>
      </w:r>
      <w:r w:rsidRPr="00C85369">
        <w:rPr>
          <w:sz w:val="24"/>
          <w:szCs w:val="24"/>
          <w:lang w:val="hr-HR"/>
        </w:rPr>
        <w:t xml:space="preserve">. Grad Slunj </w:t>
      </w:r>
      <w:r>
        <w:rPr>
          <w:sz w:val="24"/>
          <w:szCs w:val="24"/>
          <w:lang w:val="hr-HR"/>
        </w:rPr>
        <w:t>je u 202</w:t>
      </w:r>
      <w:r w:rsidR="0053552C">
        <w:rPr>
          <w:sz w:val="24"/>
          <w:szCs w:val="24"/>
          <w:lang w:val="hr-HR"/>
        </w:rPr>
        <w:t>5</w:t>
      </w:r>
      <w:r>
        <w:rPr>
          <w:sz w:val="24"/>
          <w:szCs w:val="24"/>
          <w:lang w:val="hr-HR"/>
        </w:rPr>
        <w:t>. godin</w:t>
      </w:r>
      <w:r w:rsidR="00A50E3F">
        <w:rPr>
          <w:sz w:val="24"/>
          <w:szCs w:val="24"/>
          <w:lang w:val="hr-HR"/>
        </w:rPr>
        <w:t>i</w:t>
      </w:r>
      <w:r>
        <w:rPr>
          <w:sz w:val="24"/>
          <w:szCs w:val="24"/>
          <w:lang w:val="hr-HR"/>
        </w:rPr>
        <w:t xml:space="preserve"> </w:t>
      </w:r>
      <w:r w:rsidR="00CF3372">
        <w:rPr>
          <w:sz w:val="24"/>
          <w:szCs w:val="24"/>
          <w:lang w:val="hr-HR"/>
        </w:rPr>
        <w:t>isplatio</w:t>
      </w:r>
      <w:r>
        <w:rPr>
          <w:sz w:val="24"/>
          <w:szCs w:val="24"/>
          <w:lang w:val="hr-HR"/>
        </w:rPr>
        <w:t xml:space="preserve"> </w:t>
      </w:r>
      <w:r w:rsidR="00A50E3F">
        <w:rPr>
          <w:sz w:val="24"/>
          <w:szCs w:val="24"/>
          <w:lang w:val="hr-HR"/>
        </w:rPr>
        <w:t>632.219,55</w:t>
      </w:r>
      <w:r>
        <w:rPr>
          <w:sz w:val="24"/>
          <w:szCs w:val="24"/>
          <w:lang w:val="hr-HR"/>
        </w:rPr>
        <w:t xml:space="preserve"> </w:t>
      </w:r>
      <w:r w:rsidR="00236003">
        <w:rPr>
          <w:rFonts w:ascii="Calibri" w:hAnsi="Calibri" w:cs="Calibri"/>
          <w:sz w:val="24"/>
          <w:szCs w:val="24"/>
          <w:lang w:val="hr-HR"/>
        </w:rPr>
        <w:t>€</w:t>
      </w:r>
      <w:r>
        <w:rPr>
          <w:sz w:val="24"/>
          <w:szCs w:val="24"/>
          <w:lang w:val="hr-HR"/>
        </w:rPr>
        <w:t xml:space="preserve"> </w:t>
      </w:r>
      <w:r w:rsidR="00CF3372">
        <w:rPr>
          <w:sz w:val="24"/>
          <w:szCs w:val="24"/>
          <w:lang w:val="hr-HR"/>
        </w:rPr>
        <w:t xml:space="preserve">pomoći </w:t>
      </w:r>
      <w:r w:rsidRPr="00C85369">
        <w:rPr>
          <w:sz w:val="24"/>
          <w:szCs w:val="24"/>
          <w:lang w:val="hr-HR"/>
        </w:rPr>
        <w:t>za rad Dječjeg vrtića</w:t>
      </w:r>
      <w:r>
        <w:rPr>
          <w:sz w:val="24"/>
          <w:szCs w:val="24"/>
          <w:lang w:val="hr-HR"/>
        </w:rPr>
        <w:t>.</w:t>
      </w:r>
      <w:r w:rsidRPr="00C85369">
        <w:rPr>
          <w:sz w:val="24"/>
          <w:szCs w:val="24"/>
          <w:lang w:val="hr-HR"/>
        </w:rPr>
        <w:t xml:space="preserve"> </w:t>
      </w:r>
      <w:r>
        <w:rPr>
          <w:sz w:val="24"/>
          <w:szCs w:val="24"/>
          <w:lang w:val="hr-HR"/>
        </w:rPr>
        <w:t xml:space="preserve">Već je prije spomenuto da je Dječji vrtić ostvario </w:t>
      </w:r>
      <w:r w:rsidR="00A50E3F">
        <w:rPr>
          <w:sz w:val="24"/>
          <w:szCs w:val="24"/>
          <w:lang w:val="hr-HR"/>
        </w:rPr>
        <w:t>492.898,70</w:t>
      </w:r>
      <w:r w:rsidR="00402CAD">
        <w:rPr>
          <w:sz w:val="24"/>
          <w:szCs w:val="24"/>
          <w:lang w:val="hr-HR"/>
        </w:rPr>
        <w:t xml:space="preserve"> </w:t>
      </w:r>
      <w:r w:rsidR="00402CAD">
        <w:rPr>
          <w:rFonts w:ascii="Calibri" w:hAnsi="Calibri" w:cs="Calibri"/>
          <w:sz w:val="24"/>
          <w:szCs w:val="24"/>
          <w:lang w:val="hr-HR"/>
        </w:rPr>
        <w:t>€</w:t>
      </w:r>
      <w:r>
        <w:rPr>
          <w:sz w:val="24"/>
          <w:szCs w:val="24"/>
          <w:lang w:val="hr-HR"/>
        </w:rPr>
        <w:t xml:space="preserve"> naplatom vlastitih i namjenskih prihoda, tako da je u 202</w:t>
      </w:r>
      <w:r w:rsidR="0053552C">
        <w:rPr>
          <w:sz w:val="24"/>
          <w:szCs w:val="24"/>
          <w:lang w:val="hr-HR"/>
        </w:rPr>
        <w:t>5</w:t>
      </w:r>
      <w:r>
        <w:rPr>
          <w:sz w:val="24"/>
          <w:szCs w:val="24"/>
          <w:lang w:val="hr-HR"/>
        </w:rPr>
        <w:t>. godin</w:t>
      </w:r>
      <w:r w:rsidR="00A50E3F">
        <w:rPr>
          <w:sz w:val="24"/>
          <w:szCs w:val="24"/>
          <w:lang w:val="hr-HR"/>
        </w:rPr>
        <w:t>i</w:t>
      </w:r>
      <w:r>
        <w:rPr>
          <w:sz w:val="24"/>
          <w:szCs w:val="24"/>
          <w:lang w:val="hr-HR"/>
        </w:rPr>
        <w:t xml:space="preserve"> raspolagao sa </w:t>
      </w:r>
      <w:r w:rsidR="00A50E3F">
        <w:rPr>
          <w:sz w:val="24"/>
          <w:szCs w:val="24"/>
          <w:lang w:val="hr-HR"/>
        </w:rPr>
        <w:t>1.125.118,25</w:t>
      </w:r>
      <w:r w:rsidR="000B22F7">
        <w:rPr>
          <w:sz w:val="24"/>
          <w:szCs w:val="24"/>
          <w:lang w:val="hr-HR"/>
        </w:rPr>
        <w:t xml:space="preserve"> </w:t>
      </w:r>
      <w:r w:rsidR="000B22F7">
        <w:rPr>
          <w:rFonts w:ascii="Calibri" w:hAnsi="Calibri" w:cs="Calibri"/>
          <w:sz w:val="24"/>
          <w:szCs w:val="24"/>
          <w:lang w:val="hr-HR"/>
        </w:rPr>
        <w:t>€</w:t>
      </w:r>
      <w:r>
        <w:rPr>
          <w:sz w:val="24"/>
          <w:szCs w:val="24"/>
          <w:lang w:val="hr-HR"/>
        </w:rPr>
        <w:t xml:space="preserve"> prihoda, dok su rashodi izvršeni u iznosu </w:t>
      </w:r>
      <w:r w:rsidR="00A50E3F">
        <w:rPr>
          <w:sz w:val="24"/>
          <w:szCs w:val="24"/>
          <w:lang w:val="hr-HR"/>
        </w:rPr>
        <w:t>1.237.936,63</w:t>
      </w:r>
      <w:r w:rsidR="000B22F7">
        <w:rPr>
          <w:sz w:val="24"/>
          <w:szCs w:val="24"/>
          <w:lang w:val="hr-HR"/>
        </w:rPr>
        <w:t xml:space="preserve"> </w:t>
      </w:r>
      <w:r w:rsidR="000B22F7">
        <w:rPr>
          <w:rFonts w:ascii="Calibri" w:hAnsi="Calibri" w:cs="Calibri"/>
          <w:sz w:val="24"/>
          <w:szCs w:val="24"/>
          <w:lang w:val="hr-HR"/>
        </w:rPr>
        <w:t>€</w:t>
      </w:r>
      <w:r>
        <w:rPr>
          <w:sz w:val="24"/>
          <w:szCs w:val="24"/>
          <w:lang w:val="hr-HR"/>
        </w:rPr>
        <w:t xml:space="preserve">. </w:t>
      </w:r>
    </w:p>
    <w:p w14:paraId="4F4F512D" w14:textId="7CE3BFB8" w:rsidR="00607490" w:rsidRDefault="00607490" w:rsidP="00A50E3F">
      <w:pPr>
        <w:jc w:val="both"/>
        <w:rPr>
          <w:sz w:val="24"/>
          <w:szCs w:val="24"/>
          <w:lang w:val="hr-HR"/>
        </w:rPr>
      </w:pPr>
      <w:r>
        <w:rPr>
          <w:sz w:val="24"/>
          <w:szCs w:val="24"/>
          <w:lang w:val="hr-HR"/>
        </w:rPr>
        <w:t>U 202</w:t>
      </w:r>
      <w:r w:rsidR="0053552C">
        <w:rPr>
          <w:sz w:val="24"/>
          <w:szCs w:val="24"/>
          <w:lang w:val="hr-HR"/>
        </w:rPr>
        <w:t>5</w:t>
      </w:r>
      <w:r>
        <w:rPr>
          <w:sz w:val="24"/>
          <w:szCs w:val="24"/>
          <w:lang w:val="hr-HR"/>
        </w:rPr>
        <w:t>. godin</w:t>
      </w:r>
      <w:r w:rsidR="00A50E3F">
        <w:rPr>
          <w:sz w:val="24"/>
          <w:szCs w:val="24"/>
          <w:lang w:val="hr-HR"/>
        </w:rPr>
        <w:t>i</w:t>
      </w:r>
      <w:r>
        <w:rPr>
          <w:sz w:val="24"/>
          <w:szCs w:val="24"/>
          <w:lang w:val="hr-HR"/>
        </w:rPr>
        <w:t xml:space="preserve"> Dječji vrtić je ostvario </w:t>
      </w:r>
      <w:r w:rsidR="00402CAD">
        <w:rPr>
          <w:sz w:val="24"/>
          <w:szCs w:val="24"/>
          <w:lang w:val="hr-HR"/>
        </w:rPr>
        <w:t>manjak</w:t>
      </w:r>
      <w:r>
        <w:rPr>
          <w:sz w:val="24"/>
          <w:szCs w:val="24"/>
          <w:lang w:val="hr-HR"/>
        </w:rPr>
        <w:t xml:space="preserve"> prihoda u iznosu </w:t>
      </w:r>
      <w:r w:rsidR="00A50E3F">
        <w:rPr>
          <w:sz w:val="24"/>
          <w:szCs w:val="24"/>
          <w:lang w:val="hr-HR"/>
        </w:rPr>
        <w:t>112.818,38</w:t>
      </w:r>
      <w:r w:rsidR="000B22F7">
        <w:rPr>
          <w:sz w:val="24"/>
          <w:szCs w:val="24"/>
          <w:lang w:val="hr-HR"/>
        </w:rPr>
        <w:t xml:space="preserve"> </w:t>
      </w:r>
      <w:r w:rsidR="000B22F7">
        <w:rPr>
          <w:rFonts w:ascii="Calibri" w:hAnsi="Calibri" w:cs="Calibri"/>
          <w:sz w:val="24"/>
          <w:szCs w:val="24"/>
          <w:lang w:val="hr-HR"/>
        </w:rPr>
        <w:t>€</w:t>
      </w:r>
      <w:r>
        <w:rPr>
          <w:sz w:val="24"/>
          <w:szCs w:val="24"/>
          <w:lang w:val="hr-HR"/>
        </w:rPr>
        <w:t xml:space="preserve">. Uzevši u obzir prenesene viškove prihoda iz prethodne godine u iznosu </w:t>
      </w:r>
      <w:r w:rsidR="0053552C">
        <w:rPr>
          <w:sz w:val="24"/>
          <w:szCs w:val="24"/>
          <w:lang w:val="hr-HR"/>
        </w:rPr>
        <w:t>50.773,72</w:t>
      </w:r>
      <w:r w:rsidR="000B22F7">
        <w:rPr>
          <w:sz w:val="24"/>
          <w:szCs w:val="24"/>
          <w:lang w:val="hr-HR"/>
        </w:rPr>
        <w:t xml:space="preserve"> </w:t>
      </w:r>
      <w:r w:rsidR="000B22F7">
        <w:rPr>
          <w:rFonts w:ascii="Calibri" w:hAnsi="Calibri" w:cs="Calibri"/>
          <w:sz w:val="24"/>
          <w:szCs w:val="24"/>
          <w:lang w:val="hr-HR"/>
        </w:rPr>
        <w:t>€</w:t>
      </w:r>
      <w:r>
        <w:rPr>
          <w:sz w:val="24"/>
          <w:szCs w:val="24"/>
          <w:lang w:val="hr-HR"/>
        </w:rPr>
        <w:t xml:space="preserve">, rezultat poslovanja Dječjeg vrtića na dan </w:t>
      </w:r>
      <w:r w:rsidR="00A50E3F">
        <w:rPr>
          <w:sz w:val="24"/>
          <w:szCs w:val="24"/>
          <w:lang w:val="hr-HR"/>
        </w:rPr>
        <w:t>31.12</w:t>
      </w:r>
      <w:r>
        <w:rPr>
          <w:sz w:val="24"/>
          <w:szCs w:val="24"/>
          <w:lang w:val="hr-HR"/>
        </w:rPr>
        <w:t>.20</w:t>
      </w:r>
      <w:r w:rsidR="002A5D1D">
        <w:rPr>
          <w:sz w:val="24"/>
          <w:szCs w:val="24"/>
          <w:lang w:val="hr-HR"/>
        </w:rPr>
        <w:t>2</w:t>
      </w:r>
      <w:r w:rsidR="0053552C">
        <w:rPr>
          <w:sz w:val="24"/>
          <w:szCs w:val="24"/>
          <w:lang w:val="hr-HR"/>
        </w:rPr>
        <w:t>5</w:t>
      </w:r>
      <w:r>
        <w:rPr>
          <w:sz w:val="24"/>
          <w:szCs w:val="24"/>
          <w:lang w:val="hr-HR"/>
        </w:rPr>
        <w:t xml:space="preserve">. godine je </w:t>
      </w:r>
      <w:r w:rsidR="0053552C">
        <w:rPr>
          <w:sz w:val="24"/>
          <w:szCs w:val="24"/>
          <w:lang w:val="hr-HR"/>
        </w:rPr>
        <w:t>manjak</w:t>
      </w:r>
      <w:r>
        <w:rPr>
          <w:sz w:val="24"/>
          <w:szCs w:val="24"/>
          <w:lang w:val="hr-HR"/>
        </w:rPr>
        <w:t xml:space="preserve"> prihoda u iznosu </w:t>
      </w:r>
      <w:r w:rsidR="00A50E3F">
        <w:rPr>
          <w:sz w:val="24"/>
          <w:szCs w:val="24"/>
          <w:lang w:val="hr-HR"/>
        </w:rPr>
        <w:t>62.044,66</w:t>
      </w:r>
      <w:r w:rsidR="000B22F7">
        <w:rPr>
          <w:sz w:val="24"/>
          <w:szCs w:val="24"/>
          <w:lang w:val="hr-HR"/>
        </w:rPr>
        <w:t xml:space="preserve"> </w:t>
      </w:r>
      <w:r w:rsidR="000B22F7">
        <w:rPr>
          <w:rFonts w:ascii="Calibri" w:hAnsi="Calibri" w:cs="Calibri"/>
          <w:sz w:val="24"/>
          <w:szCs w:val="24"/>
          <w:lang w:val="hr-HR"/>
        </w:rPr>
        <w:t>€</w:t>
      </w:r>
      <w:r>
        <w:rPr>
          <w:sz w:val="24"/>
          <w:szCs w:val="24"/>
          <w:lang w:val="hr-HR"/>
        </w:rPr>
        <w:t>.</w:t>
      </w:r>
    </w:p>
    <w:p w14:paraId="33A9F571" w14:textId="1B86DF70" w:rsidR="00A50E3F" w:rsidRPr="00A50E3F" w:rsidRDefault="00A50E3F" w:rsidP="00A50E3F">
      <w:pPr>
        <w:jc w:val="both"/>
        <w:rPr>
          <w:sz w:val="24"/>
          <w:szCs w:val="24"/>
          <w:lang w:val="hr-HR"/>
        </w:rPr>
      </w:pPr>
      <w:r>
        <w:rPr>
          <w:sz w:val="24"/>
          <w:szCs w:val="24"/>
          <w:lang w:val="hr-HR"/>
        </w:rPr>
        <w:t>O</w:t>
      </w:r>
      <w:r w:rsidR="0053552C">
        <w:rPr>
          <w:sz w:val="24"/>
          <w:szCs w:val="24"/>
          <w:lang w:val="hr-HR"/>
        </w:rPr>
        <w:t xml:space="preserve">stvareni manjak prihoda </w:t>
      </w:r>
      <w:r>
        <w:rPr>
          <w:sz w:val="24"/>
          <w:szCs w:val="24"/>
          <w:lang w:val="hr-HR"/>
        </w:rPr>
        <w:t>je</w:t>
      </w:r>
      <w:r w:rsidR="0053552C">
        <w:rPr>
          <w:sz w:val="24"/>
          <w:szCs w:val="24"/>
          <w:lang w:val="hr-HR"/>
        </w:rPr>
        <w:t xml:space="preserve"> metodološk</w:t>
      </w:r>
      <w:r>
        <w:rPr>
          <w:sz w:val="24"/>
          <w:szCs w:val="24"/>
          <w:lang w:val="hr-HR"/>
        </w:rPr>
        <w:t>i</w:t>
      </w:r>
      <w:r w:rsidR="0053552C">
        <w:rPr>
          <w:sz w:val="24"/>
          <w:szCs w:val="24"/>
          <w:lang w:val="hr-HR"/>
        </w:rPr>
        <w:t xml:space="preserve"> manj</w:t>
      </w:r>
      <w:r>
        <w:rPr>
          <w:sz w:val="24"/>
          <w:szCs w:val="24"/>
          <w:lang w:val="hr-HR"/>
        </w:rPr>
        <w:t>a</w:t>
      </w:r>
      <w:r w:rsidR="0053552C">
        <w:rPr>
          <w:sz w:val="24"/>
          <w:szCs w:val="24"/>
          <w:lang w:val="hr-HR"/>
        </w:rPr>
        <w:t xml:space="preserve">k koji proizlazi iz primjene modificiranog obračunskog načela iskazivanja prihoda i rashoda. </w:t>
      </w:r>
      <w:r w:rsidRPr="00A50E3F">
        <w:rPr>
          <w:sz w:val="24"/>
          <w:szCs w:val="24"/>
          <w:lang w:val="hr-HR"/>
        </w:rPr>
        <w:t>Manjak je nastao iz razloga što je u izvještajnom razdoblju evidentiran trošak plaće i materijalnih prava za zaposlene za prosinac 2025. godine, dok će se sredstva pomoći za pokriće tih troškova evidentirati u siječnju 2026. godine.  </w:t>
      </w:r>
    </w:p>
    <w:p w14:paraId="1BD31FC0" w14:textId="455DA62D" w:rsidR="00607490" w:rsidRDefault="00607490" w:rsidP="00D71FDE">
      <w:pPr>
        <w:jc w:val="both"/>
        <w:rPr>
          <w:sz w:val="24"/>
          <w:szCs w:val="24"/>
          <w:lang w:val="hr-HR"/>
        </w:rPr>
      </w:pPr>
      <w:r w:rsidRPr="00C85369">
        <w:rPr>
          <w:sz w:val="24"/>
          <w:szCs w:val="24"/>
          <w:lang w:val="hr-HR"/>
        </w:rPr>
        <w:t xml:space="preserve">- U sklopu </w:t>
      </w:r>
      <w:r w:rsidRPr="00C85369">
        <w:rPr>
          <w:b/>
          <w:i/>
          <w:sz w:val="24"/>
          <w:szCs w:val="24"/>
          <w:lang w:val="hr-HR"/>
        </w:rPr>
        <w:t>Aktivnosti Odgojno, administrativno i tehničko osoblje</w:t>
      </w:r>
      <w:r w:rsidRPr="00C85369">
        <w:rPr>
          <w:sz w:val="24"/>
          <w:szCs w:val="24"/>
          <w:lang w:val="hr-HR"/>
        </w:rPr>
        <w:t xml:space="preserve">, </w:t>
      </w:r>
      <w:r w:rsidR="00D71FDE">
        <w:rPr>
          <w:sz w:val="24"/>
          <w:szCs w:val="24"/>
          <w:lang w:val="hr-HR"/>
        </w:rPr>
        <w:t xml:space="preserve">realizirana su sredstva za redovan rad vrtića u Slunju. Realizirana su sredstva za plaće i materijalna prava zaposlenih – </w:t>
      </w:r>
      <w:r w:rsidR="00A50E3F">
        <w:rPr>
          <w:sz w:val="24"/>
          <w:szCs w:val="24"/>
          <w:lang w:val="hr-HR"/>
        </w:rPr>
        <w:t>725.224,93</w:t>
      </w:r>
      <w:r w:rsidR="00D71FDE">
        <w:rPr>
          <w:sz w:val="24"/>
          <w:szCs w:val="24"/>
          <w:lang w:val="hr-HR"/>
        </w:rPr>
        <w:t xml:space="preserve"> € (skupina 31), te materijalne rashode koji uključuju troškove naknada za prijevoz na posao za zaposlene, energije, nabavke materijala i namirnica, didaktički materijal, usluge održavanja objekta i opreme, zdravstvene preglede zaposlenih, komunalne usluge, računalne usluge i slično – </w:t>
      </w:r>
      <w:r w:rsidR="00A50E3F">
        <w:rPr>
          <w:sz w:val="24"/>
          <w:szCs w:val="24"/>
          <w:lang w:val="hr-HR"/>
        </w:rPr>
        <w:t>138.178,87</w:t>
      </w:r>
      <w:r w:rsidR="00D71FDE">
        <w:rPr>
          <w:sz w:val="24"/>
          <w:szCs w:val="24"/>
          <w:lang w:val="hr-HR"/>
        </w:rPr>
        <w:t xml:space="preserve"> € (skupina 32). </w:t>
      </w:r>
    </w:p>
    <w:p w14:paraId="5BC574EF" w14:textId="0A8A8DAA" w:rsidR="00D71FDE" w:rsidRDefault="00D71FDE" w:rsidP="00D71FDE">
      <w:pPr>
        <w:jc w:val="both"/>
        <w:rPr>
          <w:sz w:val="24"/>
          <w:szCs w:val="24"/>
          <w:lang w:val="hr-HR"/>
        </w:rPr>
      </w:pPr>
      <w:r>
        <w:rPr>
          <w:sz w:val="24"/>
          <w:szCs w:val="24"/>
          <w:lang w:val="hr-HR"/>
        </w:rPr>
        <w:t xml:space="preserve">Grad Slunj </w:t>
      </w:r>
      <w:r w:rsidR="00CF3372">
        <w:rPr>
          <w:sz w:val="24"/>
          <w:szCs w:val="24"/>
          <w:lang w:val="hr-HR"/>
        </w:rPr>
        <w:t>za ovu aktivnost osigurava</w:t>
      </w:r>
      <w:r>
        <w:rPr>
          <w:sz w:val="24"/>
          <w:szCs w:val="24"/>
          <w:lang w:val="hr-HR"/>
        </w:rPr>
        <w:t xml:space="preserve"> </w:t>
      </w:r>
      <w:r w:rsidR="00A50E3F">
        <w:rPr>
          <w:sz w:val="24"/>
          <w:szCs w:val="24"/>
          <w:lang w:val="hr-HR"/>
        </w:rPr>
        <w:t>626.150,22</w:t>
      </w:r>
      <w:r>
        <w:rPr>
          <w:sz w:val="24"/>
          <w:szCs w:val="24"/>
          <w:lang w:val="hr-HR"/>
        </w:rPr>
        <w:t xml:space="preserve"> € (izvor</w:t>
      </w:r>
      <w:r w:rsidR="00A50E3F">
        <w:rPr>
          <w:sz w:val="24"/>
          <w:szCs w:val="24"/>
          <w:lang w:val="hr-HR"/>
        </w:rPr>
        <w:t>i: opći prihodi i primici, te</w:t>
      </w:r>
      <w:r>
        <w:rPr>
          <w:sz w:val="24"/>
          <w:szCs w:val="24"/>
          <w:lang w:val="hr-HR"/>
        </w:rPr>
        <w:t xml:space="preserve"> tekuće pomoći iz državnog proračuna).</w:t>
      </w:r>
    </w:p>
    <w:p w14:paraId="2C67037A" w14:textId="6F2EF4FA" w:rsidR="00402CAD" w:rsidRDefault="00607490" w:rsidP="00402CAD">
      <w:pPr>
        <w:jc w:val="both"/>
        <w:rPr>
          <w:sz w:val="24"/>
          <w:szCs w:val="24"/>
          <w:lang w:val="hr-HR"/>
        </w:rPr>
      </w:pPr>
      <w:r w:rsidRPr="00B41508">
        <w:rPr>
          <w:sz w:val="24"/>
          <w:szCs w:val="24"/>
          <w:lang w:val="hr-HR"/>
        </w:rPr>
        <w:lastRenderedPageBreak/>
        <w:t xml:space="preserve">- U okviru </w:t>
      </w:r>
      <w:r w:rsidRPr="00B41508">
        <w:rPr>
          <w:b/>
          <w:i/>
          <w:sz w:val="24"/>
          <w:szCs w:val="24"/>
          <w:lang w:val="hr-HR"/>
        </w:rPr>
        <w:t>Aktivnosti Područno odjeljenje dječjeg vrtića u Rakovici</w:t>
      </w:r>
      <w:r w:rsidRPr="00B41508">
        <w:rPr>
          <w:sz w:val="24"/>
          <w:szCs w:val="24"/>
          <w:lang w:val="hr-HR"/>
        </w:rPr>
        <w:t xml:space="preserve"> </w:t>
      </w:r>
      <w:r>
        <w:rPr>
          <w:sz w:val="24"/>
          <w:szCs w:val="24"/>
          <w:lang w:val="hr-HR"/>
        </w:rPr>
        <w:t>realizirana</w:t>
      </w:r>
      <w:r w:rsidRPr="00B41508">
        <w:rPr>
          <w:sz w:val="24"/>
          <w:szCs w:val="24"/>
          <w:lang w:val="hr-HR"/>
        </w:rPr>
        <w:t xml:space="preserve"> su sredstva za rad područnog odjeljenja vrtića u Rakovici, pri čemu su </w:t>
      </w:r>
      <w:r>
        <w:rPr>
          <w:sz w:val="24"/>
          <w:szCs w:val="24"/>
          <w:lang w:val="hr-HR"/>
        </w:rPr>
        <w:t>većinski</w:t>
      </w:r>
      <w:r w:rsidRPr="00B41508">
        <w:rPr>
          <w:sz w:val="24"/>
          <w:szCs w:val="24"/>
          <w:lang w:val="hr-HR"/>
        </w:rPr>
        <w:t xml:space="preserve"> potrebna sredstva osigurana kroz </w:t>
      </w:r>
      <w:r w:rsidR="002E4C0A" w:rsidRPr="00B41508">
        <w:rPr>
          <w:sz w:val="24"/>
          <w:szCs w:val="24"/>
          <w:lang w:val="hr-HR"/>
        </w:rPr>
        <w:t>pomoći Općine Rakovica (</w:t>
      </w:r>
      <w:r w:rsidR="00A50E3F">
        <w:rPr>
          <w:sz w:val="24"/>
          <w:szCs w:val="24"/>
          <w:lang w:val="hr-HR"/>
        </w:rPr>
        <w:t>234.280,75</w:t>
      </w:r>
      <w:r w:rsidR="00581F90">
        <w:rPr>
          <w:sz w:val="24"/>
          <w:szCs w:val="24"/>
          <w:lang w:val="hr-HR"/>
        </w:rPr>
        <w:t xml:space="preserve"> </w:t>
      </w:r>
      <w:r w:rsidR="00581F90">
        <w:rPr>
          <w:rFonts w:ascii="Calibri" w:hAnsi="Calibri" w:cs="Calibri"/>
          <w:sz w:val="24"/>
          <w:szCs w:val="24"/>
          <w:lang w:val="hr-HR"/>
        </w:rPr>
        <w:t>€</w:t>
      </w:r>
      <w:r w:rsidR="002E4C0A" w:rsidRPr="00B41508">
        <w:rPr>
          <w:sz w:val="24"/>
          <w:szCs w:val="24"/>
          <w:lang w:val="hr-HR"/>
        </w:rPr>
        <w:t>)</w:t>
      </w:r>
      <w:r w:rsidR="002E4C0A">
        <w:rPr>
          <w:sz w:val="24"/>
          <w:szCs w:val="24"/>
          <w:lang w:val="hr-HR"/>
        </w:rPr>
        <w:t xml:space="preserve">, </w:t>
      </w:r>
      <w:r w:rsidR="002E4C0A" w:rsidRPr="00B41508">
        <w:rPr>
          <w:sz w:val="24"/>
          <w:szCs w:val="24"/>
          <w:lang w:val="hr-HR"/>
        </w:rPr>
        <w:t xml:space="preserve">te kroz </w:t>
      </w:r>
      <w:r w:rsidRPr="00B41508">
        <w:rPr>
          <w:sz w:val="24"/>
          <w:szCs w:val="24"/>
          <w:lang w:val="hr-HR"/>
        </w:rPr>
        <w:t>sufinanciranje roditelja za uslugu smještaja djece u područnom odjeljenju vrtića u Rakovici (</w:t>
      </w:r>
      <w:r w:rsidR="00A50E3F">
        <w:rPr>
          <w:sz w:val="24"/>
          <w:szCs w:val="24"/>
          <w:lang w:val="hr-HR"/>
        </w:rPr>
        <w:t>49.080,74</w:t>
      </w:r>
      <w:r w:rsidR="00581F90">
        <w:rPr>
          <w:sz w:val="24"/>
          <w:szCs w:val="24"/>
          <w:lang w:val="hr-HR"/>
        </w:rPr>
        <w:t xml:space="preserve"> </w:t>
      </w:r>
      <w:r w:rsidR="00581F90">
        <w:rPr>
          <w:rFonts w:ascii="Calibri" w:hAnsi="Calibri" w:cs="Calibri"/>
          <w:sz w:val="24"/>
          <w:szCs w:val="24"/>
          <w:lang w:val="hr-HR"/>
        </w:rPr>
        <w:t>€</w:t>
      </w:r>
      <w:r w:rsidRPr="00B41508">
        <w:rPr>
          <w:sz w:val="24"/>
          <w:szCs w:val="24"/>
          <w:lang w:val="hr-HR"/>
        </w:rPr>
        <w:t>).</w:t>
      </w:r>
      <w:r w:rsidR="00402CAD" w:rsidRPr="00402CAD">
        <w:rPr>
          <w:sz w:val="24"/>
          <w:szCs w:val="24"/>
          <w:lang w:val="hr-HR"/>
        </w:rPr>
        <w:t xml:space="preserve"> </w:t>
      </w:r>
      <w:r w:rsidR="00402CAD">
        <w:rPr>
          <w:sz w:val="24"/>
          <w:szCs w:val="24"/>
          <w:lang w:val="hr-HR"/>
        </w:rPr>
        <w:t xml:space="preserve">U financiranje rada područnog odjeljenja vrtića u Rakovici uključen je i Grad Slunj i to sa sredstvima za fiskalnu održivost vrtića koja su ostvarena temeljem upisane djece u područnom odjeljenju vrtića – </w:t>
      </w:r>
      <w:r w:rsidR="00A50E3F">
        <w:rPr>
          <w:sz w:val="24"/>
          <w:szCs w:val="24"/>
          <w:lang w:val="hr-HR"/>
        </w:rPr>
        <w:t>72.000</w:t>
      </w:r>
      <w:r w:rsidR="00F432AE">
        <w:rPr>
          <w:sz w:val="24"/>
          <w:szCs w:val="24"/>
          <w:lang w:val="hr-HR"/>
        </w:rPr>
        <w:t>,00</w:t>
      </w:r>
      <w:r w:rsidR="00402CAD">
        <w:rPr>
          <w:sz w:val="24"/>
          <w:szCs w:val="24"/>
          <w:lang w:val="hr-HR"/>
        </w:rPr>
        <w:t xml:space="preserve"> </w:t>
      </w:r>
      <w:r w:rsidR="00402CAD">
        <w:rPr>
          <w:rFonts w:ascii="Calibri" w:hAnsi="Calibri" w:cs="Calibri"/>
          <w:sz w:val="24"/>
          <w:szCs w:val="24"/>
          <w:lang w:val="hr-HR"/>
        </w:rPr>
        <w:t xml:space="preserve">€ </w:t>
      </w:r>
      <w:r w:rsidR="00402CAD" w:rsidRPr="00B73A98">
        <w:rPr>
          <w:sz w:val="24"/>
          <w:szCs w:val="24"/>
          <w:lang w:val="hr-HR"/>
        </w:rPr>
        <w:t>(izvor tekuće pomoći iz državnog proračuna)</w:t>
      </w:r>
      <w:r w:rsidR="00402CAD">
        <w:rPr>
          <w:sz w:val="24"/>
          <w:szCs w:val="24"/>
          <w:lang w:val="hr-HR"/>
        </w:rPr>
        <w:t>.</w:t>
      </w:r>
    </w:p>
    <w:p w14:paraId="0B43C1A7" w14:textId="4B1232B1" w:rsidR="00F432AE" w:rsidRDefault="00F432AE" w:rsidP="00402CAD">
      <w:pPr>
        <w:jc w:val="both"/>
        <w:rPr>
          <w:sz w:val="24"/>
          <w:szCs w:val="24"/>
          <w:lang w:val="hr-HR"/>
        </w:rPr>
      </w:pPr>
      <w:r>
        <w:rPr>
          <w:sz w:val="24"/>
          <w:szCs w:val="24"/>
          <w:lang w:val="hr-HR"/>
        </w:rPr>
        <w:t xml:space="preserve">Rashodi za plaće i materijalna prava zaposlenih realizirani su u iznosu </w:t>
      </w:r>
      <w:r w:rsidR="00A50E3F">
        <w:rPr>
          <w:sz w:val="24"/>
          <w:szCs w:val="24"/>
          <w:lang w:val="hr-HR"/>
        </w:rPr>
        <w:t>317.077,16</w:t>
      </w:r>
      <w:r>
        <w:rPr>
          <w:sz w:val="24"/>
          <w:szCs w:val="24"/>
          <w:lang w:val="hr-HR"/>
        </w:rPr>
        <w:t xml:space="preserve"> € (skupina 31), dok su materijalni rashodi realizirani u iznosu </w:t>
      </w:r>
      <w:r w:rsidR="00A50E3F">
        <w:rPr>
          <w:sz w:val="24"/>
          <w:szCs w:val="24"/>
          <w:lang w:val="hr-HR"/>
        </w:rPr>
        <w:t>55.862,45</w:t>
      </w:r>
      <w:r>
        <w:rPr>
          <w:sz w:val="24"/>
          <w:szCs w:val="24"/>
          <w:lang w:val="hr-HR"/>
        </w:rPr>
        <w:t xml:space="preserve"> € (skupina 32).</w:t>
      </w:r>
    </w:p>
    <w:p w14:paraId="447E7CF0" w14:textId="7DAF2869" w:rsidR="000A7570" w:rsidRPr="00B41508" w:rsidRDefault="00752A46" w:rsidP="00402CAD">
      <w:pPr>
        <w:jc w:val="both"/>
        <w:rPr>
          <w:sz w:val="24"/>
          <w:szCs w:val="24"/>
          <w:lang w:val="hr-HR"/>
        </w:rPr>
      </w:pPr>
      <w:r>
        <w:rPr>
          <w:sz w:val="24"/>
          <w:szCs w:val="24"/>
          <w:lang w:val="hr-HR"/>
        </w:rPr>
        <w:t xml:space="preserve">- U okviru </w:t>
      </w:r>
      <w:r w:rsidRPr="00752A46">
        <w:rPr>
          <w:b/>
          <w:bCs/>
          <w:i/>
          <w:iCs/>
          <w:sz w:val="24"/>
          <w:szCs w:val="24"/>
          <w:lang w:val="hr-HR"/>
        </w:rPr>
        <w:t>Kapitalnog projekta Opremanje Dječjeg vrtića Slunj</w:t>
      </w:r>
      <w:r>
        <w:rPr>
          <w:sz w:val="24"/>
          <w:szCs w:val="24"/>
          <w:lang w:val="hr-HR"/>
        </w:rPr>
        <w:t xml:space="preserve"> nabavljen</w:t>
      </w:r>
      <w:r w:rsidR="00402CAD">
        <w:rPr>
          <w:sz w:val="24"/>
          <w:szCs w:val="24"/>
          <w:lang w:val="hr-HR"/>
        </w:rPr>
        <w:t xml:space="preserve"> je </w:t>
      </w:r>
      <w:r w:rsidR="00F432AE">
        <w:rPr>
          <w:sz w:val="24"/>
          <w:szCs w:val="24"/>
          <w:lang w:val="hr-HR"/>
        </w:rPr>
        <w:t>mobitel, akumulatorska bušilica</w:t>
      </w:r>
      <w:r w:rsidR="008C7421">
        <w:rPr>
          <w:sz w:val="24"/>
          <w:szCs w:val="24"/>
          <w:lang w:val="hr-HR"/>
        </w:rPr>
        <w:t xml:space="preserve"> i </w:t>
      </w:r>
      <w:r w:rsidR="00F432AE">
        <w:rPr>
          <w:sz w:val="24"/>
          <w:szCs w:val="24"/>
          <w:lang w:val="hr-HR"/>
        </w:rPr>
        <w:t>računalo Mini PC</w:t>
      </w:r>
      <w:r w:rsidR="002234C5">
        <w:rPr>
          <w:sz w:val="24"/>
          <w:szCs w:val="24"/>
          <w:lang w:val="hr-HR"/>
        </w:rPr>
        <w:t xml:space="preserve"> </w:t>
      </w:r>
      <w:r w:rsidR="00402CAD">
        <w:rPr>
          <w:sz w:val="24"/>
          <w:szCs w:val="24"/>
          <w:lang w:val="hr-HR"/>
        </w:rPr>
        <w:t xml:space="preserve">- </w:t>
      </w:r>
      <w:r>
        <w:rPr>
          <w:sz w:val="24"/>
          <w:szCs w:val="24"/>
          <w:lang w:val="hr-HR"/>
        </w:rPr>
        <w:t xml:space="preserve"> </w:t>
      </w:r>
      <w:r w:rsidR="00A50E3F">
        <w:rPr>
          <w:sz w:val="24"/>
          <w:szCs w:val="24"/>
          <w:lang w:val="hr-HR"/>
        </w:rPr>
        <w:t>995,89</w:t>
      </w:r>
      <w:r>
        <w:rPr>
          <w:sz w:val="24"/>
          <w:szCs w:val="24"/>
          <w:lang w:val="hr-HR"/>
        </w:rPr>
        <w:t xml:space="preserve"> </w:t>
      </w:r>
      <w:r>
        <w:rPr>
          <w:rFonts w:ascii="Calibri" w:hAnsi="Calibri" w:cs="Calibri"/>
          <w:sz w:val="24"/>
          <w:szCs w:val="24"/>
          <w:lang w:val="hr-HR"/>
        </w:rPr>
        <w:t>€</w:t>
      </w:r>
      <w:r>
        <w:rPr>
          <w:sz w:val="24"/>
          <w:szCs w:val="24"/>
          <w:lang w:val="hr-HR"/>
        </w:rPr>
        <w:t xml:space="preserve">. </w:t>
      </w:r>
    </w:p>
    <w:p w14:paraId="438BDBE7" w14:textId="2D40C2DA" w:rsidR="00C85369" w:rsidRDefault="00342C75" w:rsidP="00100F92">
      <w:pPr>
        <w:jc w:val="both"/>
        <w:rPr>
          <w:sz w:val="24"/>
          <w:szCs w:val="24"/>
          <w:lang w:val="hr-HR"/>
        </w:rPr>
      </w:pPr>
      <w:r>
        <w:rPr>
          <w:sz w:val="24"/>
          <w:szCs w:val="24"/>
          <w:lang w:val="hr-HR"/>
        </w:rPr>
        <w:t xml:space="preserve">- </w:t>
      </w:r>
      <w:r w:rsidR="00C07C8D">
        <w:rPr>
          <w:sz w:val="24"/>
          <w:szCs w:val="24"/>
          <w:lang w:val="hr-HR"/>
        </w:rPr>
        <w:t xml:space="preserve">U okviru </w:t>
      </w:r>
      <w:r w:rsidRPr="00342C75">
        <w:rPr>
          <w:b/>
          <w:i/>
          <w:sz w:val="24"/>
          <w:szCs w:val="24"/>
          <w:lang w:val="hr-HR"/>
        </w:rPr>
        <w:t>Kapitaln</w:t>
      </w:r>
      <w:r w:rsidR="00C07C8D">
        <w:rPr>
          <w:b/>
          <w:i/>
          <w:sz w:val="24"/>
          <w:szCs w:val="24"/>
          <w:lang w:val="hr-HR"/>
        </w:rPr>
        <w:t>og</w:t>
      </w:r>
      <w:r w:rsidRPr="00342C75">
        <w:rPr>
          <w:b/>
          <w:i/>
          <w:sz w:val="24"/>
          <w:szCs w:val="24"/>
          <w:lang w:val="hr-HR"/>
        </w:rPr>
        <w:t xml:space="preserve"> projekt</w:t>
      </w:r>
      <w:r w:rsidR="00C07C8D">
        <w:rPr>
          <w:b/>
          <w:i/>
          <w:sz w:val="24"/>
          <w:szCs w:val="24"/>
          <w:lang w:val="hr-HR"/>
        </w:rPr>
        <w:t>a</w:t>
      </w:r>
      <w:r w:rsidRPr="00342C75">
        <w:rPr>
          <w:b/>
          <w:i/>
          <w:sz w:val="24"/>
          <w:szCs w:val="24"/>
          <w:lang w:val="hr-HR"/>
        </w:rPr>
        <w:t xml:space="preserve"> Opremanje Dječjeg vrtića u Rakovici</w:t>
      </w:r>
      <w:r>
        <w:rPr>
          <w:sz w:val="24"/>
          <w:szCs w:val="24"/>
          <w:lang w:val="hr-HR"/>
        </w:rPr>
        <w:t xml:space="preserve"> </w:t>
      </w:r>
      <w:r w:rsidR="00F432AE">
        <w:rPr>
          <w:sz w:val="24"/>
          <w:szCs w:val="24"/>
          <w:lang w:val="hr-HR"/>
        </w:rPr>
        <w:t>nabavljen je mobitel</w:t>
      </w:r>
      <w:r w:rsidR="00E90A5E">
        <w:rPr>
          <w:sz w:val="24"/>
          <w:szCs w:val="24"/>
          <w:lang w:val="hr-HR"/>
        </w:rPr>
        <w:t>,</w:t>
      </w:r>
      <w:r w:rsidR="00F432AE">
        <w:rPr>
          <w:sz w:val="24"/>
          <w:szCs w:val="24"/>
          <w:lang w:val="hr-HR"/>
        </w:rPr>
        <w:t xml:space="preserve"> parno glačalo</w:t>
      </w:r>
      <w:r w:rsidR="00E90A5E">
        <w:rPr>
          <w:sz w:val="24"/>
          <w:szCs w:val="24"/>
          <w:lang w:val="hr-HR"/>
        </w:rPr>
        <w:t xml:space="preserve"> i druga oprema</w:t>
      </w:r>
      <w:r w:rsidR="00F432AE">
        <w:rPr>
          <w:sz w:val="24"/>
          <w:szCs w:val="24"/>
          <w:lang w:val="hr-HR"/>
        </w:rPr>
        <w:t xml:space="preserve"> – </w:t>
      </w:r>
      <w:r w:rsidR="001465E9">
        <w:rPr>
          <w:sz w:val="24"/>
          <w:szCs w:val="24"/>
          <w:lang w:val="hr-HR"/>
        </w:rPr>
        <w:t>597,33</w:t>
      </w:r>
      <w:r w:rsidR="00F432AE">
        <w:rPr>
          <w:sz w:val="24"/>
          <w:szCs w:val="24"/>
          <w:lang w:val="hr-HR"/>
        </w:rPr>
        <w:t xml:space="preserve"> €.</w:t>
      </w:r>
    </w:p>
    <w:p w14:paraId="51B7E9EE" w14:textId="77777777" w:rsidR="008C7421" w:rsidRPr="003F4B45" w:rsidRDefault="008C7421" w:rsidP="00100F92">
      <w:pPr>
        <w:jc w:val="both"/>
        <w:rPr>
          <w:sz w:val="24"/>
          <w:szCs w:val="24"/>
          <w:lang w:val="hr-HR"/>
        </w:rPr>
      </w:pPr>
    </w:p>
    <w:p w14:paraId="40ED196B" w14:textId="00A60973" w:rsidR="005A4AE5" w:rsidRPr="008C7421" w:rsidRDefault="005A4AE5" w:rsidP="005A4AE5">
      <w:pPr>
        <w:jc w:val="both"/>
        <w:rPr>
          <w:sz w:val="24"/>
          <w:szCs w:val="24"/>
          <w:lang w:val="hr-HR"/>
        </w:rPr>
      </w:pPr>
      <w:r w:rsidRPr="008C7421">
        <w:rPr>
          <w:sz w:val="24"/>
          <w:szCs w:val="24"/>
          <w:lang w:val="hr-HR"/>
        </w:rPr>
        <w:t xml:space="preserve">Za program predškolskog odgoja koji provodi Dječji vrtić Slunj </w:t>
      </w:r>
      <w:r w:rsidR="008C7421">
        <w:rPr>
          <w:sz w:val="24"/>
          <w:szCs w:val="24"/>
          <w:lang w:val="hr-HR"/>
        </w:rPr>
        <w:t>realizirani su</w:t>
      </w:r>
      <w:r w:rsidRPr="008C7421">
        <w:rPr>
          <w:sz w:val="24"/>
          <w:szCs w:val="24"/>
          <w:lang w:val="hr-HR"/>
        </w:rPr>
        <w:t xml:space="preserve"> slijedeći pokazatelji: </w:t>
      </w:r>
    </w:p>
    <w:tbl>
      <w:tblPr>
        <w:tblStyle w:val="Reetkatablice"/>
        <w:tblW w:w="0" w:type="auto"/>
        <w:tblLook w:val="04A0" w:firstRow="1" w:lastRow="0" w:firstColumn="1" w:lastColumn="0" w:noHBand="0" w:noVBand="1"/>
      </w:tblPr>
      <w:tblGrid>
        <w:gridCol w:w="959"/>
        <w:gridCol w:w="2263"/>
        <w:gridCol w:w="1340"/>
        <w:gridCol w:w="1786"/>
        <w:gridCol w:w="1470"/>
      </w:tblGrid>
      <w:tr w:rsidR="001465E9" w:rsidRPr="00F05974" w14:paraId="52A07306" w14:textId="77777777" w:rsidTr="00A43C66">
        <w:tc>
          <w:tcPr>
            <w:tcW w:w="959" w:type="dxa"/>
          </w:tcPr>
          <w:p w14:paraId="62F4E547" w14:textId="77777777" w:rsidR="001465E9" w:rsidRPr="00F05974" w:rsidRDefault="001465E9" w:rsidP="001465E9">
            <w:pPr>
              <w:jc w:val="both"/>
              <w:rPr>
                <w:bCs/>
                <w:sz w:val="16"/>
                <w:szCs w:val="16"/>
                <w:lang w:val="hr-HR"/>
              </w:rPr>
            </w:pPr>
            <w:r w:rsidRPr="00F05974">
              <w:rPr>
                <w:bCs/>
                <w:sz w:val="16"/>
                <w:szCs w:val="16"/>
                <w:lang w:val="hr-HR"/>
              </w:rPr>
              <w:t>Aktivnost/</w:t>
            </w:r>
            <w:r>
              <w:rPr>
                <w:bCs/>
                <w:sz w:val="16"/>
                <w:szCs w:val="16"/>
                <w:lang w:val="hr-HR"/>
              </w:rPr>
              <w:t xml:space="preserve"> </w:t>
            </w:r>
            <w:r w:rsidRPr="00F05974">
              <w:rPr>
                <w:bCs/>
                <w:sz w:val="16"/>
                <w:szCs w:val="16"/>
                <w:lang w:val="hr-HR"/>
              </w:rPr>
              <w:t>projekt</w:t>
            </w:r>
          </w:p>
        </w:tc>
        <w:tc>
          <w:tcPr>
            <w:tcW w:w="2263" w:type="dxa"/>
          </w:tcPr>
          <w:p w14:paraId="680CB29A" w14:textId="77777777" w:rsidR="001465E9" w:rsidRPr="00F05974" w:rsidRDefault="001465E9" w:rsidP="001465E9">
            <w:pPr>
              <w:jc w:val="both"/>
              <w:rPr>
                <w:bCs/>
                <w:sz w:val="16"/>
                <w:szCs w:val="16"/>
                <w:lang w:val="hr-HR"/>
              </w:rPr>
            </w:pPr>
            <w:r w:rsidRPr="00F05974">
              <w:rPr>
                <w:bCs/>
                <w:sz w:val="16"/>
                <w:szCs w:val="16"/>
                <w:lang w:val="hr-HR"/>
              </w:rPr>
              <w:t>Naziv</w:t>
            </w:r>
          </w:p>
        </w:tc>
        <w:tc>
          <w:tcPr>
            <w:tcW w:w="1340" w:type="dxa"/>
          </w:tcPr>
          <w:p w14:paraId="4A2CA7AB" w14:textId="77777777" w:rsidR="001465E9" w:rsidRPr="00F05974" w:rsidRDefault="001465E9" w:rsidP="001465E9">
            <w:pPr>
              <w:jc w:val="both"/>
              <w:rPr>
                <w:bCs/>
                <w:sz w:val="16"/>
                <w:szCs w:val="16"/>
                <w:lang w:val="hr-HR"/>
              </w:rPr>
            </w:pPr>
            <w:r>
              <w:rPr>
                <w:bCs/>
                <w:sz w:val="16"/>
                <w:szCs w:val="16"/>
                <w:lang w:val="hr-HR"/>
              </w:rPr>
              <w:t>pokazatelj</w:t>
            </w:r>
          </w:p>
        </w:tc>
        <w:tc>
          <w:tcPr>
            <w:tcW w:w="1786" w:type="dxa"/>
          </w:tcPr>
          <w:p w14:paraId="2E293047" w14:textId="41F8B3B3" w:rsidR="001465E9" w:rsidRPr="00F05974" w:rsidRDefault="001465E9" w:rsidP="001465E9">
            <w:pPr>
              <w:jc w:val="both"/>
              <w:rPr>
                <w:bCs/>
                <w:sz w:val="16"/>
                <w:szCs w:val="16"/>
                <w:lang w:val="hr-HR"/>
              </w:rPr>
            </w:pPr>
            <w:r w:rsidRPr="00B51C38">
              <w:rPr>
                <w:bCs/>
                <w:sz w:val="16"/>
                <w:szCs w:val="16"/>
                <w:lang w:val="hr-HR"/>
              </w:rPr>
              <w:t>PLAN     2025.</w:t>
            </w:r>
          </w:p>
        </w:tc>
        <w:tc>
          <w:tcPr>
            <w:tcW w:w="1470" w:type="dxa"/>
          </w:tcPr>
          <w:p w14:paraId="7D2DCF82" w14:textId="4F353838" w:rsidR="001465E9" w:rsidRPr="00F05974" w:rsidRDefault="001465E9" w:rsidP="001465E9">
            <w:pPr>
              <w:jc w:val="both"/>
              <w:rPr>
                <w:bCs/>
                <w:sz w:val="16"/>
                <w:szCs w:val="16"/>
                <w:lang w:val="hr-HR"/>
              </w:rPr>
            </w:pPr>
            <w:r w:rsidRPr="00B51C38">
              <w:rPr>
                <w:bCs/>
                <w:sz w:val="16"/>
                <w:szCs w:val="16"/>
                <w:lang w:val="hr-HR"/>
              </w:rPr>
              <w:t>REALIZIRANO 2025.</w:t>
            </w:r>
          </w:p>
        </w:tc>
      </w:tr>
      <w:tr w:rsidR="001465E9" w:rsidRPr="009C0D03" w14:paraId="4B962CE7" w14:textId="77777777" w:rsidTr="00A43C66">
        <w:tc>
          <w:tcPr>
            <w:tcW w:w="959" w:type="dxa"/>
          </w:tcPr>
          <w:p w14:paraId="70697E40" w14:textId="77777777" w:rsidR="001465E9" w:rsidRPr="009C0D03" w:rsidRDefault="001465E9" w:rsidP="00A43C66">
            <w:pPr>
              <w:jc w:val="both"/>
              <w:rPr>
                <w:bCs/>
                <w:sz w:val="16"/>
                <w:szCs w:val="16"/>
                <w:lang w:val="hr-HR"/>
              </w:rPr>
            </w:pPr>
            <w:r w:rsidRPr="009C0D03">
              <w:rPr>
                <w:sz w:val="16"/>
                <w:szCs w:val="16"/>
              </w:rPr>
              <w:t>A100033</w:t>
            </w:r>
          </w:p>
        </w:tc>
        <w:tc>
          <w:tcPr>
            <w:tcW w:w="2263" w:type="dxa"/>
          </w:tcPr>
          <w:p w14:paraId="1A1D4B9F" w14:textId="77777777" w:rsidR="001465E9" w:rsidRPr="009C0D03" w:rsidRDefault="001465E9" w:rsidP="00A43C66">
            <w:pPr>
              <w:jc w:val="both"/>
              <w:rPr>
                <w:bCs/>
                <w:sz w:val="16"/>
                <w:szCs w:val="16"/>
                <w:lang w:val="hr-HR"/>
              </w:rPr>
            </w:pPr>
            <w:r w:rsidRPr="005A4AE5">
              <w:rPr>
                <w:sz w:val="16"/>
                <w:szCs w:val="16"/>
                <w:lang w:val="pl-PL"/>
              </w:rPr>
              <w:t>Odgojno, administrativno i tehničko osoblje</w:t>
            </w:r>
          </w:p>
        </w:tc>
        <w:tc>
          <w:tcPr>
            <w:tcW w:w="1340" w:type="dxa"/>
          </w:tcPr>
          <w:p w14:paraId="70EADBAA" w14:textId="77777777" w:rsidR="001465E9" w:rsidRPr="009C0D03" w:rsidRDefault="001465E9" w:rsidP="00A43C66">
            <w:pPr>
              <w:jc w:val="both"/>
              <w:rPr>
                <w:bCs/>
                <w:sz w:val="16"/>
                <w:szCs w:val="16"/>
                <w:lang w:val="hr-HR"/>
              </w:rPr>
            </w:pPr>
            <w:r>
              <w:rPr>
                <w:bCs/>
                <w:sz w:val="16"/>
                <w:szCs w:val="16"/>
                <w:lang w:val="hr-HR"/>
              </w:rPr>
              <w:t>Broj djece u vrtiću Slunj</w:t>
            </w:r>
          </w:p>
        </w:tc>
        <w:tc>
          <w:tcPr>
            <w:tcW w:w="1786" w:type="dxa"/>
          </w:tcPr>
          <w:p w14:paraId="7CF9FED7" w14:textId="77777777" w:rsidR="001465E9" w:rsidRPr="009C0D03" w:rsidRDefault="001465E9" w:rsidP="00AE6DDD">
            <w:pPr>
              <w:jc w:val="right"/>
              <w:rPr>
                <w:bCs/>
                <w:sz w:val="16"/>
                <w:szCs w:val="16"/>
                <w:lang w:val="hr-HR"/>
              </w:rPr>
            </w:pPr>
            <w:r>
              <w:rPr>
                <w:bCs/>
                <w:sz w:val="16"/>
                <w:szCs w:val="16"/>
                <w:lang w:val="hr-HR"/>
              </w:rPr>
              <w:t>181</w:t>
            </w:r>
          </w:p>
        </w:tc>
        <w:tc>
          <w:tcPr>
            <w:tcW w:w="1470" w:type="dxa"/>
          </w:tcPr>
          <w:p w14:paraId="1DB28880" w14:textId="532D45E3" w:rsidR="001465E9" w:rsidRDefault="00884595" w:rsidP="00AE6DDD">
            <w:pPr>
              <w:jc w:val="right"/>
              <w:rPr>
                <w:bCs/>
                <w:sz w:val="16"/>
                <w:szCs w:val="16"/>
                <w:lang w:val="hr-HR"/>
              </w:rPr>
            </w:pPr>
            <w:r>
              <w:rPr>
                <w:bCs/>
                <w:sz w:val="16"/>
                <w:szCs w:val="16"/>
                <w:lang w:val="hr-HR"/>
              </w:rPr>
              <w:t>180</w:t>
            </w:r>
          </w:p>
        </w:tc>
      </w:tr>
      <w:tr w:rsidR="001465E9" w:rsidRPr="009C0D03" w14:paraId="0E0B6FB5" w14:textId="77777777" w:rsidTr="00A43C66">
        <w:tc>
          <w:tcPr>
            <w:tcW w:w="959" w:type="dxa"/>
          </w:tcPr>
          <w:p w14:paraId="5B45709C" w14:textId="77777777" w:rsidR="001465E9" w:rsidRPr="009C0D03" w:rsidRDefault="001465E9" w:rsidP="00A43C66">
            <w:pPr>
              <w:jc w:val="both"/>
              <w:rPr>
                <w:bCs/>
                <w:sz w:val="16"/>
                <w:szCs w:val="16"/>
                <w:lang w:val="hr-HR"/>
              </w:rPr>
            </w:pPr>
            <w:r w:rsidRPr="009C0D03">
              <w:rPr>
                <w:sz w:val="16"/>
                <w:szCs w:val="16"/>
              </w:rPr>
              <w:t>A100077</w:t>
            </w:r>
          </w:p>
        </w:tc>
        <w:tc>
          <w:tcPr>
            <w:tcW w:w="2263" w:type="dxa"/>
          </w:tcPr>
          <w:p w14:paraId="11FDF095" w14:textId="77777777" w:rsidR="001465E9" w:rsidRPr="009C0D03" w:rsidRDefault="001465E9" w:rsidP="00A43C66">
            <w:pPr>
              <w:jc w:val="both"/>
              <w:rPr>
                <w:bCs/>
                <w:sz w:val="16"/>
                <w:szCs w:val="16"/>
                <w:lang w:val="hr-HR"/>
              </w:rPr>
            </w:pPr>
            <w:r w:rsidRPr="005A4AE5">
              <w:rPr>
                <w:sz w:val="16"/>
                <w:szCs w:val="16"/>
                <w:lang w:val="hr-HR"/>
              </w:rPr>
              <w:t>Područno odjeljenje Dječjeg vrtića Slunj u Rakovici</w:t>
            </w:r>
          </w:p>
        </w:tc>
        <w:tc>
          <w:tcPr>
            <w:tcW w:w="1340" w:type="dxa"/>
          </w:tcPr>
          <w:p w14:paraId="56034AC9" w14:textId="77777777" w:rsidR="001465E9" w:rsidRPr="009C0D03" w:rsidRDefault="001465E9" w:rsidP="00A43C66">
            <w:pPr>
              <w:jc w:val="both"/>
              <w:rPr>
                <w:bCs/>
                <w:sz w:val="16"/>
                <w:szCs w:val="16"/>
                <w:lang w:val="hr-HR"/>
              </w:rPr>
            </w:pPr>
            <w:r>
              <w:rPr>
                <w:bCs/>
                <w:sz w:val="16"/>
                <w:szCs w:val="16"/>
                <w:lang w:val="hr-HR"/>
              </w:rPr>
              <w:t>Broj djece u vrtiću Rakovica</w:t>
            </w:r>
          </w:p>
        </w:tc>
        <w:tc>
          <w:tcPr>
            <w:tcW w:w="1786" w:type="dxa"/>
          </w:tcPr>
          <w:p w14:paraId="5758E5DF" w14:textId="77777777" w:rsidR="001465E9" w:rsidRPr="009C0D03" w:rsidRDefault="001465E9" w:rsidP="00AE6DDD">
            <w:pPr>
              <w:jc w:val="right"/>
              <w:rPr>
                <w:bCs/>
                <w:sz w:val="16"/>
                <w:szCs w:val="16"/>
                <w:lang w:val="hr-HR"/>
              </w:rPr>
            </w:pPr>
            <w:r>
              <w:rPr>
                <w:bCs/>
                <w:sz w:val="16"/>
                <w:szCs w:val="16"/>
                <w:lang w:val="hr-HR"/>
              </w:rPr>
              <w:t>79</w:t>
            </w:r>
          </w:p>
        </w:tc>
        <w:tc>
          <w:tcPr>
            <w:tcW w:w="1470" w:type="dxa"/>
          </w:tcPr>
          <w:p w14:paraId="08778896" w14:textId="28CB2FC3" w:rsidR="001465E9" w:rsidRDefault="001465E9" w:rsidP="00AE6DDD">
            <w:pPr>
              <w:jc w:val="right"/>
              <w:rPr>
                <w:bCs/>
                <w:sz w:val="16"/>
                <w:szCs w:val="16"/>
                <w:lang w:val="hr-HR"/>
              </w:rPr>
            </w:pPr>
            <w:r>
              <w:rPr>
                <w:bCs/>
                <w:sz w:val="16"/>
                <w:szCs w:val="16"/>
                <w:lang w:val="hr-HR"/>
              </w:rPr>
              <w:t>8</w:t>
            </w:r>
            <w:r w:rsidR="00884595">
              <w:rPr>
                <w:bCs/>
                <w:sz w:val="16"/>
                <w:szCs w:val="16"/>
                <w:lang w:val="hr-HR"/>
              </w:rPr>
              <w:t>3</w:t>
            </w:r>
          </w:p>
        </w:tc>
      </w:tr>
      <w:tr w:rsidR="001465E9" w:rsidRPr="009C0D03" w14:paraId="3C04BF21" w14:textId="77777777" w:rsidTr="00A43C66">
        <w:tc>
          <w:tcPr>
            <w:tcW w:w="959" w:type="dxa"/>
          </w:tcPr>
          <w:p w14:paraId="67C92B9F" w14:textId="77777777" w:rsidR="001465E9" w:rsidRPr="009C0D03" w:rsidRDefault="001465E9" w:rsidP="00A43C66">
            <w:pPr>
              <w:jc w:val="both"/>
              <w:rPr>
                <w:bCs/>
                <w:sz w:val="16"/>
                <w:szCs w:val="16"/>
                <w:lang w:val="hr-HR"/>
              </w:rPr>
            </w:pPr>
            <w:r w:rsidRPr="009C0D03">
              <w:rPr>
                <w:sz w:val="16"/>
                <w:szCs w:val="16"/>
              </w:rPr>
              <w:t>K100018</w:t>
            </w:r>
          </w:p>
        </w:tc>
        <w:tc>
          <w:tcPr>
            <w:tcW w:w="2263" w:type="dxa"/>
          </w:tcPr>
          <w:p w14:paraId="2B9B6DCC" w14:textId="77777777" w:rsidR="001465E9" w:rsidRPr="009C0D03" w:rsidRDefault="001465E9" w:rsidP="00A43C66">
            <w:pPr>
              <w:jc w:val="both"/>
              <w:rPr>
                <w:bCs/>
                <w:sz w:val="16"/>
                <w:szCs w:val="16"/>
                <w:lang w:val="hr-HR"/>
              </w:rPr>
            </w:pPr>
            <w:proofErr w:type="spellStart"/>
            <w:r w:rsidRPr="009C0D03">
              <w:rPr>
                <w:sz w:val="16"/>
                <w:szCs w:val="16"/>
              </w:rPr>
              <w:t>Opremanje</w:t>
            </w:r>
            <w:proofErr w:type="spellEnd"/>
            <w:r w:rsidRPr="009C0D03">
              <w:rPr>
                <w:sz w:val="16"/>
                <w:szCs w:val="16"/>
              </w:rPr>
              <w:t xml:space="preserve"> </w:t>
            </w:r>
            <w:proofErr w:type="spellStart"/>
            <w:r w:rsidRPr="009C0D03">
              <w:rPr>
                <w:sz w:val="16"/>
                <w:szCs w:val="16"/>
              </w:rPr>
              <w:t>Dječjeg</w:t>
            </w:r>
            <w:proofErr w:type="spellEnd"/>
            <w:r w:rsidRPr="009C0D03">
              <w:rPr>
                <w:sz w:val="16"/>
                <w:szCs w:val="16"/>
              </w:rPr>
              <w:t xml:space="preserve"> </w:t>
            </w:r>
            <w:proofErr w:type="spellStart"/>
            <w:r w:rsidRPr="009C0D03">
              <w:rPr>
                <w:sz w:val="16"/>
                <w:szCs w:val="16"/>
              </w:rPr>
              <w:t>vrtića</w:t>
            </w:r>
            <w:proofErr w:type="spellEnd"/>
            <w:r w:rsidRPr="009C0D03">
              <w:rPr>
                <w:sz w:val="16"/>
                <w:szCs w:val="16"/>
              </w:rPr>
              <w:t xml:space="preserve"> Slunj</w:t>
            </w:r>
          </w:p>
        </w:tc>
        <w:tc>
          <w:tcPr>
            <w:tcW w:w="1340" w:type="dxa"/>
          </w:tcPr>
          <w:p w14:paraId="04CFE854" w14:textId="77777777" w:rsidR="001465E9" w:rsidRPr="009C0D03" w:rsidRDefault="001465E9" w:rsidP="00A43C66">
            <w:pPr>
              <w:jc w:val="both"/>
              <w:rPr>
                <w:bCs/>
                <w:sz w:val="16"/>
                <w:szCs w:val="16"/>
                <w:lang w:val="hr-HR"/>
              </w:rPr>
            </w:pPr>
            <w:r>
              <w:rPr>
                <w:bCs/>
                <w:sz w:val="16"/>
                <w:szCs w:val="16"/>
                <w:lang w:val="hr-HR"/>
              </w:rPr>
              <w:t>nabava</w:t>
            </w:r>
          </w:p>
        </w:tc>
        <w:tc>
          <w:tcPr>
            <w:tcW w:w="1786" w:type="dxa"/>
          </w:tcPr>
          <w:p w14:paraId="3710A15A" w14:textId="77777777" w:rsidR="001465E9" w:rsidRPr="009C0D03" w:rsidRDefault="001465E9" w:rsidP="00A43C66">
            <w:pPr>
              <w:jc w:val="both"/>
              <w:rPr>
                <w:bCs/>
                <w:sz w:val="16"/>
                <w:szCs w:val="16"/>
                <w:lang w:val="hr-HR"/>
              </w:rPr>
            </w:pPr>
            <w:r>
              <w:rPr>
                <w:bCs/>
                <w:sz w:val="16"/>
                <w:szCs w:val="16"/>
                <w:lang w:val="hr-HR"/>
              </w:rPr>
              <w:t>Nabava i zamjena potrebne opreme</w:t>
            </w:r>
          </w:p>
        </w:tc>
        <w:tc>
          <w:tcPr>
            <w:tcW w:w="1470" w:type="dxa"/>
          </w:tcPr>
          <w:p w14:paraId="140AD470" w14:textId="22867C3C" w:rsidR="001465E9" w:rsidRDefault="001465E9" w:rsidP="00A43C66">
            <w:pPr>
              <w:jc w:val="both"/>
              <w:rPr>
                <w:bCs/>
                <w:sz w:val="16"/>
                <w:szCs w:val="16"/>
                <w:lang w:val="hr-HR"/>
              </w:rPr>
            </w:pPr>
            <w:r>
              <w:rPr>
                <w:bCs/>
                <w:sz w:val="16"/>
                <w:szCs w:val="16"/>
                <w:lang w:val="hr-HR"/>
              </w:rPr>
              <w:t>Mobitel, bušilica, računalo</w:t>
            </w:r>
          </w:p>
        </w:tc>
      </w:tr>
      <w:tr w:rsidR="001465E9" w:rsidRPr="009C0D03" w14:paraId="4D064C6E" w14:textId="77777777" w:rsidTr="00A43C66">
        <w:tc>
          <w:tcPr>
            <w:tcW w:w="959" w:type="dxa"/>
          </w:tcPr>
          <w:p w14:paraId="1D2527C9" w14:textId="77777777" w:rsidR="001465E9" w:rsidRPr="009C0D03" w:rsidRDefault="001465E9" w:rsidP="00A43C66">
            <w:pPr>
              <w:jc w:val="both"/>
              <w:rPr>
                <w:bCs/>
                <w:sz w:val="16"/>
                <w:szCs w:val="16"/>
                <w:lang w:val="hr-HR"/>
              </w:rPr>
            </w:pPr>
            <w:r w:rsidRPr="009C0D03">
              <w:rPr>
                <w:sz w:val="16"/>
                <w:szCs w:val="16"/>
              </w:rPr>
              <w:t>K100074</w:t>
            </w:r>
          </w:p>
        </w:tc>
        <w:tc>
          <w:tcPr>
            <w:tcW w:w="2263" w:type="dxa"/>
          </w:tcPr>
          <w:p w14:paraId="357418D8" w14:textId="77777777" w:rsidR="001465E9" w:rsidRPr="009C0D03" w:rsidRDefault="001465E9" w:rsidP="00A43C66">
            <w:pPr>
              <w:jc w:val="both"/>
              <w:rPr>
                <w:bCs/>
                <w:sz w:val="16"/>
                <w:szCs w:val="16"/>
                <w:lang w:val="hr-HR"/>
              </w:rPr>
            </w:pPr>
            <w:r w:rsidRPr="005A4AE5">
              <w:rPr>
                <w:sz w:val="16"/>
                <w:szCs w:val="16"/>
                <w:lang w:val="pl-PL"/>
              </w:rPr>
              <w:t>Opremanje Dječjeg vrtića u Rakovici</w:t>
            </w:r>
          </w:p>
        </w:tc>
        <w:tc>
          <w:tcPr>
            <w:tcW w:w="1340" w:type="dxa"/>
          </w:tcPr>
          <w:p w14:paraId="41E9F39B" w14:textId="77777777" w:rsidR="001465E9" w:rsidRPr="009C0D03" w:rsidRDefault="001465E9" w:rsidP="00A43C66">
            <w:pPr>
              <w:jc w:val="both"/>
              <w:rPr>
                <w:bCs/>
                <w:sz w:val="16"/>
                <w:szCs w:val="16"/>
                <w:lang w:val="hr-HR"/>
              </w:rPr>
            </w:pPr>
            <w:r>
              <w:rPr>
                <w:bCs/>
                <w:sz w:val="16"/>
                <w:szCs w:val="16"/>
                <w:lang w:val="hr-HR"/>
              </w:rPr>
              <w:t>Radovi / nabava</w:t>
            </w:r>
          </w:p>
        </w:tc>
        <w:tc>
          <w:tcPr>
            <w:tcW w:w="1786" w:type="dxa"/>
          </w:tcPr>
          <w:p w14:paraId="473352AE" w14:textId="77777777" w:rsidR="001465E9" w:rsidRPr="009C0D03" w:rsidRDefault="001465E9" w:rsidP="00A43C66">
            <w:pPr>
              <w:jc w:val="both"/>
              <w:rPr>
                <w:bCs/>
                <w:sz w:val="16"/>
                <w:szCs w:val="16"/>
                <w:lang w:val="hr-HR"/>
              </w:rPr>
            </w:pPr>
            <w:r w:rsidRPr="009C0D03">
              <w:rPr>
                <w:bCs/>
                <w:sz w:val="16"/>
                <w:szCs w:val="16"/>
                <w:lang w:val="hr-HR"/>
              </w:rPr>
              <w:t>Nabava i zamjena potrebne opreme</w:t>
            </w:r>
          </w:p>
        </w:tc>
        <w:tc>
          <w:tcPr>
            <w:tcW w:w="1470" w:type="dxa"/>
          </w:tcPr>
          <w:p w14:paraId="16F7C118" w14:textId="6D13FE82" w:rsidR="001465E9" w:rsidRPr="009C0D03" w:rsidRDefault="001465E9" w:rsidP="00A43C66">
            <w:pPr>
              <w:jc w:val="both"/>
              <w:rPr>
                <w:bCs/>
                <w:sz w:val="16"/>
                <w:szCs w:val="16"/>
                <w:lang w:val="hr-HR"/>
              </w:rPr>
            </w:pPr>
            <w:r>
              <w:rPr>
                <w:bCs/>
                <w:sz w:val="16"/>
                <w:szCs w:val="16"/>
                <w:lang w:val="hr-HR"/>
              </w:rPr>
              <w:t>Mobitel, parno glačalo</w:t>
            </w:r>
          </w:p>
        </w:tc>
      </w:tr>
    </w:tbl>
    <w:p w14:paraId="67800927" w14:textId="77777777" w:rsidR="00C85369" w:rsidRDefault="00C85369" w:rsidP="00C85369">
      <w:pPr>
        <w:jc w:val="both"/>
        <w:rPr>
          <w:sz w:val="24"/>
          <w:szCs w:val="24"/>
          <w:lang w:val="hr-HR"/>
        </w:rPr>
      </w:pPr>
    </w:p>
    <w:p w14:paraId="60FE9E49" w14:textId="77777777" w:rsidR="00731509" w:rsidRDefault="00731509" w:rsidP="00C85369">
      <w:pPr>
        <w:jc w:val="both"/>
        <w:rPr>
          <w:sz w:val="24"/>
          <w:szCs w:val="24"/>
          <w:lang w:val="hr-HR"/>
        </w:rPr>
      </w:pPr>
    </w:p>
    <w:p w14:paraId="2D8984F0" w14:textId="77777777" w:rsidR="008C7421" w:rsidRDefault="008C7421" w:rsidP="00C85369">
      <w:pPr>
        <w:jc w:val="both"/>
        <w:rPr>
          <w:sz w:val="24"/>
          <w:szCs w:val="24"/>
          <w:lang w:val="hr-HR"/>
        </w:rPr>
      </w:pPr>
    </w:p>
    <w:p w14:paraId="36807B9F" w14:textId="77777777" w:rsidR="008C7421" w:rsidRDefault="008C7421" w:rsidP="00C85369">
      <w:pPr>
        <w:jc w:val="both"/>
        <w:rPr>
          <w:sz w:val="24"/>
          <w:szCs w:val="24"/>
          <w:lang w:val="hr-HR"/>
        </w:rPr>
      </w:pPr>
    </w:p>
    <w:p w14:paraId="77CF343A" w14:textId="77777777" w:rsidR="008C7421" w:rsidRPr="00C85369" w:rsidRDefault="008C7421" w:rsidP="00C85369">
      <w:pPr>
        <w:jc w:val="both"/>
        <w:rPr>
          <w:sz w:val="24"/>
          <w:szCs w:val="24"/>
          <w:lang w:val="hr-HR"/>
        </w:rPr>
      </w:pPr>
    </w:p>
    <w:p w14:paraId="3BE251B2" w14:textId="77777777" w:rsidR="00C85369" w:rsidRPr="00C85369" w:rsidRDefault="00C85369" w:rsidP="00C85369">
      <w:pPr>
        <w:jc w:val="both"/>
        <w:rPr>
          <w:b/>
          <w:sz w:val="24"/>
          <w:szCs w:val="24"/>
          <w:lang w:val="hr-HR"/>
        </w:rPr>
      </w:pPr>
      <w:r w:rsidRPr="00C85369">
        <w:rPr>
          <w:b/>
          <w:sz w:val="24"/>
          <w:szCs w:val="24"/>
          <w:lang w:val="hr-HR"/>
        </w:rPr>
        <w:t>Proračunski korisnik 27564 Pučko otvoreno učilište Slunj</w:t>
      </w:r>
    </w:p>
    <w:p w14:paraId="7464F3E0" w14:textId="77777777" w:rsidR="00C85369" w:rsidRDefault="00C85369" w:rsidP="00C85369">
      <w:pPr>
        <w:jc w:val="both"/>
        <w:rPr>
          <w:b/>
          <w:sz w:val="24"/>
          <w:szCs w:val="24"/>
          <w:lang w:val="hr-HR"/>
        </w:rPr>
      </w:pPr>
      <w:r w:rsidRPr="00C85369">
        <w:rPr>
          <w:b/>
          <w:sz w:val="24"/>
          <w:szCs w:val="24"/>
          <w:lang w:val="hr-HR"/>
        </w:rPr>
        <w:t>Program 1019 Redovna djelatnost Pučkog otvorenog učilišta Slunj</w:t>
      </w:r>
    </w:p>
    <w:p w14:paraId="5FECCCE3" w14:textId="5004CAA5" w:rsidR="002A5D1D" w:rsidRDefault="002A5D1D" w:rsidP="002A5D1D">
      <w:pPr>
        <w:jc w:val="both"/>
        <w:rPr>
          <w:sz w:val="24"/>
          <w:szCs w:val="24"/>
          <w:lang w:val="hr-HR"/>
        </w:rPr>
      </w:pPr>
      <w:r w:rsidRPr="00C85369">
        <w:rPr>
          <w:sz w:val="24"/>
          <w:szCs w:val="24"/>
          <w:lang w:val="hr-HR"/>
        </w:rPr>
        <w:t>Kroz Program Redovna djelatnost Pučkog otvorenog učilišta Slunj iskazan</w:t>
      </w:r>
      <w:r>
        <w:rPr>
          <w:sz w:val="24"/>
          <w:szCs w:val="24"/>
          <w:lang w:val="hr-HR"/>
        </w:rPr>
        <w:t>o je izvršenje cjelokupnog financijskog</w:t>
      </w:r>
      <w:r w:rsidRPr="00C85369">
        <w:rPr>
          <w:sz w:val="24"/>
          <w:szCs w:val="24"/>
          <w:lang w:val="hr-HR"/>
        </w:rPr>
        <w:t xml:space="preserve"> plan</w:t>
      </w:r>
      <w:r>
        <w:rPr>
          <w:sz w:val="24"/>
          <w:szCs w:val="24"/>
          <w:lang w:val="hr-HR"/>
        </w:rPr>
        <w:t>a</w:t>
      </w:r>
      <w:r w:rsidRPr="00C85369">
        <w:rPr>
          <w:sz w:val="24"/>
          <w:szCs w:val="24"/>
          <w:lang w:val="hr-HR"/>
        </w:rPr>
        <w:t xml:space="preserve"> Pučkog otvorenog učilišta Slunj. Grad Slunj je za rad Pučkog otvorenog učilišta </w:t>
      </w:r>
      <w:r w:rsidR="00CF3372">
        <w:rPr>
          <w:sz w:val="24"/>
          <w:szCs w:val="24"/>
          <w:lang w:val="hr-HR"/>
        </w:rPr>
        <w:t>isplatio</w:t>
      </w:r>
      <w:r w:rsidRPr="00C85369">
        <w:rPr>
          <w:sz w:val="24"/>
          <w:szCs w:val="24"/>
          <w:lang w:val="hr-HR"/>
        </w:rPr>
        <w:t xml:space="preserve"> </w:t>
      </w:r>
      <w:r w:rsidR="00E90A5E">
        <w:rPr>
          <w:sz w:val="24"/>
          <w:szCs w:val="24"/>
          <w:lang w:val="hr-HR"/>
        </w:rPr>
        <w:t>145.884,44</w:t>
      </w:r>
      <w:r w:rsidR="00752A46">
        <w:rPr>
          <w:sz w:val="24"/>
          <w:szCs w:val="24"/>
          <w:lang w:val="hr-HR"/>
        </w:rPr>
        <w:t xml:space="preserve"> </w:t>
      </w:r>
      <w:r w:rsidR="00752A46">
        <w:rPr>
          <w:rFonts w:ascii="Calibri" w:hAnsi="Calibri" w:cs="Calibri"/>
          <w:sz w:val="24"/>
          <w:szCs w:val="24"/>
          <w:lang w:val="hr-HR"/>
        </w:rPr>
        <w:t>€</w:t>
      </w:r>
      <w:r>
        <w:rPr>
          <w:sz w:val="24"/>
          <w:szCs w:val="24"/>
          <w:lang w:val="hr-HR"/>
        </w:rPr>
        <w:t>.</w:t>
      </w:r>
      <w:r w:rsidRPr="00C85369">
        <w:rPr>
          <w:sz w:val="24"/>
          <w:szCs w:val="24"/>
          <w:lang w:val="hr-HR"/>
        </w:rPr>
        <w:t xml:space="preserve"> </w:t>
      </w:r>
      <w:r w:rsidR="000A372A">
        <w:rPr>
          <w:sz w:val="24"/>
          <w:szCs w:val="24"/>
          <w:lang w:val="hr-HR"/>
        </w:rPr>
        <w:t>Pu</w:t>
      </w:r>
      <w:r>
        <w:rPr>
          <w:sz w:val="24"/>
          <w:szCs w:val="24"/>
          <w:lang w:val="hr-HR"/>
        </w:rPr>
        <w:t xml:space="preserve">čko otvoreno učilište je naplatom vlastitih prihoda ostvarilo iznos od </w:t>
      </w:r>
      <w:r w:rsidR="00E90A5E">
        <w:rPr>
          <w:sz w:val="24"/>
          <w:szCs w:val="24"/>
          <w:lang w:val="hr-HR"/>
        </w:rPr>
        <w:t>73.723,41</w:t>
      </w:r>
      <w:r w:rsidR="00B07927">
        <w:rPr>
          <w:sz w:val="24"/>
          <w:szCs w:val="24"/>
          <w:lang w:val="hr-HR"/>
        </w:rPr>
        <w:t xml:space="preserve"> </w:t>
      </w:r>
      <w:r w:rsidR="00B07927">
        <w:rPr>
          <w:rFonts w:ascii="Calibri" w:hAnsi="Calibri" w:cs="Calibri"/>
          <w:sz w:val="24"/>
          <w:szCs w:val="24"/>
          <w:lang w:val="hr-HR"/>
        </w:rPr>
        <w:t>€</w:t>
      </w:r>
      <w:r>
        <w:rPr>
          <w:sz w:val="24"/>
          <w:szCs w:val="24"/>
          <w:lang w:val="hr-HR"/>
        </w:rPr>
        <w:t>, te njihovi ukupni prihodi u 20</w:t>
      </w:r>
      <w:r w:rsidR="000A372A">
        <w:rPr>
          <w:sz w:val="24"/>
          <w:szCs w:val="24"/>
          <w:lang w:val="hr-HR"/>
        </w:rPr>
        <w:t>2</w:t>
      </w:r>
      <w:r w:rsidR="00A7333D">
        <w:rPr>
          <w:sz w:val="24"/>
          <w:szCs w:val="24"/>
          <w:lang w:val="hr-HR"/>
        </w:rPr>
        <w:t>5</w:t>
      </w:r>
      <w:r>
        <w:rPr>
          <w:sz w:val="24"/>
          <w:szCs w:val="24"/>
          <w:lang w:val="hr-HR"/>
        </w:rPr>
        <w:t>. godin</w:t>
      </w:r>
      <w:r w:rsidR="00E90A5E">
        <w:rPr>
          <w:sz w:val="24"/>
          <w:szCs w:val="24"/>
          <w:lang w:val="hr-HR"/>
        </w:rPr>
        <w:t>i</w:t>
      </w:r>
      <w:r>
        <w:rPr>
          <w:sz w:val="24"/>
          <w:szCs w:val="24"/>
          <w:lang w:val="hr-HR"/>
        </w:rPr>
        <w:t xml:space="preserve"> iznose </w:t>
      </w:r>
      <w:r w:rsidR="00E90A5E">
        <w:rPr>
          <w:sz w:val="24"/>
          <w:szCs w:val="24"/>
          <w:lang w:val="hr-HR"/>
        </w:rPr>
        <w:t>219.607,85</w:t>
      </w:r>
      <w:r w:rsidR="00752A46">
        <w:rPr>
          <w:sz w:val="24"/>
          <w:szCs w:val="24"/>
          <w:lang w:val="hr-HR"/>
        </w:rPr>
        <w:t xml:space="preserve"> </w:t>
      </w:r>
      <w:r w:rsidR="00752A46">
        <w:rPr>
          <w:rFonts w:ascii="Calibri" w:hAnsi="Calibri" w:cs="Calibri"/>
          <w:sz w:val="24"/>
          <w:szCs w:val="24"/>
          <w:lang w:val="hr-HR"/>
        </w:rPr>
        <w:t>€</w:t>
      </w:r>
      <w:r>
        <w:rPr>
          <w:sz w:val="24"/>
          <w:szCs w:val="24"/>
          <w:lang w:val="hr-HR"/>
        </w:rPr>
        <w:t xml:space="preserve">. Rashodi Pučkog otvorenog učilišta u istom razdoblju iznose </w:t>
      </w:r>
      <w:r w:rsidR="00E90A5E">
        <w:rPr>
          <w:sz w:val="24"/>
          <w:szCs w:val="24"/>
          <w:lang w:val="hr-HR"/>
        </w:rPr>
        <w:t>215.599,55</w:t>
      </w:r>
      <w:r w:rsidR="00752A46">
        <w:rPr>
          <w:sz w:val="24"/>
          <w:szCs w:val="24"/>
          <w:lang w:val="hr-HR"/>
        </w:rPr>
        <w:t xml:space="preserve"> </w:t>
      </w:r>
      <w:r w:rsidR="00752A46">
        <w:rPr>
          <w:rFonts w:ascii="Calibri" w:hAnsi="Calibri" w:cs="Calibri"/>
          <w:sz w:val="24"/>
          <w:szCs w:val="24"/>
          <w:lang w:val="hr-HR"/>
        </w:rPr>
        <w:t>€</w:t>
      </w:r>
      <w:r w:rsidR="001B49D5">
        <w:rPr>
          <w:rFonts w:ascii="Calibri" w:hAnsi="Calibri" w:cs="Calibri"/>
          <w:sz w:val="24"/>
          <w:szCs w:val="24"/>
          <w:lang w:val="hr-HR"/>
        </w:rPr>
        <w:t>.</w:t>
      </w:r>
    </w:p>
    <w:p w14:paraId="1A7D0BB1" w14:textId="6FF78577" w:rsidR="002A5D1D" w:rsidRPr="00C85369" w:rsidRDefault="002A5D1D" w:rsidP="002A5D1D">
      <w:pPr>
        <w:jc w:val="both"/>
        <w:rPr>
          <w:sz w:val="24"/>
          <w:szCs w:val="24"/>
          <w:lang w:val="hr-HR"/>
        </w:rPr>
      </w:pPr>
      <w:r>
        <w:rPr>
          <w:sz w:val="24"/>
          <w:szCs w:val="24"/>
          <w:lang w:val="hr-HR"/>
        </w:rPr>
        <w:t>U 20</w:t>
      </w:r>
      <w:r w:rsidR="000A372A">
        <w:rPr>
          <w:sz w:val="24"/>
          <w:szCs w:val="24"/>
          <w:lang w:val="hr-HR"/>
        </w:rPr>
        <w:t>2</w:t>
      </w:r>
      <w:r w:rsidR="00A7333D">
        <w:rPr>
          <w:sz w:val="24"/>
          <w:szCs w:val="24"/>
          <w:lang w:val="hr-HR"/>
        </w:rPr>
        <w:t>5</w:t>
      </w:r>
      <w:r>
        <w:rPr>
          <w:sz w:val="24"/>
          <w:szCs w:val="24"/>
          <w:lang w:val="hr-HR"/>
        </w:rPr>
        <w:t>. godin</w:t>
      </w:r>
      <w:r w:rsidR="00E90A5E">
        <w:rPr>
          <w:sz w:val="24"/>
          <w:szCs w:val="24"/>
          <w:lang w:val="hr-HR"/>
        </w:rPr>
        <w:t>i</w:t>
      </w:r>
      <w:r>
        <w:rPr>
          <w:sz w:val="24"/>
          <w:szCs w:val="24"/>
          <w:lang w:val="hr-HR"/>
        </w:rPr>
        <w:t xml:space="preserve"> Pučko otvoreno učilište ostvarilo je višak prihoda u iznosu </w:t>
      </w:r>
      <w:r w:rsidR="00E90A5E">
        <w:rPr>
          <w:sz w:val="24"/>
          <w:szCs w:val="24"/>
          <w:lang w:val="hr-HR"/>
        </w:rPr>
        <w:t>4.008,30</w:t>
      </w:r>
      <w:r w:rsidR="00752A46">
        <w:rPr>
          <w:sz w:val="24"/>
          <w:szCs w:val="24"/>
          <w:lang w:val="hr-HR"/>
        </w:rPr>
        <w:t xml:space="preserve"> </w:t>
      </w:r>
      <w:r w:rsidR="00752A46">
        <w:rPr>
          <w:rFonts w:ascii="Calibri" w:hAnsi="Calibri" w:cs="Calibri"/>
          <w:sz w:val="24"/>
          <w:szCs w:val="24"/>
          <w:lang w:val="hr-HR"/>
        </w:rPr>
        <w:t>€</w:t>
      </w:r>
      <w:r>
        <w:rPr>
          <w:sz w:val="24"/>
          <w:szCs w:val="24"/>
          <w:lang w:val="hr-HR"/>
        </w:rPr>
        <w:t>. Uzevši u obzir prenesen</w:t>
      </w:r>
      <w:r w:rsidR="00A7333D">
        <w:rPr>
          <w:sz w:val="24"/>
          <w:szCs w:val="24"/>
          <w:lang w:val="hr-HR"/>
        </w:rPr>
        <w:t>i metodološki</w:t>
      </w:r>
      <w:r>
        <w:rPr>
          <w:sz w:val="24"/>
          <w:szCs w:val="24"/>
          <w:lang w:val="hr-HR"/>
        </w:rPr>
        <w:t xml:space="preserve"> </w:t>
      </w:r>
      <w:r w:rsidR="00A7333D">
        <w:rPr>
          <w:sz w:val="24"/>
          <w:szCs w:val="24"/>
          <w:lang w:val="hr-HR"/>
        </w:rPr>
        <w:t>manjak</w:t>
      </w:r>
      <w:r>
        <w:rPr>
          <w:sz w:val="24"/>
          <w:szCs w:val="24"/>
          <w:lang w:val="hr-HR"/>
        </w:rPr>
        <w:t xml:space="preserve"> prihoda iz </w:t>
      </w:r>
      <w:r w:rsidR="00A7333D">
        <w:rPr>
          <w:sz w:val="24"/>
          <w:szCs w:val="24"/>
          <w:lang w:val="hr-HR"/>
        </w:rPr>
        <w:t>2024.</w:t>
      </w:r>
      <w:r>
        <w:rPr>
          <w:sz w:val="24"/>
          <w:szCs w:val="24"/>
          <w:lang w:val="hr-HR"/>
        </w:rPr>
        <w:t xml:space="preserve"> godin</w:t>
      </w:r>
      <w:r w:rsidR="00A7333D">
        <w:rPr>
          <w:sz w:val="24"/>
          <w:szCs w:val="24"/>
          <w:lang w:val="hr-HR"/>
        </w:rPr>
        <w:t>e</w:t>
      </w:r>
      <w:r>
        <w:rPr>
          <w:sz w:val="24"/>
          <w:szCs w:val="24"/>
          <w:lang w:val="hr-HR"/>
        </w:rPr>
        <w:t xml:space="preserve"> u iznosu </w:t>
      </w:r>
      <w:r w:rsidR="00A7333D">
        <w:rPr>
          <w:sz w:val="24"/>
          <w:szCs w:val="24"/>
          <w:lang w:val="hr-HR"/>
        </w:rPr>
        <w:t>4.406,70</w:t>
      </w:r>
      <w:r w:rsidR="00752A46">
        <w:rPr>
          <w:sz w:val="24"/>
          <w:szCs w:val="24"/>
          <w:lang w:val="hr-HR"/>
        </w:rPr>
        <w:t xml:space="preserve"> </w:t>
      </w:r>
      <w:r w:rsidR="00752A46">
        <w:rPr>
          <w:rFonts w:ascii="Calibri" w:hAnsi="Calibri" w:cs="Calibri"/>
          <w:sz w:val="24"/>
          <w:szCs w:val="24"/>
          <w:lang w:val="hr-HR"/>
        </w:rPr>
        <w:t>€</w:t>
      </w:r>
      <w:r>
        <w:rPr>
          <w:sz w:val="24"/>
          <w:szCs w:val="24"/>
          <w:lang w:val="hr-HR"/>
        </w:rPr>
        <w:t xml:space="preserve">, rezultat poslovanja Pučkog otvorenog učilišta na dan </w:t>
      </w:r>
      <w:r w:rsidR="00E90A5E">
        <w:rPr>
          <w:sz w:val="24"/>
          <w:szCs w:val="24"/>
          <w:lang w:val="hr-HR"/>
        </w:rPr>
        <w:t>31.12</w:t>
      </w:r>
      <w:r>
        <w:rPr>
          <w:sz w:val="24"/>
          <w:szCs w:val="24"/>
          <w:lang w:val="hr-HR"/>
        </w:rPr>
        <w:t>.20</w:t>
      </w:r>
      <w:r w:rsidR="000A372A">
        <w:rPr>
          <w:sz w:val="24"/>
          <w:szCs w:val="24"/>
          <w:lang w:val="hr-HR"/>
        </w:rPr>
        <w:t>2</w:t>
      </w:r>
      <w:r w:rsidR="00A7333D">
        <w:rPr>
          <w:sz w:val="24"/>
          <w:szCs w:val="24"/>
          <w:lang w:val="hr-HR"/>
        </w:rPr>
        <w:t>5</w:t>
      </w:r>
      <w:r>
        <w:rPr>
          <w:sz w:val="24"/>
          <w:szCs w:val="24"/>
          <w:lang w:val="hr-HR"/>
        </w:rPr>
        <w:t xml:space="preserve">. godine je </w:t>
      </w:r>
      <w:r w:rsidR="00E90A5E">
        <w:rPr>
          <w:sz w:val="24"/>
          <w:szCs w:val="24"/>
          <w:lang w:val="hr-HR"/>
        </w:rPr>
        <w:t>manjak</w:t>
      </w:r>
      <w:r>
        <w:rPr>
          <w:sz w:val="24"/>
          <w:szCs w:val="24"/>
          <w:lang w:val="hr-HR"/>
        </w:rPr>
        <w:t xml:space="preserve"> prihoda u iznosu </w:t>
      </w:r>
      <w:r w:rsidR="00E90A5E">
        <w:rPr>
          <w:sz w:val="24"/>
          <w:szCs w:val="24"/>
          <w:lang w:val="hr-HR"/>
        </w:rPr>
        <w:t>398,40</w:t>
      </w:r>
      <w:r w:rsidR="00752A46">
        <w:rPr>
          <w:sz w:val="24"/>
          <w:szCs w:val="24"/>
          <w:lang w:val="hr-HR"/>
        </w:rPr>
        <w:t xml:space="preserve"> </w:t>
      </w:r>
      <w:r w:rsidR="00752A46">
        <w:rPr>
          <w:rFonts w:ascii="Calibri" w:hAnsi="Calibri" w:cs="Calibri"/>
          <w:sz w:val="24"/>
          <w:szCs w:val="24"/>
          <w:lang w:val="hr-HR"/>
        </w:rPr>
        <w:t>€</w:t>
      </w:r>
      <w:r>
        <w:rPr>
          <w:sz w:val="24"/>
          <w:szCs w:val="24"/>
          <w:lang w:val="hr-HR"/>
        </w:rPr>
        <w:t>.</w:t>
      </w:r>
    </w:p>
    <w:p w14:paraId="4A363601" w14:textId="0FDB3145" w:rsidR="00B665EE" w:rsidRDefault="002A5D1D" w:rsidP="002A5D1D">
      <w:pPr>
        <w:jc w:val="both"/>
        <w:rPr>
          <w:sz w:val="24"/>
          <w:szCs w:val="24"/>
          <w:lang w:val="hr-HR"/>
        </w:rPr>
      </w:pPr>
      <w:r w:rsidRPr="00B53DA9">
        <w:rPr>
          <w:i/>
          <w:sz w:val="24"/>
          <w:szCs w:val="24"/>
          <w:lang w:val="hr-HR"/>
        </w:rPr>
        <w:t xml:space="preserve">- U sklopu </w:t>
      </w:r>
      <w:r w:rsidRPr="00B53DA9">
        <w:rPr>
          <w:b/>
          <w:i/>
          <w:sz w:val="24"/>
          <w:szCs w:val="24"/>
          <w:lang w:val="hr-HR"/>
        </w:rPr>
        <w:t>Aktivnosti Stručno, administrativno i tehničko osoblje</w:t>
      </w:r>
      <w:r w:rsidRPr="00B53DA9">
        <w:rPr>
          <w:i/>
          <w:sz w:val="24"/>
          <w:szCs w:val="24"/>
          <w:lang w:val="hr-HR"/>
        </w:rPr>
        <w:t xml:space="preserve">, </w:t>
      </w:r>
      <w:r w:rsidR="00CF3372">
        <w:rPr>
          <w:iCs/>
          <w:sz w:val="24"/>
          <w:szCs w:val="24"/>
          <w:lang w:val="hr-HR"/>
        </w:rPr>
        <w:t>realizirani su rashodi za plaće i materijalna prava zaposlenih -</w:t>
      </w:r>
      <w:r w:rsidR="00E90A5E">
        <w:rPr>
          <w:iCs/>
          <w:sz w:val="24"/>
          <w:szCs w:val="24"/>
          <w:lang w:val="hr-HR"/>
        </w:rPr>
        <w:t>56.516,94</w:t>
      </w:r>
      <w:r w:rsidR="00CF3372">
        <w:rPr>
          <w:iCs/>
          <w:sz w:val="24"/>
          <w:szCs w:val="24"/>
          <w:lang w:val="hr-HR"/>
        </w:rPr>
        <w:t xml:space="preserve"> € (skupina 31), materijalne rashode koji uključuju troškove energije, nabavke uredskog materijala, održavanje objekta i opreme, komunalne usluge, usluge telefona, pošte, računalne usluge i slično </w:t>
      </w:r>
      <w:r w:rsidR="002E6849">
        <w:rPr>
          <w:iCs/>
          <w:sz w:val="24"/>
          <w:szCs w:val="24"/>
          <w:lang w:val="hr-HR"/>
        </w:rPr>
        <w:t>–</w:t>
      </w:r>
      <w:r w:rsidR="00CF3372">
        <w:rPr>
          <w:iCs/>
          <w:sz w:val="24"/>
          <w:szCs w:val="24"/>
          <w:lang w:val="hr-HR"/>
        </w:rPr>
        <w:t xml:space="preserve"> </w:t>
      </w:r>
      <w:r w:rsidR="00E90A5E">
        <w:rPr>
          <w:iCs/>
          <w:sz w:val="24"/>
          <w:szCs w:val="24"/>
          <w:lang w:val="hr-HR"/>
        </w:rPr>
        <w:t>21.910,27</w:t>
      </w:r>
      <w:r w:rsidR="002E6849">
        <w:rPr>
          <w:iCs/>
          <w:sz w:val="24"/>
          <w:szCs w:val="24"/>
          <w:lang w:val="hr-HR"/>
        </w:rPr>
        <w:t xml:space="preserve"> € (skupina 32), te financijski rashodi – </w:t>
      </w:r>
      <w:r w:rsidR="00E90A5E">
        <w:rPr>
          <w:iCs/>
          <w:sz w:val="24"/>
          <w:szCs w:val="24"/>
          <w:lang w:val="hr-HR"/>
        </w:rPr>
        <w:t>173,30</w:t>
      </w:r>
      <w:r w:rsidR="002E6849">
        <w:rPr>
          <w:iCs/>
          <w:sz w:val="24"/>
          <w:szCs w:val="24"/>
          <w:lang w:val="hr-HR"/>
        </w:rPr>
        <w:t xml:space="preserve"> € (skupina 34)</w:t>
      </w:r>
      <w:r w:rsidRPr="00C85369">
        <w:rPr>
          <w:sz w:val="24"/>
          <w:szCs w:val="24"/>
          <w:lang w:val="hr-HR"/>
        </w:rPr>
        <w:t xml:space="preserve">. </w:t>
      </w:r>
    </w:p>
    <w:p w14:paraId="1CC2A0C1" w14:textId="59C2C9E1" w:rsidR="002A5D1D" w:rsidRDefault="002A5D1D" w:rsidP="002A5D1D">
      <w:pPr>
        <w:jc w:val="both"/>
        <w:rPr>
          <w:sz w:val="24"/>
          <w:szCs w:val="24"/>
          <w:lang w:val="hr-HR"/>
        </w:rPr>
      </w:pPr>
      <w:r>
        <w:rPr>
          <w:sz w:val="24"/>
          <w:szCs w:val="24"/>
          <w:lang w:val="hr-HR"/>
        </w:rPr>
        <w:t>Napominjemo da za troškove plaća i materijalnih prava djelatnice koja radi računovodstvene poslove,</w:t>
      </w:r>
      <w:r w:rsidR="002E6849">
        <w:rPr>
          <w:sz w:val="24"/>
          <w:szCs w:val="24"/>
          <w:lang w:val="hr-HR"/>
        </w:rPr>
        <w:t xml:space="preserve"> kao i za dio materijalnih troškova,</w:t>
      </w:r>
      <w:r>
        <w:rPr>
          <w:sz w:val="24"/>
          <w:szCs w:val="24"/>
          <w:lang w:val="hr-HR"/>
        </w:rPr>
        <w:t xml:space="preserve"> Pučko učilište ima sufinanciranje od </w:t>
      </w:r>
      <w:r w:rsidRPr="00C85369">
        <w:rPr>
          <w:sz w:val="24"/>
          <w:szCs w:val="24"/>
          <w:lang w:val="hr-HR"/>
        </w:rPr>
        <w:t>Zajednic</w:t>
      </w:r>
      <w:r>
        <w:rPr>
          <w:sz w:val="24"/>
          <w:szCs w:val="24"/>
          <w:lang w:val="hr-HR"/>
        </w:rPr>
        <w:t>e</w:t>
      </w:r>
      <w:r w:rsidRPr="00C85369">
        <w:rPr>
          <w:sz w:val="24"/>
          <w:szCs w:val="24"/>
          <w:lang w:val="hr-HR"/>
        </w:rPr>
        <w:t xml:space="preserve"> športskih udruga Grada Slunja što je iskazano kroz izvor Donacije za Pučko otvoreno učilište Slunj.</w:t>
      </w:r>
    </w:p>
    <w:p w14:paraId="7F7545A4" w14:textId="77777777" w:rsidR="008C7421" w:rsidRDefault="008C7421" w:rsidP="002A5D1D">
      <w:pPr>
        <w:jc w:val="both"/>
        <w:rPr>
          <w:sz w:val="24"/>
          <w:szCs w:val="24"/>
          <w:lang w:val="hr-HR"/>
        </w:rPr>
      </w:pPr>
    </w:p>
    <w:p w14:paraId="2DAA3E33" w14:textId="77777777" w:rsidR="008C7421" w:rsidRDefault="008C7421" w:rsidP="002A5D1D">
      <w:pPr>
        <w:jc w:val="both"/>
        <w:rPr>
          <w:sz w:val="24"/>
          <w:szCs w:val="24"/>
          <w:lang w:val="hr-HR"/>
        </w:rPr>
      </w:pPr>
    </w:p>
    <w:p w14:paraId="108DC647" w14:textId="41134594" w:rsidR="00E90A5E" w:rsidRDefault="00E90A5E" w:rsidP="00E90A5E">
      <w:pPr>
        <w:jc w:val="both"/>
        <w:rPr>
          <w:sz w:val="24"/>
          <w:szCs w:val="24"/>
          <w:lang w:val="hr-HR"/>
        </w:rPr>
      </w:pPr>
      <w:r>
        <w:rPr>
          <w:sz w:val="24"/>
          <w:szCs w:val="24"/>
          <w:lang w:val="hr-HR"/>
        </w:rPr>
        <w:lastRenderedPageBreak/>
        <w:t xml:space="preserve">- U okviru </w:t>
      </w:r>
      <w:r w:rsidRPr="009303DF">
        <w:rPr>
          <w:b/>
          <w:i/>
          <w:sz w:val="24"/>
          <w:szCs w:val="24"/>
          <w:lang w:val="hr-HR"/>
        </w:rPr>
        <w:t>Aktivnosti Dani Grada Slunja</w:t>
      </w:r>
      <w:r>
        <w:rPr>
          <w:sz w:val="24"/>
          <w:szCs w:val="24"/>
          <w:lang w:val="hr-HR"/>
        </w:rPr>
        <w:t xml:space="preserve">, realizirana su sredstva za promidžbu (200,00 </w:t>
      </w:r>
      <w:r>
        <w:rPr>
          <w:rFonts w:ascii="Calibri" w:hAnsi="Calibri" w:cs="Calibri"/>
          <w:sz w:val="24"/>
          <w:szCs w:val="24"/>
          <w:lang w:val="hr-HR"/>
        </w:rPr>
        <w:t>€</w:t>
      </w:r>
      <w:r>
        <w:rPr>
          <w:sz w:val="24"/>
          <w:szCs w:val="24"/>
          <w:lang w:val="hr-HR"/>
        </w:rPr>
        <w:t xml:space="preserve"> – konto 3233), najam razglasa i rasvjete (4.150,00 </w:t>
      </w:r>
      <w:r>
        <w:rPr>
          <w:rFonts w:ascii="Calibri" w:hAnsi="Calibri" w:cs="Calibri"/>
          <w:sz w:val="24"/>
          <w:szCs w:val="24"/>
          <w:lang w:val="hr-HR"/>
        </w:rPr>
        <w:t>€</w:t>
      </w:r>
      <w:r>
        <w:rPr>
          <w:sz w:val="24"/>
          <w:szCs w:val="24"/>
          <w:lang w:val="hr-HR"/>
        </w:rPr>
        <w:t xml:space="preserve"> – konto 3235), troškovi glazbenih izvođača (31.043,88 – konto 3237), troškovi zaštitarske službe i dopremanja i slaganja bine (4.068,53 </w:t>
      </w:r>
      <w:r>
        <w:rPr>
          <w:rFonts w:ascii="Calibri" w:hAnsi="Calibri" w:cs="Calibri"/>
          <w:sz w:val="24"/>
          <w:szCs w:val="24"/>
          <w:lang w:val="hr-HR"/>
        </w:rPr>
        <w:t>€</w:t>
      </w:r>
      <w:r>
        <w:rPr>
          <w:sz w:val="24"/>
          <w:szCs w:val="24"/>
          <w:lang w:val="hr-HR"/>
        </w:rPr>
        <w:t xml:space="preserve"> – konto 3239), troškovi reprezentacije (3.296,66 </w:t>
      </w:r>
      <w:r>
        <w:rPr>
          <w:rFonts w:ascii="Calibri" w:hAnsi="Calibri" w:cs="Calibri"/>
          <w:sz w:val="24"/>
          <w:szCs w:val="24"/>
          <w:lang w:val="hr-HR"/>
        </w:rPr>
        <w:t>€</w:t>
      </w:r>
      <w:r>
        <w:rPr>
          <w:sz w:val="24"/>
          <w:szCs w:val="24"/>
          <w:lang w:val="hr-HR"/>
        </w:rPr>
        <w:t xml:space="preserve"> - konto 3293), troškovi naknade ZAMP-u (1.895,96 </w:t>
      </w:r>
      <w:r>
        <w:rPr>
          <w:rFonts w:ascii="Calibri" w:hAnsi="Calibri" w:cs="Calibri"/>
          <w:sz w:val="24"/>
          <w:szCs w:val="24"/>
          <w:lang w:val="hr-HR"/>
        </w:rPr>
        <w:t>€</w:t>
      </w:r>
      <w:r>
        <w:rPr>
          <w:sz w:val="24"/>
          <w:szCs w:val="24"/>
          <w:lang w:val="hr-HR"/>
        </w:rPr>
        <w:t xml:space="preserve"> – konto 3295), te troškovi ostalih materijalnih rashoda  (124,86 </w:t>
      </w:r>
      <w:r>
        <w:rPr>
          <w:rFonts w:ascii="Calibri" w:hAnsi="Calibri" w:cs="Calibri"/>
          <w:sz w:val="24"/>
          <w:szCs w:val="24"/>
          <w:lang w:val="hr-HR"/>
        </w:rPr>
        <w:t>€</w:t>
      </w:r>
      <w:r>
        <w:rPr>
          <w:sz w:val="24"/>
          <w:szCs w:val="24"/>
          <w:lang w:val="hr-HR"/>
        </w:rPr>
        <w:t xml:space="preserve"> – konto 3221).</w:t>
      </w:r>
    </w:p>
    <w:p w14:paraId="36919996" w14:textId="67CE1967" w:rsidR="002A5D1D" w:rsidRDefault="002A5D1D" w:rsidP="002A5D1D">
      <w:pPr>
        <w:pStyle w:val="Tijeloteksta2"/>
        <w:rPr>
          <w:szCs w:val="24"/>
        </w:rPr>
      </w:pPr>
      <w:r w:rsidRPr="00C85369">
        <w:rPr>
          <w:szCs w:val="24"/>
        </w:rPr>
        <w:t xml:space="preserve">- U okviru </w:t>
      </w:r>
      <w:r w:rsidRPr="00C85369">
        <w:rPr>
          <w:b/>
          <w:i/>
          <w:szCs w:val="24"/>
        </w:rPr>
        <w:t>Aktivnosti Slunjske mažoretkinje</w:t>
      </w:r>
      <w:r w:rsidRPr="00C85369">
        <w:rPr>
          <w:szCs w:val="24"/>
        </w:rPr>
        <w:t xml:space="preserve">, </w:t>
      </w:r>
      <w:r w:rsidR="004C41E9">
        <w:rPr>
          <w:szCs w:val="24"/>
        </w:rPr>
        <w:t>realizirano je</w:t>
      </w:r>
      <w:r w:rsidR="00BD72EC">
        <w:rPr>
          <w:szCs w:val="24"/>
        </w:rPr>
        <w:t xml:space="preserve"> </w:t>
      </w:r>
      <w:r w:rsidRPr="00C85369">
        <w:rPr>
          <w:szCs w:val="24"/>
        </w:rPr>
        <w:t xml:space="preserve"> </w:t>
      </w:r>
      <w:r w:rsidR="00E90A5E">
        <w:rPr>
          <w:szCs w:val="24"/>
        </w:rPr>
        <w:t>2.670,48</w:t>
      </w:r>
      <w:r w:rsidR="000B5663">
        <w:rPr>
          <w:szCs w:val="24"/>
        </w:rPr>
        <w:t xml:space="preserve"> </w:t>
      </w:r>
      <w:r w:rsidR="000B5663">
        <w:rPr>
          <w:rFonts w:ascii="Calibri" w:hAnsi="Calibri" w:cs="Calibri"/>
          <w:szCs w:val="24"/>
        </w:rPr>
        <w:t>€</w:t>
      </w:r>
      <w:r w:rsidRPr="00C85369">
        <w:rPr>
          <w:szCs w:val="24"/>
        </w:rPr>
        <w:t xml:space="preserve"> za naknadu voditeljici mažoretkinja</w:t>
      </w:r>
      <w:r>
        <w:rPr>
          <w:szCs w:val="24"/>
        </w:rPr>
        <w:t xml:space="preserve">, </w:t>
      </w:r>
      <w:r w:rsidR="002E6849">
        <w:rPr>
          <w:szCs w:val="24"/>
        </w:rPr>
        <w:t>387</w:t>
      </w:r>
      <w:r w:rsidR="000B5663">
        <w:rPr>
          <w:szCs w:val="24"/>
        </w:rPr>
        <w:t xml:space="preserve">,00 </w:t>
      </w:r>
      <w:r w:rsidR="000B5663">
        <w:rPr>
          <w:rFonts w:ascii="Calibri" w:hAnsi="Calibri" w:cs="Calibri"/>
          <w:szCs w:val="24"/>
        </w:rPr>
        <w:t>€</w:t>
      </w:r>
      <w:r>
        <w:rPr>
          <w:szCs w:val="24"/>
        </w:rPr>
        <w:t xml:space="preserve"> za članarinu u Hrvatskom </w:t>
      </w:r>
      <w:proofErr w:type="spellStart"/>
      <w:r>
        <w:rPr>
          <w:szCs w:val="24"/>
        </w:rPr>
        <w:t>mažoret</w:t>
      </w:r>
      <w:proofErr w:type="spellEnd"/>
      <w:r w:rsidR="000A372A">
        <w:rPr>
          <w:szCs w:val="24"/>
        </w:rPr>
        <w:t xml:space="preserve"> savezu i kotizacije za nastupe</w:t>
      </w:r>
      <w:r w:rsidR="002E6849">
        <w:rPr>
          <w:szCs w:val="24"/>
        </w:rPr>
        <w:t xml:space="preserve">, </w:t>
      </w:r>
      <w:r w:rsidR="0082247D">
        <w:rPr>
          <w:szCs w:val="24"/>
        </w:rPr>
        <w:t>6</w:t>
      </w:r>
      <w:r w:rsidR="002E6849">
        <w:rPr>
          <w:szCs w:val="24"/>
        </w:rPr>
        <w:t>79,70 € za nabavu tenisica</w:t>
      </w:r>
      <w:r w:rsidR="0082247D">
        <w:rPr>
          <w:szCs w:val="24"/>
        </w:rPr>
        <w:t xml:space="preserve"> i štapova</w:t>
      </w:r>
      <w:r w:rsidR="002E6849">
        <w:rPr>
          <w:szCs w:val="24"/>
        </w:rPr>
        <w:t xml:space="preserve"> za mažoretkinje</w:t>
      </w:r>
      <w:r w:rsidR="0082247D">
        <w:rPr>
          <w:szCs w:val="24"/>
        </w:rPr>
        <w:t>, te 168,85 € za reprezentaciju</w:t>
      </w:r>
      <w:r w:rsidR="00AD2E22">
        <w:rPr>
          <w:szCs w:val="24"/>
        </w:rPr>
        <w:t xml:space="preserve">. </w:t>
      </w:r>
    </w:p>
    <w:p w14:paraId="1073BF9B" w14:textId="3364EADB" w:rsidR="000B5663" w:rsidRDefault="000B5663" w:rsidP="002A5D1D">
      <w:pPr>
        <w:pStyle w:val="Tijeloteksta2"/>
        <w:rPr>
          <w:szCs w:val="24"/>
        </w:rPr>
      </w:pPr>
      <w:r>
        <w:rPr>
          <w:szCs w:val="24"/>
        </w:rPr>
        <w:t xml:space="preserve">- U okviru </w:t>
      </w:r>
      <w:r w:rsidRPr="007B0765">
        <w:rPr>
          <w:b/>
          <w:bCs/>
          <w:i/>
          <w:iCs/>
          <w:szCs w:val="24"/>
        </w:rPr>
        <w:t>Aktivnosti Izložbe i izdavaštvo</w:t>
      </w:r>
      <w:r>
        <w:rPr>
          <w:szCs w:val="24"/>
        </w:rPr>
        <w:t xml:space="preserve"> realizirani su troškovi za </w:t>
      </w:r>
      <w:r w:rsidR="002E6849">
        <w:rPr>
          <w:szCs w:val="24"/>
        </w:rPr>
        <w:t>postavljanj</w:t>
      </w:r>
      <w:r w:rsidR="00042483">
        <w:rPr>
          <w:szCs w:val="24"/>
        </w:rPr>
        <w:t>a</w:t>
      </w:r>
      <w:r w:rsidR="002E6849">
        <w:rPr>
          <w:szCs w:val="24"/>
        </w:rPr>
        <w:t xml:space="preserve"> </w:t>
      </w:r>
      <w:r w:rsidR="00042483">
        <w:rPr>
          <w:szCs w:val="24"/>
        </w:rPr>
        <w:t>jedne</w:t>
      </w:r>
      <w:r w:rsidR="00454AF8">
        <w:rPr>
          <w:szCs w:val="24"/>
        </w:rPr>
        <w:t xml:space="preserve"> izložb</w:t>
      </w:r>
      <w:r w:rsidR="00042483">
        <w:rPr>
          <w:szCs w:val="24"/>
        </w:rPr>
        <w:t>e</w:t>
      </w:r>
      <w:r w:rsidR="00454AF8">
        <w:rPr>
          <w:szCs w:val="24"/>
        </w:rPr>
        <w:t xml:space="preserve"> fotografija </w:t>
      </w:r>
      <w:r w:rsidR="002E6849">
        <w:rPr>
          <w:szCs w:val="24"/>
        </w:rPr>
        <w:t>– 947,11</w:t>
      </w:r>
      <w:r>
        <w:rPr>
          <w:szCs w:val="24"/>
        </w:rPr>
        <w:t xml:space="preserve"> </w:t>
      </w:r>
      <w:r>
        <w:rPr>
          <w:rFonts w:ascii="Calibri" w:hAnsi="Calibri" w:cs="Calibri"/>
          <w:szCs w:val="24"/>
        </w:rPr>
        <w:t>€</w:t>
      </w:r>
      <w:r>
        <w:rPr>
          <w:szCs w:val="24"/>
        </w:rPr>
        <w:t>.</w:t>
      </w:r>
    </w:p>
    <w:p w14:paraId="0ABDDD92" w14:textId="4C8F2EC5" w:rsidR="002A5D1D" w:rsidRDefault="002A5D1D" w:rsidP="002A5D1D">
      <w:pPr>
        <w:jc w:val="both"/>
        <w:rPr>
          <w:sz w:val="24"/>
          <w:szCs w:val="24"/>
          <w:lang w:val="hr-HR"/>
        </w:rPr>
      </w:pPr>
      <w:r w:rsidRPr="00C85369">
        <w:rPr>
          <w:sz w:val="24"/>
          <w:szCs w:val="24"/>
          <w:lang w:val="hr-HR"/>
        </w:rPr>
        <w:t xml:space="preserve">- </w:t>
      </w:r>
      <w:r w:rsidR="007851EB">
        <w:rPr>
          <w:sz w:val="24"/>
          <w:szCs w:val="24"/>
          <w:lang w:val="hr-HR"/>
        </w:rPr>
        <w:t>Za</w:t>
      </w:r>
      <w:r w:rsidRPr="00C85369">
        <w:rPr>
          <w:sz w:val="24"/>
          <w:szCs w:val="24"/>
          <w:lang w:val="hr-HR"/>
        </w:rPr>
        <w:t xml:space="preserve"> </w:t>
      </w:r>
      <w:r w:rsidRPr="00C85369">
        <w:rPr>
          <w:b/>
          <w:i/>
          <w:sz w:val="24"/>
          <w:szCs w:val="24"/>
          <w:lang w:val="hr-HR"/>
        </w:rPr>
        <w:t xml:space="preserve">Aktivnost </w:t>
      </w:r>
      <w:r w:rsidR="00BD72EC">
        <w:rPr>
          <w:b/>
          <w:i/>
          <w:sz w:val="24"/>
          <w:szCs w:val="24"/>
          <w:lang w:val="hr-HR"/>
        </w:rPr>
        <w:t>Dječji maskenbal</w:t>
      </w:r>
      <w:r w:rsidRPr="00C85369">
        <w:rPr>
          <w:sz w:val="24"/>
          <w:szCs w:val="24"/>
          <w:lang w:val="hr-HR"/>
        </w:rPr>
        <w:t xml:space="preserve"> </w:t>
      </w:r>
      <w:r>
        <w:rPr>
          <w:sz w:val="24"/>
          <w:szCs w:val="24"/>
          <w:lang w:val="hr-HR"/>
        </w:rPr>
        <w:t xml:space="preserve">utrošeno je </w:t>
      </w:r>
      <w:r w:rsidR="00660352">
        <w:rPr>
          <w:sz w:val="24"/>
          <w:szCs w:val="24"/>
          <w:lang w:val="hr-HR"/>
        </w:rPr>
        <w:t>797,10</w:t>
      </w:r>
      <w:r w:rsidR="000B5663">
        <w:rPr>
          <w:sz w:val="24"/>
          <w:szCs w:val="24"/>
          <w:lang w:val="hr-HR"/>
        </w:rPr>
        <w:t xml:space="preserve"> </w:t>
      </w:r>
      <w:r w:rsidR="000B5663">
        <w:rPr>
          <w:rFonts w:ascii="Calibri" w:hAnsi="Calibri" w:cs="Calibri"/>
          <w:sz w:val="24"/>
          <w:szCs w:val="24"/>
          <w:lang w:val="hr-HR"/>
        </w:rPr>
        <w:t>€</w:t>
      </w:r>
      <w:r>
        <w:rPr>
          <w:sz w:val="24"/>
          <w:szCs w:val="24"/>
          <w:lang w:val="hr-HR"/>
        </w:rPr>
        <w:t xml:space="preserve"> </w:t>
      </w:r>
      <w:r w:rsidR="00BD72EC">
        <w:rPr>
          <w:sz w:val="24"/>
          <w:szCs w:val="24"/>
          <w:lang w:val="hr-HR"/>
        </w:rPr>
        <w:t xml:space="preserve"> i to za</w:t>
      </w:r>
      <w:r w:rsidR="00454AF8">
        <w:rPr>
          <w:sz w:val="24"/>
          <w:szCs w:val="24"/>
          <w:lang w:val="hr-HR"/>
        </w:rPr>
        <w:t xml:space="preserve"> animatore,</w:t>
      </w:r>
      <w:r w:rsidR="00BD72EC">
        <w:rPr>
          <w:sz w:val="24"/>
          <w:szCs w:val="24"/>
          <w:lang w:val="hr-HR"/>
        </w:rPr>
        <w:t xml:space="preserve"> nagrade i reprezentaciju. </w:t>
      </w:r>
    </w:p>
    <w:p w14:paraId="27B0A574" w14:textId="497C2D8C" w:rsidR="000B5663" w:rsidRDefault="000B5663" w:rsidP="002A5D1D">
      <w:pPr>
        <w:jc w:val="both"/>
        <w:rPr>
          <w:sz w:val="24"/>
          <w:szCs w:val="24"/>
          <w:lang w:val="hr-HR"/>
        </w:rPr>
      </w:pPr>
      <w:r>
        <w:rPr>
          <w:sz w:val="24"/>
          <w:szCs w:val="24"/>
          <w:lang w:val="hr-HR"/>
        </w:rPr>
        <w:t xml:space="preserve">- U okviru </w:t>
      </w:r>
      <w:r w:rsidRPr="009A54D3">
        <w:rPr>
          <w:b/>
          <w:bCs/>
          <w:i/>
          <w:iCs/>
          <w:sz w:val="24"/>
          <w:szCs w:val="24"/>
          <w:lang w:val="hr-HR"/>
        </w:rPr>
        <w:t>Aktivnosti Fotografski susreti „Nikola Živčić“</w:t>
      </w:r>
      <w:r>
        <w:rPr>
          <w:sz w:val="24"/>
          <w:szCs w:val="24"/>
          <w:lang w:val="hr-HR"/>
        </w:rPr>
        <w:t xml:space="preserve"> realizirano je </w:t>
      </w:r>
      <w:r w:rsidR="00660352">
        <w:rPr>
          <w:sz w:val="24"/>
          <w:szCs w:val="24"/>
          <w:lang w:val="hr-HR"/>
        </w:rPr>
        <w:t>3.280,86</w:t>
      </w:r>
      <w:r>
        <w:rPr>
          <w:sz w:val="24"/>
          <w:szCs w:val="24"/>
          <w:lang w:val="hr-HR"/>
        </w:rPr>
        <w:t xml:space="preserve"> </w:t>
      </w:r>
      <w:r>
        <w:rPr>
          <w:rFonts w:ascii="Calibri" w:hAnsi="Calibri" w:cs="Calibri"/>
          <w:sz w:val="24"/>
          <w:szCs w:val="24"/>
          <w:lang w:val="hr-HR"/>
        </w:rPr>
        <w:t>€</w:t>
      </w:r>
      <w:r>
        <w:rPr>
          <w:sz w:val="24"/>
          <w:szCs w:val="24"/>
          <w:lang w:val="hr-HR"/>
        </w:rPr>
        <w:t xml:space="preserve"> za organizaciju foto susreta. </w:t>
      </w:r>
      <w:r w:rsidR="009A54D3">
        <w:rPr>
          <w:sz w:val="24"/>
          <w:szCs w:val="24"/>
          <w:lang w:val="hr-HR"/>
        </w:rPr>
        <w:t xml:space="preserve">Veći trošak su troškovi </w:t>
      </w:r>
      <w:r w:rsidR="001B49D5">
        <w:rPr>
          <w:sz w:val="24"/>
          <w:szCs w:val="24"/>
          <w:lang w:val="hr-HR"/>
        </w:rPr>
        <w:t>su</w:t>
      </w:r>
      <w:r w:rsidR="00D07671">
        <w:rPr>
          <w:sz w:val="24"/>
          <w:szCs w:val="24"/>
          <w:lang w:val="hr-HR"/>
        </w:rPr>
        <w:t>organizatora</w:t>
      </w:r>
      <w:r w:rsidR="009A54D3">
        <w:rPr>
          <w:sz w:val="24"/>
          <w:szCs w:val="24"/>
          <w:lang w:val="hr-HR"/>
        </w:rPr>
        <w:t xml:space="preserve"> – 1</w:t>
      </w:r>
      <w:r w:rsidR="001B49D5">
        <w:rPr>
          <w:sz w:val="24"/>
          <w:szCs w:val="24"/>
          <w:lang w:val="hr-HR"/>
        </w:rPr>
        <w:t>.700,00</w:t>
      </w:r>
      <w:r w:rsidR="009A54D3">
        <w:rPr>
          <w:sz w:val="24"/>
          <w:szCs w:val="24"/>
          <w:lang w:val="hr-HR"/>
        </w:rPr>
        <w:t xml:space="preserve"> </w:t>
      </w:r>
      <w:r w:rsidR="009A54D3">
        <w:rPr>
          <w:rFonts w:ascii="Calibri" w:hAnsi="Calibri" w:cs="Calibri"/>
          <w:sz w:val="24"/>
          <w:szCs w:val="24"/>
          <w:lang w:val="hr-HR"/>
        </w:rPr>
        <w:t>€</w:t>
      </w:r>
      <w:r w:rsidR="009A54D3">
        <w:rPr>
          <w:sz w:val="24"/>
          <w:szCs w:val="24"/>
          <w:lang w:val="hr-HR"/>
        </w:rPr>
        <w:t xml:space="preserve"> (konto 3237) i troškovi reprezentacije </w:t>
      </w:r>
      <w:r w:rsidR="001B49D5">
        <w:rPr>
          <w:sz w:val="24"/>
          <w:szCs w:val="24"/>
          <w:lang w:val="hr-HR"/>
        </w:rPr>
        <w:t>–</w:t>
      </w:r>
      <w:r w:rsidR="009A54D3">
        <w:rPr>
          <w:sz w:val="24"/>
          <w:szCs w:val="24"/>
          <w:lang w:val="hr-HR"/>
        </w:rPr>
        <w:t xml:space="preserve"> </w:t>
      </w:r>
      <w:r w:rsidR="00660352">
        <w:rPr>
          <w:sz w:val="24"/>
          <w:szCs w:val="24"/>
          <w:lang w:val="hr-HR"/>
        </w:rPr>
        <w:t>1.183,89</w:t>
      </w:r>
      <w:r w:rsidR="009A54D3">
        <w:rPr>
          <w:sz w:val="24"/>
          <w:szCs w:val="24"/>
          <w:lang w:val="hr-HR"/>
        </w:rPr>
        <w:t xml:space="preserve"> </w:t>
      </w:r>
      <w:r w:rsidR="009A54D3" w:rsidRPr="009A54D3">
        <w:rPr>
          <w:sz w:val="24"/>
          <w:szCs w:val="24"/>
          <w:lang w:val="hr-HR"/>
        </w:rPr>
        <w:t>€, dok se ostali troškovi odnose na grafičke usluge i nabavu materijala.</w:t>
      </w:r>
    </w:p>
    <w:p w14:paraId="2F91994F" w14:textId="7EBE3713" w:rsidR="0082247D" w:rsidRDefault="0082247D" w:rsidP="0082247D">
      <w:pPr>
        <w:jc w:val="both"/>
        <w:rPr>
          <w:sz w:val="24"/>
          <w:szCs w:val="24"/>
          <w:lang w:val="hr-HR"/>
        </w:rPr>
      </w:pPr>
      <w:r>
        <w:rPr>
          <w:sz w:val="24"/>
          <w:szCs w:val="24"/>
          <w:lang w:val="hr-HR"/>
        </w:rPr>
        <w:t xml:space="preserve">- U okviru </w:t>
      </w:r>
      <w:r w:rsidRPr="00E47902">
        <w:rPr>
          <w:b/>
          <w:i/>
          <w:sz w:val="24"/>
          <w:szCs w:val="24"/>
          <w:lang w:val="hr-HR"/>
        </w:rPr>
        <w:t>Aktivnost</w:t>
      </w:r>
      <w:r>
        <w:rPr>
          <w:b/>
          <w:i/>
          <w:sz w:val="24"/>
          <w:szCs w:val="24"/>
          <w:lang w:val="hr-HR"/>
        </w:rPr>
        <w:t>i</w:t>
      </w:r>
      <w:r w:rsidRPr="00E47902">
        <w:rPr>
          <w:b/>
          <w:i/>
          <w:sz w:val="24"/>
          <w:szCs w:val="24"/>
          <w:lang w:val="hr-HR"/>
        </w:rPr>
        <w:t xml:space="preserve"> </w:t>
      </w:r>
      <w:r>
        <w:rPr>
          <w:b/>
          <w:i/>
          <w:sz w:val="24"/>
          <w:szCs w:val="24"/>
          <w:lang w:val="hr-HR"/>
        </w:rPr>
        <w:t xml:space="preserve">Glazbeno-scenski događaji </w:t>
      </w:r>
      <w:r>
        <w:rPr>
          <w:sz w:val="24"/>
          <w:szCs w:val="24"/>
          <w:lang w:val="hr-HR"/>
        </w:rPr>
        <w:t xml:space="preserve">evidentirani su troškovi organizacije Folklornih susreta „Raduj nam se, </w:t>
      </w:r>
      <w:proofErr w:type="spellStart"/>
      <w:r>
        <w:rPr>
          <w:sz w:val="24"/>
          <w:szCs w:val="24"/>
          <w:lang w:val="hr-HR"/>
        </w:rPr>
        <w:t>Slovin</w:t>
      </w:r>
      <w:proofErr w:type="spellEnd"/>
      <w:r>
        <w:rPr>
          <w:sz w:val="24"/>
          <w:szCs w:val="24"/>
          <w:lang w:val="hr-HR"/>
        </w:rPr>
        <w:t xml:space="preserve"> grade!“, manifestacije „Mostovi plešu“, te troškovi glazbenih događanja u sklopu Adventa i za druge prigodne datume. Veći troškovi su najam razglasa i rasvjete -1.800,00 </w:t>
      </w:r>
      <w:r>
        <w:rPr>
          <w:rFonts w:ascii="Calibri" w:hAnsi="Calibri" w:cs="Calibri"/>
          <w:sz w:val="24"/>
          <w:szCs w:val="24"/>
          <w:lang w:val="hr-HR"/>
        </w:rPr>
        <w:t>€</w:t>
      </w:r>
      <w:r>
        <w:rPr>
          <w:sz w:val="24"/>
          <w:szCs w:val="24"/>
          <w:lang w:val="hr-HR"/>
        </w:rPr>
        <w:t xml:space="preserve"> ( konto 3235), troškovi glazbenih izvođača – 7.863,59 </w:t>
      </w:r>
      <w:r>
        <w:rPr>
          <w:rFonts w:ascii="Calibri" w:hAnsi="Calibri" w:cs="Calibri"/>
          <w:sz w:val="24"/>
          <w:szCs w:val="24"/>
          <w:lang w:val="hr-HR"/>
        </w:rPr>
        <w:t>€</w:t>
      </w:r>
      <w:r>
        <w:rPr>
          <w:sz w:val="24"/>
          <w:szCs w:val="24"/>
          <w:lang w:val="hr-HR"/>
        </w:rPr>
        <w:t xml:space="preserve"> (konto 3237), te troškovi zaštitara, troškovi snimanja i fotografiranja, troškovi tiska plakata -3.538,38 </w:t>
      </w:r>
      <w:r>
        <w:rPr>
          <w:rFonts w:ascii="Calibri" w:hAnsi="Calibri" w:cs="Calibri"/>
          <w:sz w:val="24"/>
          <w:szCs w:val="24"/>
          <w:lang w:val="hr-HR"/>
        </w:rPr>
        <w:t>€</w:t>
      </w:r>
      <w:r>
        <w:rPr>
          <w:sz w:val="24"/>
          <w:szCs w:val="24"/>
          <w:lang w:val="hr-HR"/>
        </w:rPr>
        <w:t xml:space="preserve"> (konto 3239).   </w:t>
      </w:r>
    </w:p>
    <w:p w14:paraId="2ADDF2D3" w14:textId="022C5C97" w:rsidR="00BD72EC" w:rsidRDefault="00BD72EC" w:rsidP="002A5D1D">
      <w:pPr>
        <w:jc w:val="both"/>
        <w:rPr>
          <w:sz w:val="24"/>
          <w:szCs w:val="24"/>
          <w:lang w:val="hr-HR"/>
        </w:rPr>
      </w:pPr>
      <w:r>
        <w:rPr>
          <w:sz w:val="24"/>
          <w:szCs w:val="24"/>
          <w:lang w:val="hr-HR"/>
        </w:rPr>
        <w:t xml:space="preserve">- U okviru </w:t>
      </w:r>
      <w:r w:rsidRPr="00834AE2">
        <w:rPr>
          <w:b/>
          <w:bCs/>
          <w:i/>
          <w:iCs/>
          <w:sz w:val="24"/>
          <w:szCs w:val="24"/>
          <w:lang w:val="hr-HR"/>
        </w:rPr>
        <w:t>Aktivnosti Kazališne predstave i kino projekcije</w:t>
      </w:r>
      <w:r>
        <w:rPr>
          <w:sz w:val="24"/>
          <w:szCs w:val="24"/>
          <w:lang w:val="hr-HR"/>
        </w:rPr>
        <w:t xml:space="preserve"> realizirano je </w:t>
      </w:r>
      <w:r w:rsidR="0082247D">
        <w:rPr>
          <w:sz w:val="24"/>
          <w:szCs w:val="24"/>
          <w:lang w:val="hr-HR"/>
        </w:rPr>
        <w:t>6.133,21</w:t>
      </w:r>
      <w:r w:rsidR="009A54D3">
        <w:rPr>
          <w:sz w:val="24"/>
          <w:szCs w:val="24"/>
          <w:lang w:val="hr-HR"/>
        </w:rPr>
        <w:t xml:space="preserve"> </w:t>
      </w:r>
      <w:r w:rsidR="009A54D3">
        <w:rPr>
          <w:rFonts w:ascii="Calibri" w:hAnsi="Calibri" w:cs="Calibri"/>
          <w:sz w:val="24"/>
          <w:szCs w:val="24"/>
          <w:lang w:val="hr-HR"/>
        </w:rPr>
        <w:t>€</w:t>
      </w:r>
      <w:r>
        <w:rPr>
          <w:sz w:val="24"/>
          <w:szCs w:val="24"/>
          <w:lang w:val="hr-HR"/>
        </w:rPr>
        <w:t xml:space="preserve"> za </w:t>
      </w:r>
      <w:r w:rsidR="009A54D3">
        <w:rPr>
          <w:sz w:val="24"/>
          <w:szCs w:val="24"/>
          <w:lang w:val="hr-HR"/>
        </w:rPr>
        <w:t xml:space="preserve">troškove </w:t>
      </w:r>
      <w:r w:rsidR="00C24286">
        <w:rPr>
          <w:sz w:val="24"/>
          <w:szCs w:val="24"/>
          <w:lang w:val="hr-HR"/>
        </w:rPr>
        <w:t>kazališn</w:t>
      </w:r>
      <w:r w:rsidR="00042483">
        <w:rPr>
          <w:sz w:val="24"/>
          <w:szCs w:val="24"/>
          <w:lang w:val="hr-HR"/>
        </w:rPr>
        <w:t>ih</w:t>
      </w:r>
      <w:r w:rsidR="00C24286">
        <w:rPr>
          <w:sz w:val="24"/>
          <w:szCs w:val="24"/>
          <w:lang w:val="hr-HR"/>
        </w:rPr>
        <w:t xml:space="preserve"> </w:t>
      </w:r>
      <w:r>
        <w:rPr>
          <w:sz w:val="24"/>
          <w:szCs w:val="24"/>
          <w:lang w:val="hr-HR"/>
        </w:rPr>
        <w:t>predstav</w:t>
      </w:r>
      <w:r w:rsidR="00042483">
        <w:rPr>
          <w:sz w:val="24"/>
          <w:szCs w:val="24"/>
          <w:lang w:val="hr-HR"/>
        </w:rPr>
        <w:t>a</w:t>
      </w:r>
      <w:r w:rsidR="0082247D">
        <w:rPr>
          <w:sz w:val="24"/>
          <w:szCs w:val="24"/>
          <w:lang w:val="hr-HR"/>
        </w:rPr>
        <w:t xml:space="preserve"> i filmsk</w:t>
      </w:r>
      <w:r w:rsidR="00042483">
        <w:rPr>
          <w:sz w:val="24"/>
          <w:szCs w:val="24"/>
          <w:lang w:val="hr-HR"/>
        </w:rPr>
        <w:t>ih</w:t>
      </w:r>
      <w:r w:rsidR="0082247D">
        <w:rPr>
          <w:sz w:val="24"/>
          <w:szCs w:val="24"/>
          <w:lang w:val="hr-HR"/>
        </w:rPr>
        <w:t xml:space="preserve"> projekcij</w:t>
      </w:r>
      <w:r w:rsidR="00042483">
        <w:rPr>
          <w:sz w:val="24"/>
          <w:szCs w:val="24"/>
          <w:lang w:val="hr-HR"/>
        </w:rPr>
        <w:t>a</w:t>
      </w:r>
      <w:r w:rsidR="00D07671">
        <w:rPr>
          <w:sz w:val="24"/>
          <w:szCs w:val="24"/>
          <w:lang w:val="hr-HR"/>
        </w:rPr>
        <w:t>.</w:t>
      </w:r>
    </w:p>
    <w:p w14:paraId="4B69AE63" w14:textId="03068CC3" w:rsidR="0082247D" w:rsidRDefault="0082247D" w:rsidP="002A5D1D">
      <w:pPr>
        <w:jc w:val="both"/>
        <w:rPr>
          <w:sz w:val="24"/>
          <w:szCs w:val="24"/>
          <w:lang w:val="hr-HR"/>
        </w:rPr>
      </w:pPr>
      <w:r>
        <w:rPr>
          <w:sz w:val="24"/>
          <w:szCs w:val="24"/>
          <w:lang w:val="hr-HR"/>
        </w:rPr>
        <w:t xml:space="preserve">- U okviru </w:t>
      </w:r>
      <w:r w:rsidRPr="0082247D">
        <w:rPr>
          <w:b/>
          <w:bCs/>
          <w:i/>
          <w:iCs/>
          <w:sz w:val="24"/>
          <w:szCs w:val="24"/>
          <w:lang w:val="hr-HR"/>
        </w:rPr>
        <w:t>Kapitalnog projekta Ulaganja u zgradu Pučkog otvorenog učilišta Slunj</w:t>
      </w:r>
      <w:r>
        <w:rPr>
          <w:sz w:val="24"/>
          <w:szCs w:val="24"/>
          <w:lang w:val="hr-HR"/>
        </w:rPr>
        <w:t xml:space="preserve"> realizirano je 61.515,19 € za zamjenu krovišta na prednjoj strani zgrade. Ministarstva kulture i medija osiguralo je 40.000,00 € za ovaj projekt.</w:t>
      </w:r>
    </w:p>
    <w:p w14:paraId="5E3D01AE" w14:textId="122545E2" w:rsidR="0082247D" w:rsidRDefault="0082247D" w:rsidP="002A5D1D">
      <w:pPr>
        <w:jc w:val="both"/>
        <w:rPr>
          <w:sz w:val="24"/>
          <w:szCs w:val="24"/>
          <w:lang w:val="hr-HR"/>
        </w:rPr>
      </w:pPr>
      <w:r>
        <w:rPr>
          <w:sz w:val="24"/>
          <w:szCs w:val="24"/>
          <w:lang w:val="hr-HR"/>
        </w:rPr>
        <w:t xml:space="preserve">- U okviru </w:t>
      </w:r>
      <w:r w:rsidRPr="003959F6">
        <w:rPr>
          <w:b/>
          <w:bCs/>
          <w:i/>
          <w:iCs/>
          <w:sz w:val="24"/>
          <w:szCs w:val="24"/>
          <w:lang w:val="hr-HR"/>
        </w:rPr>
        <w:t>Kapitalnog projekta Opremanje Pučkog otvorenog učilišta Slunj</w:t>
      </w:r>
      <w:r w:rsidR="003959F6">
        <w:rPr>
          <w:sz w:val="24"/>
          <w:szCs w:val="24"/>
          <w:lang w:val="hr-HR"/>
        </w:rPr>
        <w:t xml:space="preserve"> nabavljan je klima uređaj – 1.813,00 €, te prijenosni zvučnik za potrebe Slunjskih mažoretkinja – 351,40 €.</w:t>
      </w:r>
    </w:p>
    <w:p w14:paraId="480203B6" w14:textId="77777777" w:rsidR="008C7421" w:rsidRDefault="008C7421" w:rsidP="002A5D1D">
      <w:pPr>
        <w:jc w:val="both"/>
        <w:rPr>
          <w:sz w:val="24"/>
          <w:szCs w:val="24"/>
          <w:lang w:val="hr-HR"/>
        </w:rPr>
      </w:pPr>
    </w:p>
    <w:p w14:paraId="4A6241DC" w14:textId="762833B3" w:rsidR="004D455D" w:rsidRPr="0082247D" w:rsidRDefault="0082247D" w:rsidP="004D455D">
      <w:pPr>
        <w:jc w:val="both"/>
        <w:rPr>
          <w:sz w:val="24"/>
          <w:szCs w:val="24"/>
          <w:lang w:val="hr-HR"/>
        </w:rPr>
      </w:pPr>
      <w:r w:rsidRPr="0082247D">
        <w:rPr>
          <w:sz w:val="24"/>
          <w:szCs w:val="24"/>
          <w:lang w:val="hr-HR"/>
        </w:rPr>
        <w:t>Program</w:t>
      </w:r>
      <w:r w:rsidR="004D455D" w:rsidRPr="0082247D">
        <w:rPr>
          <w:sz w:val="24"/>
          <w:szCs w:val="24"/>
          <w:lang w:val="hr-HR"/>
        </w:rPr>
        <w:t xml:space="preserve"> redovne djelatnosti Pučkog otvorenog učilišta Slunj </w:t>
      </w:r>
      <w:r w:rsidRPr="0082247D">
        <w:rPr>
          <w:sz w:val="24"/>
          <w:szCs w:val="24"/>
          <w:lang w:val="hr-HR"/>
        </w:rPr>
        <w:t>realiziran je kroz</w:t>
      </w:r>
      <w:r w:rsidR="004D455D" w:rsidRPr="0082247D">
        <w:rPr>
          <w:sz w:val="24"/>
          <w:szCs w:val="24"/>
          <w:lang w:val="hr-HR"/>
        </w:rPr>
        <w:t xml:space="preserve"> pokazatelje:</w:t>
      </w:r>
    </w:p>
    <w:tbl>
      <w:tblPr>
        <w:tblStyle w:val="Reetkatablice"/>
        <w:tblW w:w="0" w:type="auto"/>
        <w:tblLook w:val="04A0" w:firstRow="1" w:lastRow="0" w:firstColumn="1" w:lastColumn="0" w:noHBand="0" w:noVBand="1"/>
      </w:tblPr>
      <w:tblGrid>
        <w:gridCol w:w="1345"/>
        <w:gridCol w:w="2305"/>
        <w:gridCol w:w="1753"/>
        <w:gridCol w:w="1429"/>
        <w:gridCol w:w="1923"/>
      </w:tblGrid>
      <w:tr w:rsidR="0082247D" w:rsidRPr="00F05974" w14:paraId="10A580EE" w14:textId="77777777" w:rsidTr="003959F6">
        <w:tc>
          <w:tcPr>
            <w:tcW w:w="1345" w:type="dxa"/>
          </w:tcPr>
          <w:p w14:paraId="3685756E" w14:textId="77777777" w:rsidR="0082247D" w:rsidRPr="00F05974" w:rsidRDefault="0082247D" w:rsidP="0082247D">
            <w:pPr>
              <w:jc w:val="both"/>
              <w:rPr>
                <w:bCs/>
                <w:sz w:val="16"/>
                <w:szCs w:val="16"/>
                <w:lang w:val="hr-HR"/>
              </w:rPr>
            </w:pPr>
            <w:r w:rsidRPr="00F05974">
              <w:rPr>
                <w:bCs/>
                <w:sz w:val="16"/>
                <w:szCs w:val="16"/>
                <w:lang w:val="hr-HR"/>
              </w:rPr>
              <w:t>Aktivnost/projekt</w:t>
            </w:r>
          </w:p>
        </w:tc>
        <w:tc>
          <w:tcPr>
            <w:tcW w:w="2305" w:type="dxa"/>
          </w:tcPr>
          <w:p w14:paraId="38F6D501" w14:textId="77777777" w:rsidR="0082247D" w:rsidRPr="00F05974" w:rsidRDefault="0082247D" w:rsidP="0082247D">
            <w:pPr>
              <w:jc w:val="both"/>
              <w:rPr>
                <w:bCs/>
                <w:sz w:val="16"/>
                <w:szCs w:val="16"/>
                <w:lang w:val="hr-HR"/>
              </w:rPr>
            </w:pPr>
            <w:r w:rsidRPr="00F05974">
              <w:rPr>
                <w:bCs/>
                <w:sz w:val="16"/>
                <w:szCs w:val="16"/>
                <w:lang w:val="hr-HR"/>
              </w:rPr>
              <w:t>Naziv</w:t>
            </w:r>
          </w:p>
        </w:tc>
        <w:tc>
          <w:tcPr>
            <w:tcW w:w="1753" w:type="dxa"/>
          </w:tcPr>
          <w:p w14:paraId="70564B3F" w14:textId="77777777" w:rsidR="0082247D" w:rsidRPr="00F05974" w:rsidRDefault="0082247D" w:rsidP="0082247D">
            <w:pPr>
              <w:jc w:val="both"/>
              <w:rPr>
                <w:bCs/>
                <w:sz w:val="16"/>
                <w:szCs w:val="16"/>
                <w:lang w:val="hr-HR"/>
              </w:rPr>
            </w:pPr>
            <w:r>
              <w:rPr>
                <w:bCs/>
                <w:sz w:val="16"/>
                <w:szCs w:val="16"/>
                <w:lang w:val="hr-HR"/>
              </w:rPr>
              <w:t>pokazatelj</w:t>
            </w:r>
          </w:p>
        </w:tc>
        <w:tc>
          <w:tcPr>
            <w:tcW w:w="1429" w:type="dxa"/>
          </w:tcPr>
          <w:p w14:paraId="39919F75" w14:textId="47FFFA57" w:rsidR="0082247D" w:rsidRPr="00F05974" w:rsidRDefault="0082247D" w:rsidP="0082247D">
            <w:pPr>
              <w:jc w:val="both"/>
              <w:rPr>
                <w:bCs/>
                <w:sz w:val="16"/>
                <w:szCs w:val="16"/>
                <w:lang w:val="hr-HR"/>
              </w:rPr>
            </w:pPr>
            <w:r w:rsidRPr="00B51C38">
              <w:rPr>
                <w:bCs/>
                <w:sz w:val="16"/>
                <w:szCs w:val="16"/>
                <w:lang w:val="hr-HR"/>
              </w:rPr>
              <w:t>PLAN     2025.</w:t>
            </w:r>
          </w:p>
        </w:tc>
        <w:tc>
          <w:tcPr>
            <w:tcW w:w="1923" w:type="dxa"/>
          </w:tcPr>
          <w:p w14:paraId="229F10D1" w14:textId="541B0FB7" w:rsidR="0082247D" w:rsidRPr="00F05974" w:rsidRDefault="0082247D" w:rsidP="0082247D">
            <w:pPr>
              <w:jc w:val="both"/>
              <w:rPr>
                <w:bCs/>
                <w:sz w:val="16"/>
                <w:szCs w:val="16"/>
                <w:lang w:val="hr-HR"/>
              </w:rPr>
            </w:pPr>
            <w:r w:rsidRPr="00B51C38">
              <w:rPr>
                <w:bCs/>
                <w:sz w:val="16"/>
                <w:szCs w:val="16"/>
                <w:lang w:val="hr-HR"/>
              </w:rPr>
              <w:t>REALIZIRANO 2025.</w:t>
            </w:r>
          </w:p>
        </w:tc>
      </w:tr>
      <w:tr w:rsidR="0082247D" w:rsidRPr="00F05974" w14:paraId="6786F661" w14:textId="77777777" w:rsidTr="003959F6">
        <w:tc>
          <w:tcPr>
            <w:tcW w:w="1345" w:type="dxa"/>
          </w:tcPr>
          <w:p w14:paraId="384FDEC3" w14:textId="77777777" w:rsidR="0082247D" w:rsidRPr="00F05974" w:rsidRDefault="0082247D" w:rsidP="00A43C66">
            <w:pPr>
              <w:jc w:val="both"/>
              <w:rPr>
                <w:bCs/>
                <w:sz w:val="16"/>
                <w:szCs w:val="16"/>
                <w:lang w:val="hr-HR"/>
              </w:rPr>
            </w:pPr>
            <w:r>
              <w:rPr>
                <w:bCs/>
                <w:sz w:val="16"/>
                <w:szCs w:val="16"/>
                <w:lang w:val="hr-HR"/>
              </w:rPr>
              <w:t>A100037</w:t>
            </w:r>
          </w:p>
        </w:tc>
        <w:tc>
          <w:tcPr>
            <w:tcW w:w="2305" w:type="dxa"/>
          </w:tcPr>
          <w:p w14:paraId="6B21B06F" w14:textId="77777777" w:rsidR="0082247D" w:rsidRPr="00F05974" w:rsidRDefault="0082247D" w:rsidP="00A43C66">
            <w:pPr>
              <w:jc w:val="both"/>
              <w:rPr>
                <w:bCs/>
                <w:sz w:val="16"/>
                <w:szCs w:val="16"/>
                <w:lang w:val="hr-HR"/>
              </w:rPr>
            </w:pPr>
            <w:r>
              <w:rPr>
                <w:bCs/>
                <w:sz w:val="16"/>
                <w:szCs w:val="16"/>
                <w:lang w:val="hr-HR"/>
              </w:rPr>
              <w:t>Stručno, administrativno i tehničko osoblje</w:t>
            </w:r>
          </w:p>
        </w:tc>
        <w:tc>
          <w:tcPr>
            <w:tcW w:w="1753" w:type="dxa"/>
          </w:tcPr>
          <w:p w14:paraId="067A8B1D" w14:textId="77777777" w:rsidR="0082247D" w:rsidRPr="00F05974" w:rsidRDefault="0082247D" w:rsidP="00A43C66">
            <w:pPr>
              <w:jc w:val="both"/>
              <w:rPr>
                <w:bCs/>
                <w:sz w:val="16"/>
                <w:szCs w:val="16"/>
                <w:lang w:val="hr-HR"/>
              </w:rPr>
            </w:pPr>
            <w:r>
              <w:rPr>
                <w:bCs/>
                <w:sz w:val="16"/>
                <w:szCs w:val="16"/>
                <w:lang w:val="hr-HR"/>
              </w:rPr>
              <w:t>Broj usavršavanja u godini</w:t>
            </w:r>
          </w:p>
        </w:tc>
        <w:tc>
          <w:tcPr>
            <w:tcW w:w="1429" w:type="dxa"/>
          </w:tcPr>
          <w:p w14:paraId="26378385" w14:textId="77777777" w:rsidR="0082247D" w:rsidRPr="00F05974" w:rsidRDefault="0082247D" w:rsidP="00884595">
            <w:pPr>
              <w:jc w:val="right"/>
              <w:rPr>
                <w:bCs/>
                <w:sz w:val="16"/>
                <w:szCs w:val="16"/>
                <w:lang w:val="hr-HR"/>
              </w:rPr>
            </w:pPr>
            <w:r>
              <w:rPr>
                <w:bCs/>
                <w:sz w:val="16"/>
                <w:szCs w:val="16"/>
                <w:lang w:val="hr-HR"/>
              </w:rPr>
              <w:t>7</w:t>
            </w:r>
          </w:p>
        </w:tc>
        <w:tc>
          <w:tcPr>
            <w:tcW w:w="1923" w:type="dxa"/>
          </w:tcPr>
          <w:p w14:paraId="3ABD50B2" w14:textId="0D8E81A9" w:rsidR="0082247D" w:rsidRDefault="00884595" w:rsidP="00884595">
            <w:pPr>
              <w:jc w:val="right"/>
              <w:rPr>
                <w:bCs/>
                <w:sz w:val="16"/>
                <w:szCs w:val="16"/>
                <w:lang w:val="hr-HR"/>
              </w:rPr>
            </w:pPr>
            <w:r>
              <w:rPr>
                <w:bCs/>
                <w:sz w:val="16"/>
                <w:szCs w:val="16"/>
                <w:lang w:val="hr-HR"/>
              </w:rPr>
              <w:t>6</w:t>
            </w:r>
          </w:p>
        </w:tc>
      </w:tr>
      <w:tr w:rsidR="0082247D" w:rsidRPr="00F05974" w14:paraId="2464B3A9" w14:textId="77777777" w:rsidTr="003959F6">
        <w:tc>
          <w:tcPr>
            <w:tcW w:w="1345" w:type="dxa"/>
          </w:tcPr>
          <w:p w14:paraId="3FA6E03F" w14:textId="77777777" w:rsidR="0082247D" w:rsidRPr="00F05974" w:rsidRDefault="0082247D" w:rsidP="00A43C66">
            <w:pPr>
              <w:jc w:val="both"/>
              <w:rPr>
                <w:bCs/>
                <w:sz w:val="16"/>
                <w:szCs w:val="16"/>
                <w:lang w:val="hr-HR"/>
              </w:rPr>
            </w:pPr>
            <w:r>
              <w:rPr>
                <w:bCs/>
                <w:sz w:val="16"/>
                <w:szCs w:val="16"/>
                <w:lang w:val="hr-HR"/>
              </w:rPr>
              <w:t>A100053</w:t>
            </w:r>
          </w:p>
        </w:tc>
        <w:tc>
          <w:tcPr>
            <w:tcW w:w="2305" w:type="dxa"/>
          </w:tcPr>
          <w:p w14:paraId="7FF5B822" w14:textId="77777777" w:rsidR="0082247D" w:rsidRPr="00F05974" w:rsidRDefault="0082247D" w:rsidP="00A43C66">
            <w:pPr>
              <w:jc w:val="both"/>
              <w:rPr>
                <w:bCs/>
                <w:sz w:val="16"/>
                <w:szCs w:val="16"/>
                <w:lang w:val="hr-HR"/>
              </w:rPr>
            </w:pPr>
            <w:r>
              <w:rPr>
                <w:bCs/>
                <w:sz w:val="16"/>
                <w:szCs w:val="16"/>
                <w:lang w:val="hr-HR"/>
              </w:rPr>
              <w:t>Dani Grada Slunja</w:t>
            </w:r>
          </w:p>
        </w:tc>
        <w:tc>
          <w:tcPr>
            <w:tcW w:w="1753" w:type="dxa"/>
          </w:tcPr>
          <w:p w14:paraId="10A5FC19" w14:textId="77777777" w:rsidR="0082247D" w:rsidRPr="00F05974" w:rsidRDefault="0082247D" w:rsidP="00A43C66">
            <w:pPr>
              <w:jc w:val="both"/>
              <w:rPr>
                <w:bCs/>
                <w:sz w:val="16"/>
                <w:szCs w:val="16"/>
                <w:lang w:val="hr-HR"/>
              </w:rPr>
            </w:pPr>
            <w:r>
              <w:rPr>
                <w:bCs/>
                <w:sz w:val="16"/>
                <w:szCs w:val="16"/>
                <w:lang w:val="hr-HR"/>
              </w:rPr>
              <w:t>Broj posjetitelja po danu događanja</w:t>
            </w:r>
          </w:p>
        </w:tc>
        <w:tc>
          <w:tcPr>
            <w:tcW w:w="1429" w:type="dxa"/>
          </w:tcPr>
          <w:p w14:paraId="4AC4F56B" w14:textId="77777777" w:rsidR="0082247D" w:rsidRPr="00F05974" w:rsidRDefault="0082247D" w:rsidP="00884595">
            <w:pPr>
              <w:jc w:val="right"/>
              <w:rPr>
                <w:bCs/>
                <w:sz w:val="16"/>
                <w:szCs w:val="16"/>
                <w:lang w:val="hr-HR"/>
              </w:rPr>
            </w:pPr>
            <w:r>
              <w:rPr>
                <w:bCs/>
                <w:sz w:val="16"/>
                <w:szCs w:val="16"/>
                <w:lang w:val="hr-HR"/>
              </w:rPr>
              <w:t>350</w:t>
            </w:r>
          </w:p>
        </w:tc>
        <w:tc>
          <w:tcPr>
            <w:tcW w:w="1923" w:type="dxa"/>
          </w:tcPr>
          <w:p w14:paraId="0107D567" w14:textId="0539D553" w:rsidR="0082247D" w:rsidRDefault="00884595" w:rsidP="00884595">
            <w:pPr>
              <w:jc w:val="right"/>
              <w:rPr>
                <w:bCs/>
                <w:sz w:val="16"/>
                <w:szCs w:val="16"/>
                <w:lang w:val="hr-HR"/>
              </w:rPr>
            </w:pPr>
            <w:r>
              <w:rPr>
                <w:bCs/>
                <w:sz w:val="16"/>
                <w:szCs w:val="16"/>
                <w:lang w:val="hr-HR"/>
              </w:rPr>
              <w:t>900</w:t>
            </w:r>
          </w:p>
        </w:tc>
      </w:tr>
      <w:tr w:rsidR="0082247D" w:rsidRPr="00F05974" w14:paraId="7E21D1C3" w14:textId="77777777" w:rsidTr="003959F6">
        <w:tc>
          <w:tcPr>
            <w:tcW w:w="1345" w:type="dxa"/>
          </w:tcPr>
          <w:p w14:paraId="464D12EE" w14:textId="77777777" w:rsidR="0082247D" w:rsidRPr="00F05974" w:rsidRDefault="0082247D" w:rsidP="00A43C66">
            <w:pPr>
              <w:jc w:val="both"/>
              <w:rPr>
                <w:bCs/>
                <w:sz w:val="16"/>
                <w:szCs w:val="16"/>
                <w:lang w:val="hr-HR"/>
              </w:rPr>
            </w:pPr>
            <w:r>
              <w:rPr>
                <w:bCs/>
                <w:sz w:val="16"/>
                <w:szCs w:val="16"/>
                <w:lang w:val="hr-HR"/>
              </w:rPr>
              <w:t>A100068</w:t>
            </w:r>
          </w:p>
        </w:tc>
        <w:tc>
          <w:tcPr>
            <w:tcW w:w="2305" w:type="dxa"/>
          </w:tcPr>
          <w:p w14:paraId="15DBFCF5" w14:textId="77777777" w:rsidR="0082247D" w:rsidRPr="00F05974" w:rsidRDefault="0082247D" w:rsidP="00A43C66">
            <w:pPr>
              <w:jc w:val="both"/>
              <w:rPr>
                <w:bCs/>
                <w:sz w:val="16"/>
                <w:szCs w:val="16"/>
                <w:lang w:val="hr-HR"/>
              </w:rPr>
            </w:pPr>
            <w:r>
              <w:rPr>
                <w:bCs/>
                <w:sz w:val="16"/>
                <w:szCs w:val="16"/>
                <w:lang w:val="hr-HR"/>
              </w:rPr>
              <w:t>Slunjske mažoretkinje</w:t>
            </w:r>
          </w:p>
        </w:tc>
        <w:tc>
          <w:tcPr>
            <w:tcW w:w="1753" w:type="dxa"/>
          </w:tcPr>
          <w:p w14:paraId="3383FF8C" w14:textId="77777777" w:rsidR="0082247D" w:rsidRPr="00F05974" w:rsidRDefault="0082247D" w:rsidP="00A43C66">
            <w:pPr>
              <w:jc w:val="both"/>
              <w:rPr>
                <w:bCs/>
                <w:sz w:val="16"/>
                <w:szCs w:val="16"/>
                <w:lang w:val="hr-HR"/>
              </w:rPr>
            </w:pPr>
            <w:r>
              <w:rPr>
                <w:bCs/>
                <w:sz w:val="16"/>
                <w:szCs w:val="16"/>
                <w:lang w:val="hr-HR"/>
              </w:rPr>
              <w:t>Broj članica</w:t>
            </w:r>
          </w:p>
        </w:tc>
        <w:tc>
          <w:tcPr>
            <w:tcW w:w="1429" w:type="dxa"/>
          </w:tcPr>
          <w:p w14:paraId="69EF6EB4" w14:textId="77777777" w:rsidR="0082247D" w:rsidRPr="00F05974" w:rsidRDefault="0082247D" w:rsidP="00884595">
            <w:pPr>
              <w:jc w:val="right"/>
              <w:rPr>
                <w:bCs/>
                <w:sz w:val="16"/>
                <w:szCs w:val="16"/>
                <w:lang w:val="hr-HR"/>
              </w:rPr>
            </w:pPr>
            <w:r>
              <w:rPr>
                <w:bCs/>
                <w:sz w:val="16"/>
                <w:szCs w:val="16"/>
                <w:lang w:val="hr-HR"/>
              </w:rPr>
              <w:t>50</w:t>
            </w:r>
          </w:p>
        </w:tc>
        <w:tc>
          <w:tcPr>
            <w:tcW w:w="1923" w:type="dxa"/>
          </w:tcPr>
          <w:p w14:paraId="2176EF38" w14:textId="6763D7AC" w:rsidR="0082247D" w:rsidRDefault="00884595" w:rsidP="00884595">
            <w:pPr>
              <w:jc w:val="right"/>
              <w:rPr>
                <w:bCs/>
                <w:sz w:val="16"/>
                <w:szCs w:val="16"/>
                <w:lang w:val="hr-HR"/>
              </w:rPr>
            </w:pPr>
            <w:r>
              <w:rPr>
                <w:bCs/>
                <w:sz w:val="16"/>
                <w:szCs w:val="16"/>
                <w:lang w:val="hr-HR"/>
              </w:rPr>
              <w:t>45</w:t>
            </w:r>
          </w:p>
        </w:tc>
      </w:tr>
      <w:tr w:rsidR="0082247D" w:rsidRPr="00F05974" w14:paraId="14B7ADCC" w14:textId="77777777" w:rsidTr="003959F6">
        <w:tc>
          <w:tcPr>
            <w:tcW w:w="1345" w:type="dxa"/>
          </w:tcPr>
          <w:p w14:paraId="7279188D" w14:textId="77777777" w:rsidR="0082247D" w:rsidRPr="00F05974" w:rsidRDefault="0082247D" w:rsidP="00A43C66">
            <w:pPr>
              <w:jc w:val="both"/>
              <w:rPr>
                <w:bCs/>
                <w:sz w:val="16"/>
                <w:szCs w:val="16"/>
                <w:lang w:val="hr-HR"/>
              </w:rPr>
            </w:pPr>
            <w:r>
              <w:rPr>
                <w:bCs/>
                <w:sz w:val="16"/>
                <w:szCs w:val="16"/>
                <w:lang w:val="hr-HR"/>
              </w:rPr>
              <w:t>A100070</w:t>
            </w:r>
          </w:p>
        </w:tc>
        <w:tc>
          <w:tcPr>
            <w:tcW w:w="2305" w:type="dxa"/>
          </w:tcPr>
          <w:p w14:paraId="2AAFDD06" w14:textId="77777777" w:rsidR="0082247D" w:rsidRPr="00F05974" w:rsidRDefault="0082247D" w:rsidP="00A43C66">
            <w:pPr>
              <w:jc w:val="both"/>
              <w:rPr>
                <w:bCs/>
                <w:sz w:val="16"/>
                <w:szCs w:val="16"/>
                <w:lang w:val="hr-HR"/>
              </w:rPr>
            </w:pPr>
            <w:r>
              <w:rPr>
                <w:bCs/>
                <w:sz w:val="16"/>
                <w:szCs w:val="16"/>
                <w:lang w:val="hr-HR"/>
              </w:rPr>
              <w:t>Izložbe i izdavaštvo</w:t>
            </w:r>
          </w:p>
        </w:tc>
        <w:tc>
          <w:tcPr>
            <w:tcW w:w="1753" w:type="dxa"/>
          </w:tcPr>
          <w:p w14:paraId="37BEF623" w14:textId="77777777" w:rsidR="0082247D" w:rsidRPr="00F05974" w:rsidRDefault="0082247D" w:rsidP="00A43C66">
            <w:pPr>
              <w:jc w:val="both"/>
              <w:rPr>
                <w:bCs/>
                <w:sz w:val="16"/>
                <w:szCs w:val="16"/>
                <w:lang w:val="hr-HR"/>
              </w:rPr>
            </w:pPr>
            <w:r>
              <w:rPr>
                <w:bCs/>
                <w:sz w:val="16"/>
                <w:szCs w:val="16"/>
                <w:lang w:val="hr-HR"/>
              </w:rPr>
              <w:t>Broj događanja</w:t>
            </w:r>
          </w:p>
        </w:tc>
        <w:tc>
          <w:tcPr>
            <w:tcW w:w="1429" w:type="dxa"/>
          </w:tcPr>
          <w:p w14:paraId="33F57714" w14:textId="77777777" w:rsidR="0082247D" w:rsidRPr="00F05974" w:rsidRDefault="0082247D" w:rsidP="00884595">
            <w:pPr>
              <w:jc w:val="right"/>
              <w:rPr>
                <w:bCs/>
                <w:sz w:val="16"/>
                <w:szCs w:val="16"/>
                <w:lang w:val="hr-HR"/>
              </w:rPr>
            </w:pPr>
            <w:r>
              <w:rPr>
                <w:bCs/>
                <w:sz w:val="16"/>
                <w:szCs w:val="16"/>
                <w:lang w:val="hr-HR"/>
              </w:rPr>
              <w:t>5</w:t>
            </w:r>
          </w:p>
        </w:tc>
        <w:tc>
          <w:tcPr>
            <w:tcW w:w="1923" w:type="dxa"/>
          </w:tcPr>
          <w:p w14:paraId="6AE6165A" w14:textId="7C55E009" w:rsidR="0082247D" w:rsidRDefault="00884595" w:rsidP="00884595">
            <w:pPr>
              <w:jc w:val="right"/>
              <w:rPr>
                <w:bCs/>
                <w:sz w:val="16"/>
                <w:szCs w:val="16"/>
                <w:lang w:val="hr-HR"/>
              </w:rPr>
            </w:pPr>
            <w:r>
              <w:rPr>
                <w:bCs/>
                <w:sz w:val="16"/>
                <w:szCs w:val="16"/>
                <w:lang w:val="hr-HR"/>
              </w:rPr>
              <w:t>1</w:t>
            </w:r>
          </w:p>
        </w:tc>
      </w:tr>
      <w:tr w:rsidR="0082247D" w:rsidRPr="00F05974" w14:paraId="2496E3DD" w14:textId="77777777" w:rsidTr="003959F6">
        <w:tc>
          <w:tcPr>
            <w:tcW w:w="1345" w:type="dxa"/>
          </w:tcPr>
          <w:p w14:paraId="65931E35" w14:textId="77777777" w:rsidR="0082247D" w:rsidRPr="00F05974" w:rsidRDefault="0082247D" w:rsidP="00A43C66">
            <w:pPr>
              <w:jc w:val="both"/>
              <w:rPr>
                <w:bCs/>
                <w:sz w:val="16"/>
                <w:szCs w:val="16"/>
                <w:lang w:val="hr-HR"/>
              </w:rPr>
            </w:pPr>
            <w:r>
              <w:rPr>
                <w:bCs/>
                <w:sz w:val="16"/>
                <w:szCs w:val="16"/>
                <w:lang w:val="hr-HR"/>
              </w:rPr>
              <w:t>A100073</w:t>
            </w:r>
          </w:p>
        </w:tc>
        <w:tc>
          <w:tcPr>
            <w:tcW w:w="2305" w:type="dxa"/>
          </w:tcPr>
          <w:p w14:paraId="57FAD2CF" w14:textId="77777777" w:rsidR="0082247D" w:rsidRPr="00F05974" w:rsidRDefault="0082247D" w:rsidP="00A43C66">
            <w:pPr>
              <w:jc w:val="both"/>
              <w:rPr>
                <w:bCs/>
                <w:sz w:val="16"/>
                <w:szCs w:val="16"/>
                <w:lang w:val="hr-HR"/>
              </w:rPr>
            </w:pPr>
            <w:r>
              <w:rPr>
                <w:bCs/>
                <w:sz w:val="16"/>
                <w:szCs w:val="16"/>
                <w:lang w:val="hr-HR"/>
              </w:rPr>
              <w:t>Dječji maskenbal</w:t>
            </w:r>
          </w:p>
        </w:tc>
        <w:tc>
          <w:tcPr>
            <w:tcW w:w="1753" w:type="dxa"/>
          </w:tcPr>
          <w:p w14:paraId="4C763D32" w14:textId="77777777" w:rsidR="0082247D" w:rsidRPr="00F05974" w:rsidRDefault="0082247D" w:rsidP="00A43C66">
            <w:pPr>
              <w:jc w:val="both"/>
              <w:rPr>
                <w:bCs/>
                <w:sz w:val="16"/>
                <w:szCs w:val="16"/>
                <w:lang w:val="hr-HR"/>
              </w:rPr>
            </w:pPr>
            <w:r>
              <w:rPr>
                <w:bCs/>
                <w:sz w:val="16"/>
                <w:szCs w:val="16"/>
                <w:lang w:val="hr-HR"/>
              </w:rPr>
              <w:t>Broj posjetitelja</w:t>
            </w:r>
          </w:p>
        </w:tc>
        <w:tc>
          <w:tcPr>
            <w:tcW w:w="1429" w:type="dxa"/>
          </w:tcPr>
          <w:p w14:paraId="6F167383" w14:textId="77777777" w:rsidR="0082247D" w:rsidRPr="00F05974" w:rsidRDefault="0082247D" w:rsidP="00884595">
            <w:pPr>
              <w:jc w:val="right"/>
              <w:rPr>
                <w:bCs/>
                <w:sz w:val="16"/>
                <w:szCs w:val="16"/>
                <w:lang w:val="hr-HR"/>
              </w:rPr>
            </w:pPr>
            <w:r>
              <w:rPr>
                <w:bCs/>
                <w:sz w:val="16"/>
                <w:szCs w:val="16"/>
                <w:lang w:val="hr-HR"/>
              </w:rPr>
              <w:t>200</w:t>
            </w:r>
          </w:p>
        </w:tc>
        <w:tc>
          <w:tcPr>
            <w:tcW w:w="1923" w:type="dxa"/>
          </w:tcPr>
          <w:p w14:paraId="4B5A6C50" w14:textId="57AD3F93" w:rsidR="0082247D" w:rsidRDefault="00884595" w:rsidP="00884595">
            <w:pPr>
              <w:jc w:val="right"/>
              <w:rPr>
                <w:bCs/>
                <w:sz w:val="16"/>
                <w:szCs w:val="16"/>
                <w:lang w:val="hr-HR"/>
              </w:rPr>
            </w:pPr>
            <w:r>
              <w:rPr>
                <w:bCs/>
                <w:sz w:val="16"/>
                <w:szCs w:val="16"/>
                <w:lang w:val="hr-HR"/>
              </w:rPr>
              <w:t>150</w:t>
            </w:r>
          </w:p>
        </w:tc>
      </w:tr>
      <w:tr w:rsidR="0082247D" w:rsidRPr="00F05974" w14:paraId="39895DBD" w14:textId="77777777" w:rsidTr="003959F6">
        <w:tc>
          <w:tcPr>
            <w:tcW w:w="1345" w:type="dxa"/>
          </w:tcPr>
          <w:p w14:paraId="4BB06CE0" w14:textId="77777777" w:rsidR="0082247D" w:rsidRPr="00F05974" w:rsidRDefault="0082247D" w:rsidP="00A43C66">
            <w:pPr>
              <w:jc w:val="both"/>
              <w:rPr>
                <w:bCs/>
                <w:sz w:val="16"/>
                <w:szCs w:val="16"/>
                <w:lang w:val="hr-HR"/>
              </w:rPr>
            </w:pPr>
            <w:r>
              <w:rPr>
                <w:bCs/>
                <w:sz w:val="16"/>
                <w:szCs w:val="16"/>
                <w:lang w:val="hr-HR"/>
              </w:rPr>
              <w:t>A100074</w:t>
            </w:r>
          </w:p>
        </w:tc>
        <w:tc>
          <w:tcPr>
            <w:tcW w:w="2305" w:type="dxa"/>
          </w:tcPr>
          <w:p w14:paraId="4A4DB42D" w14:textId="77777777" w:rsidR="0082247D" w:rsidRPr="00F05974" w:rsidRDefault="0082247D" w:rsidP="00A43C66">
            <w:pPr>
              <w:jc w:val="both"/>
              <w:rPr>
                <w:bCs/>
                <w:sz w:val="16"/>
                <w:szCs w:val="16"/>
                <w:lang w:val="hr-HR"/>
              </w:rPr>
            </w:pPr>
            <w:r>
              <w:rPr>
                <w:bCs/>
                <w:sz w:val="16"/>
                <w:szCs w:val="16"/>
                <w:lang w:val="hr-HR"/>
              </w:rPr>
              <w:t>Fotografski susreti „Nikola Živčić“</w:t>
            </w:r>
          </w:p>
        </w:tc>
        <w:tc>
          <w:tcPr>
            <w:tcW w:w="1753" w:type="dxa"/>
          </w:tcPr>
          <w:p w14:paraId="22060448" w14:textId="77777777" w:rsidR="0082247D" w:rsidRPr="00F05974" w:rsidRDefault="0082247D" w:rsidP="00A43C66">
            <w:pPr>
              <w:jc w:val="both"/>
              <w:rPr>
                <w:bCs/>
                <w:sz w:val="16"/>
                <w:szCs w:val="16"/>
                <w:lang w:val="hr-HR"/>
              </w:rPr>
            </w:pPr>
            <w:r>
              <w:rPr>
                <w:bCs/>
                <w:sz w:val="16"/>
                <w:szCs w:val="16"/>
                <w:lang w:val="hr-HR"/>
              </w:rPr>
              <w:t xml:space="preserve">Broj izložbi </w:t>
            </w:r>
          </w:p>
        </w:tc>
        <w:tc>
          <w:tcPr>
            <w:tcW w:w="1429" w:type="dxa"/>
          </w:tcPr>
          <w:p w14:paraId="5BDF0124" w14:textId="77777777" w:rsidR="0082247D" w:rsidRPr="00F05974" w:rsidRDefault="0082247D" w:rsidP="00884595">
            <w:pPr>
              <w:jc w:val="right"/>
              <w:rPr>
                <w:bCs/>
                <w:sz w:val="16"/>
                <w:szCs w:val="16"/>
                <w:lang w:val="hr-HR"/>
              </w:rPr>
            </w:pPr>
            <w:r>
              <w:rPr>
                <w:bCs/>
                <w:sz w:val="16"/>
                <w:szCs w:val="16"/>
                <w:lang w:val="hr-HR"/>
              </w:rPr>
              <w:t>2</w:t>
            </w:r>
          </w:p>
        </w:tc>
        <w:tc>
          <w:tcPr>
            <w:tcW w:w="1923" w:type="dxa"/>
          </w:tcPr>
          <w:p w14:paraId="153BAAC2" w14:textId="2C6CDD45" w:rsidR="0082247D" w:rsidRDefault="00884595" w:rsidP="00884595">
            <w:pPr>
              <w:jc w:val="right"/>
              <w:rPr>
                <w:bCs/>
                <w:sz w:val="16"/>
                <w:szCs w:val="16"/>
                <w:lang w:val="hr-HR"/>
              </w:rPr>
            </w:pPr>
            <w:r>
              <w:rPr>
                <w:bCs/>
                <w:sz w:val="16"/>
                <w:szCs w:val="16"/>
                <w:lang w:val="hr-HR"/>
              </w:rPr>
              <w:t>2</w:t>
            </w:r>
          </w:p>
        </w:tc>
      </w:tr>
      <w:tr w:rsidR="0082247D" w:rsidRPr="00F05974" w14:paraId="116C8E72" w14:textId="77777777" w:rsidTr="003959F6">
        <w:tc>
          <w:tcPr>
            <w:tcW w:w="1345" w:type="dxa"/>
          </w:tcPr>
          <w:p w14:paraId="65DDE756" w14:textId="77777777" w:rsidR="0082247D" w:rsidRPr="00F05974" w:rsidRDefault="0082247D" w:rsidP="00A43C66">
            <w:pPr>
              <w:jc w:val="both"/>
              <w:rPr>
                <w:bCs/>
                <w:sz w:val="16"/>
                <w:szCs w:val="16"/>
                <w:lang w:val="hr-HR"/>
              </w:rPr>
            </w:pPr>
            <w:r>
              <w:rPr>
                <w:bCs/>
                <w:sz w:val="16"/>
                <w:szCs w:val="16"/>
                <w:lang w:val="hr-HR"/>
              </w:rPr>
              <w:t>A100075</w:t>
            </w:r>
          </w:p>
        </w:tc>
        <w:tc>
          <w:tcPr>
            <w:tcW w:w="2305" w:type="dxa"/>
          </w:tcPr>
          <w:p w14:paraId="0D00B99E" w14:textId="77777777" w:rsidR="0082247D" w:rsidRPr="00F05974" w:rsidRDefault="0082247D" w:rsidP="00A43C66">
            <w:pPr>
              <w:jc w:val="both"/>
              <w:rPr>
                <w:bCs/>
                <w:sz w:val="16"/>
                <w:szCs w:val="16"/>
                <w:lang w:val="hr-HR"/>
              </w:rPr>
            </w:pPr>
            <w:r>
              <w:rPr>
                <w:bCs/>
                <w:sz w:val="16"/>
                <w:szCs w:val="16"/>
                <w:lang w:val="hr-HR"/>
              </w:rPr>
              <w:t>Glazbeno scenski događaji</w:t>
            </w:r>
          </w:p>
        </w:tc>
        <w:tc>
          <w:tcPr>
            <w:tcW w:w="1753" w:type="dxa"/>
          </w:tcPr>
          <w:p w14:paraId="6FDDA109" w14:textId="77777777" w:rsidR="0082247D" w:rsidRPr="00F05974" w:rsidRDefault="0082247D" w:rsidP="00A43C66">
            <w:pPr>
              <w:jc w:val="both"/>
              <w:rPr>
                <w:bCs/>
                <w:sz w:val="16"/>
                <w:szCs w:val="16"/>
                <w:lang w:val="hr-HR"/>
              </w:rPr>
            </w:pPr>
            <w:r>
              <w:rPr>
                <w:bCs/>
                <w:sz w:val="16"/>
                <w:szCs w:val="16"/>
                <w:lang w:val="hr-HR"/>
              </w:rPr>
              <w:t>Broj događanja</w:t>
            </w:r>
          </w:p>
        </w:tc>
        <w:tc>
          <w:tcPr>
            <w:tcW w:w="1429" w:type="dxa"/>
          </w:tcPr>
          <w:p w14:paraId="2477D0C8" w14:textId="77777777" w:rsidR="0082247D" w:rsidRPr="00F05974" w:rsidRDefault="0082247D" w:rsidP="00884595">
            <w:pPr>
              <w:jc w:val="right"/>
              <w:rPr>
                <w:bCs/>
                <w:sz w:val="16"/>
                <w:szCs w:val="16"/>
                <w:lang w:val="hr-HR"/>
              </w:rPr>
            </w:pPr>
            <w:r>
              <w:rPr>
                <w:bCs/>
                <w:sz w:val="16"/>
                <w:szCs w:val="16"/>
                <w:lang w:val="hr-HR"/>
              </w:rPr>
              <w:t>5</w:t>
            </w:r>
          </w:p>
        </w:tc>
        <w:tc>
          <w:tcPr>
            <w:tcW w:w="1923" w:type="dxa"/>
          </w:tcPr>
          <w:p w14:paraId="23913B89" w14:textId="67716500" w:rsidR="0082247D" w:rsidRDefault="00884595" w:rsidP="00884595">
            <w:pPr>
              <w:jc w:val="right"/>
              <w:rPr>
                <w:bCs/>
                <w:sz w:val="16"/>
                <w:szCs w:val="16"/>
                <w:lang w:val="hr-HR"/>
              </w:rPr>
            </w:pPr>
            <w:r>
              <w:rPr>
                <w:bCs/>
                <w:sz w:val="16"/>
                <w:szCs w:val="16"/>
                <w:lang w:val="hr-HR"/>
              </w:rPr>
              <w:t>9</w:t>
            </w:r>
          </w:p>
        </w:tc>
      </w:tr>
      <w:tr w:rsidR="0082247D" w:rsidRPr="00F05974" w14:paraId="69D47D79" w14:textId="77777777" w:rsidTr="003959F6">
        <w:tc>
          <w:tcPr>
            <w:tcW w:w="1345" w:type="dxa"/>
          </w:tcPr>
          <w:p w14:paraId="0CA176A5" w14:textId="77777777" w:rsidR="0082247D" w:rsidRPr="00F05974" w:rsidRDefault="0082247D" w:rsidP="00A43C66">
            <w:pPr>
              <w:jc w:val="both"/>
              <w:rPr>
                <w:bCs/>
                <w:sz w:val="16"/>
                <w:szCs w:val="16"/>
                <w:lang w:val="hr-HR"/>
              </w:rPr>
            </w:pPr>
            <w:r>
              <w:rPr>
                <w:bCs/>
                <w:sz w:val="16"/>
                <w:szCs w:val="16"/>
                <w:lang w:val="hr-HR"/>
              </w:rPr>
              <w:t>A100076</w:t>
            </w:r>
          </w:p>
        </w:tc>
        <w:tc>
          <w:tcPr>
            <w:tcW w:w="2305" w:type="dxa"/>
          </w:tcPr>
          <w:p w14:paraId="29515981" w14:textId="77777777" w:rsidR="0082247D" w:rsidRPr="00F05974" w:rsidRDefault="0082247D" w:rsidP="00A43C66">
            <w:pPr>
              <w:jc w:val="both"/>
              <w:rPr>
                <w:bCs/>
                <w:sz w:val="16"/>
                <w:szCs w:val="16"/>
                <w:lang w:val="hr-HR"/>
              </w:rPr>
            </w:pPr>
            <w:r>
              <w:rPr>
                <w:bCs/>
                <w:sz w:val="16"/>
                <w:szCs w:val="16"/>
                <w:lang w:val="hr-HR"/>
              </w:rPr>
              <w:t xml:space="preserve">Kazališne predstave i </w:t>
            </w:r>
            <w:proofErr w:type="spellStart"/>
            <w:r>
              <w:rPr>
                <w:bCs/>
                <w:sz w:val="16"/>
                <w:szCs w:val="16"/>
                <w:lang w:val="hr-HR"/>
              </w:rPr>
              <w:t>kinoprojekcije</w:t>
            </w:r>
            <w:proofErr w:type="spellEnd"/>
          </w:p>
        </w:tc>
        <w:tc>
          <w:tcPr>
            <w:tcW w:w="1753" w:type="dxa"/>
          </w:tcPr>
          <w:p w14:paraId="30E3813B" w14:textId="77777777" w:rsidR="0082247D" w:rsidRPr="00F05974" w:rsidRDefault="0082247D" w:rsidP="00A43C66">
            <w:pPr>
              <w:jc w:val="both"/>
              <w:rPr>
                <w:bCs/>
                <w:sz w:val="16"/>
                <w:szCs w:val="16"/>
                <w:lang w:val="hr-HR"/>
              </w:rPr>
            </w:pPr>
            <w:r>
              <w:rPr>
                <w:bCs/>
                <w:sz w:val="16"/>
                <w:szCs w:val="16"/>
                <w:lang w:val="hr-HR"/>
              </w:rPr>
              <w:t>Broj događanja</w:t>
            </w:r>
          </w:p>
        </w:tc>
        <w:tc>
          <w:tcPr>
            <w:tcW w:w="1429" w:type="dxa"/>
          </w:tcPr>
          <w:p w14:paraId="22E18655" w14:textId="77777777" w:rsidR="0082247D" w:rsidRPr="00F05974" w:rsidRDefault="0082247D" w:rsidP="00884595">
            <w:pPr>
              <w:jc w:val="right"/>
              <w:rPr>
                <w:bCs/>
                <w:sz w:val="16"/>
                <w:szCs w:val="16"/>
                <w:lang w:val="hr-HR"/>
              </w:rPr>
            </w:pPr>
            <w:r>
              <w:rPr>
                <w:bCs/>
                <w:sz w:val="16"/>
                <w:szCs w:val="16"/>
                <w:lang w:val="hr-HR"/>
              </w:rPr>
              <w:t>45</w:t>
            </w:r>
          </w:p>
        </w:tc>
        <w:tc>
          <w:tcPr>
            <w:tcW w:w="1923" w:type="dxa"/>
          </w:tcPr>
          <w:p w14:paraId="40EB32CF" w14:textId="2248248A" w:rsidR="0082247D" w:rsidRDefault="00884595" w:rsidP="00884595">
            <w:pPr>
              <w:jc w:val="right"/>
              <w:rPr>
                <w:bCs/>
                <w:sz w:val="16"/>
                <w:szCs w:val="16"/>
                <w:lang w:val="hr-HR"/>
              </w:rPr>
            </w:pPr>
            <w:r>
              <w:rPr>
                <w:bCs/>
                <w:sz w:val="16"/>
                <w:szCs w:val="16"/>
                <w:lang w:val="hr-HR"/>
              </w:rPr>
              <w:t>45</w:t>
            </w:r>
          </w:p>
        </w:tc>
      </w:tr>
      <w:tr w:rsidR="0082247D" w:rsidRPr="00AE6DDD" w14:paraId="0D803CE6" w14:textId="77777777" w:rsidTr="003959F6">
        <w:tc>
          <w:tcPr>
            <w:tcW w:w="1345" w:type="dxa"/>
          </w:tcPr>
          <w:p w14:paraId="17DE72BC" w14:textId="77777777" w:rsidR="0082247D" w:rsidRDefault="0082247D" w:rsidP="00A43C66">
            <w:pPr>
              <w:jc w:val="both"/>
              <w:rPr>
                <w:bCs/>
                <w:sz w:val="16"/>
                <w:szCs w:val="16"/>
                <w:lang w:val="hr-HR"/>
              </w:rPr>
            </w:pPr>
            <w:r>
              <w:rPr>
                <w:bCs/>
                <w:sz w:val="16"/>
                <w:szCs w:val="16"/>
                <w:lang w:val="hr-HR"/>
              </w:rPr>
              <w:t>K100039</w:t>
            </w:r>
          </w:p>
        </w:tc>
        <w:tc>
          <w:tcPr>
            <w:tcW w:w="2305" w:type="dxa"/>
          </w:tcPr>
          <w:p w14:paraId="4BE45FBA" w14:textId="77777777" w:rsidR="0082247D" w:rsidRDefault="0082247D" w:rsidP="00A43C66">
            <w:pPr>
              <w:jc w:val="both"/>
              <w:rPr>
                <w:bCs/>
                <w:sz w:val="16"/>
                <w:szCs w:val="16"/>
                <w:lang w:val="hr-HR"/>
              </w:rPr>
            </w:pPr>
            <w:r>
              <w:rPr>
                <w:bCs/>
                <w:sz w:val="16"/>
                <w:szCs w:val="16"/>
                <w:lang w:val="hr-HR"/>
              </w:rPr>
              <w:t>Ulaganja u zgradu Pučkog otvorenog učilišta Slunj</w:t>
            </w:r>
          </w:p>
        </w:tc>
        <w:tc>
          <w:tcPr>
            <w:tcW w:w="1753" w:type="dxa"/>
          </w:tcPr>
          <w:p w14:paraId="13393CB6" w14:textId="77777777" w:rsidR="0082247D" w:rsidRDefault="0082247D" w:rsidP="00A43C66">
            <w:pPr>
              <w:jc w:val="both"/>
              <w:rPr>
                <w:bCs/>
                <w:sz w:val="16"/>
                <w:szCs w:val="16"/>
                <w:lang w:val="hr-HR"/>
              </w:rPr>
            </w:pPr>
            <w:r>
              <w:rPr>
                <w:bCs/>
                <w:sz w:val="16"/>
                <w:szCs w:val="16"/>
                <w:lang w:val="hr-HR"/>
              </w:rPr>
              <w:t>radovi</w:t>
            </w:r>
          </w:p>
        </w:tc>
        <w:tc>
          <w:tcPr>
            <w:tcW w:w="1429" w:type="dxa"/>
          </w:tcPr>
          <w:p w14:paraId="15DAD94D" w14:textId="77777777" w:rsidR="0082247D" w:rsidRDefault="0082247D" w:rsidP="00A43C66">
            <w:pPr>
              <w:jc w:val="both"/>
              <w:rPr>
                <w:bCs/>
                <w:sz w:val="16"/>
                <w:szCs w:val="16"/>
                <w:lang w:val="hr-HR"/>
              </w:rPr>
            </w:pPr>
            <w:r>
              <w:rPr>
                <w:bCs/>
                <w:sz w:val="16"/>
                <w:szCs w:val="16"/>
                <w:lang w:val="hr-HR"/>
              </w:rPr>
              <w:t>Zamjena krovišta na prednjem dijelu zgrade</w:t>
            </w:r>
          </w:p>
        </w:tc>
        <w:tc>
          <w:tcPr>
            <w:tcW w:w="1923" w:type="dxa"/>
          </w:tcPr>
          <w:p w14:paraId="07CF27E2" w14:textId="2E20CA86" w:rsidR="0082247D" w:rsidRDefault="00042483" w:rsidP="00A43C66">
            <w:pPr>
              <w:jc w:val="both"/>
              <w:rPr>
                <w:bCs/>
                <w:sz w:val="16"/>
                <w:szCs w:val="16"/>
                <w:lang w:val="hr-HR"/>
              </w:rPr>
            </w:pPr>
            <w:r>
              <w:rPr>
                <w:bCs/>
                <w:sz w:val="16"/>
                <w:szCs w:val="16"/>
                <w:lang w:val="hr-HR"/>
              </w:rPr>
              <w:t xml:space="preserve">Zamijenjeno </w:t>
            </w:r>
            <w:r w:rsidR="003959F6">
              <w:rPr>
                <w:bCs/>
                <w:sz w:val="16"/>
                <w:szCs w:val="16"/>
                <w:lang w:val="hr-HR"/>
              </w:rPr>
              <w:t>krovište na prednjem dijelu zgrade</w:t>
            </w:r>
          </w:p>
        </w:tc>
      </w:tr>
      <w:tr w:rsidR="0082247D" w:rsidRPr="00AE6DDD" w14:paraId="3CEE0ECC" w14:textId="77777777" w:rsidTr="003959F6">
        <w:tc>
          <w:tcPr>
            <w:tcW w:w="1345" w:type="dxa"/>
          </w:tcPr>
          <w:p w14:paraId="0BAD09D7" w14:textId="77777777" w:rsidR="0082247D" w:rsidRPr="00F05974" w:rsidRDefault="0082247D" w:rsidP="00A43C66">
            <w:pPr>
              <w:jc w:val="both"/>
              <w:rPr>
                <w:bCs/>
                <w:sz w:val="16"/>
                <w:szCs w:val="16"/>
                <w:lang w:val="hr-HR"/>
              </w:rPr>
            </w:pPr>
            <w:r>
              <w:rPr>
                <w:bCs/>
                <w:sz w:val="16"/>
                <w:szCs w:val="16"/>
                <w:lang w:val="hr-HR"/>
              </w:rPr>
              <w:t>K100045</w:t>
            </w:r>
          </w:p>
        </w:tc>
        <w:tc>
          <w:tcPr>
            <w:tcW w:w="2305" w:type="dxa"/>
          </w:tcPr>
          <w:p w14:paraId="085F3F1F" w14:textId="77777777" w:rsidR="0082247D" w:rsidRPr="00F05974" w:rsidRDefault="0082247D" w:rsidP="00A43C66">
            <w:pPr>
              <w:jc w:val="both"/>
              <w:rPr>
                <w:bCs/>
                <w:sz w:val="16"/>
                <w:szCs w:val="16"/>
                <w:lang w:val="hr-HR"/>
              </w:rPr>
            </w:pPr>
            <w:r>
              <w:rPr>
                <w:bCs/>
                <w:sz w:val="16"/>
                <w:szCs w:val="16"/>
                <w:lang w:val="hr-HR"/>
              </w:rPr>
              <w:t xml:space="preserve">Opremanje Pučkog otvorenog </w:t>
            </w:r>
            <w:proofErr w:type="spellStart"/>
            <w:r>
              <w:rPr>
                <w:bCs/>
                <w:sz w:val="16"/>
                <w:szCs w:val="16"/>
                <w:lang w:val="hr-HR"/>
              </w:rPr>
              <w:t>učiliša</w:t>
            </w:r>
            <w:proofErr w:type="spellEnd"/>
          </w:p>
        </w:tc>
        <w:tc>
          <w:tcPr>
            <w:tcW w:w="1753" w:type="dxa"/>
          </w:tcPr>
          <w:p w14:paraId="49053CB6" w14:textId="77777777" w:rsidR="0082247D" w:rsidRPr="00F05974" w:rsidRDefault="0082247D" w:rsidP="00A43C66">
            <w:pPr>
              <w:jc w:val="both"/>
              <w:rPr>
                <w:bCs/>
                <w:sz w:val="16"/>
                <w:szCs w:val="16"/>
                <w:lang w:val="hr-HR"/>
              </w:rPr>
            </w:pPr>
            <w:r>
              <w:rPr>
                <w:bCs/>
                <w:sz w:val="16"/>
                <w:szCs w:val="16"/>
                <w:lang w:val="hr-HR"/>
              </w:rPr>
              <w:t>Nabava opreme</w:t>
            </w:r>
          </w:p>
        </w:tc>
        <w:tc>
          <w:tcPr>
            <w:tcW w:w="1429" w:type="dxa"/>
          </w:tcPr>
          <w:p w14:paraId="68F6F1A6" w14:textId="77777777" w:rsidR="0082247D" w:rsidRPr="00F05974" w:rsidRDefault="0082247D" w:rsidP="00A43C66">
            <w:pPr>
              <w:jc w:val="both"/>
              <w:rPr>
                <w:bCs/>
                <w:sz w:val="16"/>
                <w:szCs w:val="16"/>
                <w:lang w:val="hr-HR"/>
              </w:rPr>
            </w:pPr>
            <w:r>
              <w:rPr>
                <w:bCs/>
                <w:sz w:val="16"/>
                <w:szCs w:val="16"/>
                <w:lang w:val="hr-HR"/>
              </w:rPr>
              <w:t>Klima uređaj</w:t>
            </w:r>
          </w:p>
        </w:tc>
        <w:tc>
          <w:tcPr>
            <w:tcW w:w="1923" w:type="dxa"/>
          </w:tcPr>
          <w:p w14:paraId="64A15DD8" w14:textId="6FF823BE" w:rsidR="0082247D" w:rsidRDefault="003959F6" w:rsidP="00A43C66">
            <w:pPr>
              <w:jc w:val="both"/>
              <w:rPr>
                <w:bCs/>
                <w:sz w:val="16"/>
                <w:szCs w:val="16"/>
                <w:lang w:val="hr-HR"/>
              </w:rPr>
            </w:pPr>
            <w:r>
              <w:rPr>
                <w:bCs/>
                <w:sz w:val="16"/>
                <w:szCs w:val="16"/>
                <w:lang w:val="hr-HR"/>
              </w:rPr>
              <w:t>Klima uređaj, prijenosni zvučnik za mažoretkinje</w:t>
            </w:r>
          </w:p>
        </w:tc>
      </w:tr>
    </w:tbl>
    <w:p w14:paraId="187090C8" w14:textId="77777777" w:rsidR="007851EB" w:rsidRDefault="007851EB" w:rsidP="002A5D1D">
      <w:pPr>
        <w:jc w:val="both"/>
        <w:rPr>
          <w:sz w:val="24"/>
          <w:szCs w:val="24"/>
          <w:lang w:val="hr-HR"/>
        </w:rPr>
      </w:pPr>
    </w:p>
    <w:p w14:paraId="43D6D71C" w14:textId="77777777" w:rsidR="00731509" w:rsidRDefault="00731509" w:rsidP="00C85369">
      <w:pPr>
        <w:jc w:val="both"/>
        <w:rPr>
          <w:b/>
          <w:sz w:val="24"/>
          <w:szCs w:val="24"/>
          <w:lang w:val="hr-HR"/>
        </w:rPr>
      </w:pPr>
    </w:p>
    <w:p w14:paraId="7EF466EF" w14:textId="77777777" w:rsidR="008C7421" w:rsidRDefault="008C7421" w:rsidP="00C85369">
      <w:pPr>
        <w:jc w:val="both"/>
        <w:rPr>
          <w:b/>
          <w:sz w:val="24"/>
          <w:szCs w:val="24"/>
          <w:lang w:val="hr-HR"/>
        </w:rPr>
      </w:pPr>
    </w:p>
    <w:p w14:paraId="72A899C9" w14:textId="77777777" w:rsidR="008C7421" w:rsidRDefault="008C7421" w:rsidP="00C85369">
      <w:pPr>
        <w:jc w:val="both"/>
        <w:rPr>
          <w:b/>
          <w:sz w:val="24"/>
          <w:szCs w:val="24"/>
          <w:lang w:val="hr-HR"/>
        </w:rPr>
      </w:pPr>
    </w:p>
    <w:p w14:paraId="0655AFEE" w14:textId="77777777" w:rsidR="008C7421" w:rsidRDefault="008C7421" w:rsidP="00C85369">
      <w:pPr>
        <w:jc w:val="both"/>
        <w:rPr>
          <w:b/>
          <w:sz w:val="24"/>
          <w:szCs w:val="24"/>
          <w:lang w:val="hr-HR"/>
        </w:rPr>
      </w:pPr>
    </w:p>
    <w:p w14:paraId="77B64596" w14:textId="77777777" w:rsidR="008C7421" w:rsidRDefault="008C7421" w:rsidP="00C85369">
      <w:pPr>
        <w:jc w:val="both"/>
        <w:rPr>
          <w:b/>
          <w:sz w:val="24"/>
          <w:szCs w:val="24"/>
          <w:lang w:val="hr-HR"/>
        </w:rPr>
      </w:pPr>
    </w:p>
    <w:p w14:paraId="316F026D" w14:textId="6A185DE4" w:rsidR="00C85369" w:rsidRPr="00E47902" w:rsidRDefault="00C85369" w:rsidP="00C85369">
      <w:pPr>
        <w:jc w:val="both"/>
        <w:rPr>
          <w:sz w:val="24"/>
          <w:szCs w:val="24"/>
          <w:lang w:val="hr-HR"/>
        </w:rPr>
      </w:pPr>
      <w:r w:rsidRPr="00C85369">
        <w:rPr>
          <w:b/>
          <w:sz w:val="24"/>
          <w:szCs w:val="24"/>
          <w:lang w:val="hr-HR"/>
        </w:rPr>
        <w:lastRenderedPageBreak/>
        <w:t>Proračunski korisnik 42627 Knjižnica i čitaonica Slunj</w:t>
      </w:r>
    </w:p>
    <w:p w14:paraId="0ABCEB2A" w14:textId="77777777" w:rsidR="00C85369" w:rsidRDefault="00C85369" w:rsidP="00C85369">
      <w:pPr>
        <w:jc w:val="both"/>
        <w:rPr>
          <w:b/>
          <w:sz w:val="24"/>
          <w:szCs w:val="24"/>
          <w:lang w:val="hr-HR"/>
        </w:rPr>
      </w:pPr>
      <w:r w:rsidRPr="00C85369">
        <w:rPr>
          <w:b/>
          <w:sz w:val="24"/>
          <w:szCs w:val="24"/>
          <w:lang w:val="hr-HR"/>
        </w:rPr>
        <w:t>Program 1018 Redovna djelatnost Knjižnice i čitaonice Slunj</w:t>
      </w:r>
    </w:p>
    <w:p w14:paraId="0C965C63" w14:textId="48D54CF2" w:rsidR="00C45817" w:rsidRPr="00C85369" w:rsidRDefault="00C45817" w:rsidP="00C45817">
      <w:pPr>
        <w:jc w:val="both"/>
        <w:rPr>
          <w:sz w:val="24"/>
          <w:szCs w:val="24"/>
          <w:lang w:val="hr-HR"/>
        </w:rPr>
      </w:pPr>
      <w:r w:rsidRPr="00C85369">
        <w:rPr>
          <w:sz w:val="24"/>
          <w:szCs w:val="24"/>
          <w:lang w:val="hr-HR"/>
        </w:rPr>
        <w:t>Kroz Program Redovna djelatnost Knjižnice i čitaonice Slunj iskazan</w:t>
      </w:r>
      <w:r>
        <w:rPr>
          <w:sz w:val="24"/>
          <w:szCs w:val="24"/>
          <w:lang w:val="hr-HR"/>
        </w:rPr>
        <w:t>a</w:t>
      </w:r>
      <w:r w:rsidRPr="00C85369">
        <w:rPr>
          <w:sz w:val="24"/>
          <w:szCs w:val="24"/>
          <w:lang w:val="hr-HR"/>
        </w:rPr>
        <w:t xml:space="preserve"> je</w:t>
      </w:r>
      <w:r>
        <w:rPr>
          <w:sz w:val="24"/>
          <w:szCs w:val="24"/>
          <w:lang w:val="hr-HR"/>
        </w:rPr>
        <w:t xml:space="preserve"> realizacija cjelokupnog financijskog</w:t>
      </w:r>
      <w:r w:rsidRPr="00C85369">
        <w:rPr>
          <w:sz w:val="24"/>
          <w:szCs w:val="24"/>
          <w:lang w:val="hr-HR"/>
        </w:rPr>
        <w:t xml:space="preserve"> plan</w:t>
      </w:r>
      <w:r>
        <w:rPr>
          <w:sz w:val="24"/>
          <w:szCs w:val="24"/>
          <w:lang w:val="hr-HR"/>
        </w:rPr>
        <w:t>a</w:t>
      </w:r>
      <w:r w:rsidRPr="00C85369">
        <w:rPr>
          <w:sz w:val="24"/>
          <w:szCs w:val="24"/>
          <w:lang w:val="hr-HR"/>
        </w:rPr>
        <w:t xml:space="preserve"> Knjižnice i čitaonice Slunj. Grad Slunj je za rad Knjižnice osigurao </w:t>
      </w:r>
      <w:r w:rsidR="003959F6">
        <w:rPr>
          <w:sz w:val="24"/>
          <w:szCs w:val="24"/>
          <w:lang w:val="hr-HR"/>
        </w:rPr>
        <w:t>30.468,73</w:t>
      </w:r>
      <w:r w:rsidR="009A54D3">
        <w:rPr>
          <w:sz w:val="24"/>
          <w:szCs w:val="24"/>
          <w:lang w:val="hr-HR"/>
        </w:rPr>
        <w:t xml:space="preserve"> </w:t>
      </w:r>
      <w:r w:rsidR="009A54D3">
        <w:rPr>
          <w:rFonts w:ascii="Calibri" w:hAnsi="Calibri" w:cs="Calibri"/>
          <w:sz w:val="24"/>
          <w:szCs w:val="24"/>
          <w:lang w:val="hr-HR"/>
        </w:rPr>
        <w:t>€</w:t>
      </w:r>
      <w:r>
        <w:rPr>
          <w:sz w:val="24"/>
          <w:szCs w:val="24"/>
          <w:lang w:val="hr-HR"/>
        </w:rPr>
        <w:t>.</w:t>
      </w:r>
      <w:r w:rsidRPr="00C85369">
        <w:rPr>
          <w:sz w:val="24"/>
          <w:szCs w:val="24"/>
          <w:lang w:val="hr-HR"/>
        </w:rPr>
        <w:t xml:space="preserve"> </w:t>
      </w:r>
      <w:r>
        <w:rPr>
          <w:sz w:val="24"/>
          <w:szCs w:val="24"/>
          <w:lang w:val="hr-HR"/>
        </w:rPr>
        <w:t xml:space="preserve">Knjižnica i čitaonica je naplatom vlastitih prihoda ostvarila iznos od </w:t>
      </w:r>
      <w:r w:rsidR="003959F6">
        <w:rPr>
          <w:sz w:val="24"/>
          <w:szCs w:val="24"/>
          <w:lang w:val="hr-HR"/>
        </w:rPr>
        <w:t>7.322</w:t>
      </w:r>
      <w:r w:rsidR="00D07671">
        <w:rPr>
          <w:sz w:val="24"/>
          <w:szCs w:val="24"/>
          <w:lang w:val="hr-HR"/>
        </w:rPr>
        <w:t xml:space="preserve">,00 </w:t>
      </w:r>
      <w:r w:rsidR="009A54D3">
        <w:rPr>
          <w:rFonts w:ascii="Calibri" w:hAnsi="Calibri" w:cs="Calibri"/>
          <w:sz w:val="24"/>
          <w:szCs w:val="24"/>
          <w:lang w:val="hr-HR"/>
        </w:rPr>
        <w:t>€</w:t>
      </w:r>
      <w:r>
        <w:rPr>
          <w:sz w:val="24"/>
          <w:szCs w:val="24"/>
          <w:lang w:val="hr-HR"/>
        </w:rPr>
        <w:t>,  te njezini ukupni prihodi u 202</w:t>
      </w:r>
      <w:r w:rsidR="005D2660">
        <w:rPr>
          <w:sz w:val="24"/>
          <w:szCs w:val="24"/>
          <w:lang w:val="hr-HR"/>
        </w:rPr>
        <w:t>5</w:t>
      </w:r>
      <w:r>
        <w:rPr>
          <w:sz w:val="24"/>
          <w:szCs w:val="24"/>
          <w:lang w:val="hr-HR"/>
        </w:rPr>
        <w:t>. godin</w:t>
      </w:r>
      <w:r w:rsidR="003959F6">
        <w:rPr>
          <w:sz w:val="24"/>
          <w:szCs w:val="24"/>
          <w:lang w:val="hr-HR"/>
        </w:rPr>
        <w:t>i</w:t>
      </w:r>
      <w:r>
        <w:rPr>
          <w:sz w:val="24"/>
          <w:szCs w:val="24"/>
          <w:lang w:val="hr-HR"/>
        </w:rPr>
        <w:t xml:space="preserve"> iznose </w:t>
      </w:r>
      <w:r w:rsidR="003959F6">
        <w:rPr>
          <w:sz w:val="24"/>
          <w:szCs w:val="24"/>
          <w:lang w:val="hr-HR"/>
        </w:rPr>
        <w:t>37.790,73</w:t>
      </w:r>
      <w:r w:rsidR="009A54D3">
        <w:rPr>
          <w:sz w:val="24"/>
          <w:szCs w:val="24"/>
          <w:lang w:val="hr-HR"/>
        </w:rPr>
        <w:t xml:space="preserve"> </w:t>
      </w:r>
      <w:r w:rsidR="009A54D3">
        <w:rPr>
          <w:rFonts w:ascii="Calibri" w:hAnsi="Calibri" w:cs="Calibri"/>
          <w:sz w:val="24"/>
          <w:szCs w:val="24"/>
          <w:lang w:val="hr-HR"/>
        </w:rPr>
        <w:t>€</w:t>
      </w:r>
      <w:r>
        <w:rPr>
          <w:sz w:val="24"/>
          <w:szCs w:val="24"/>
          <w:lang w:val="hr-HR"/>
        </w:rPr>
        <w:t xml:space="preserve">. Rashodi Knjižnice i čitaonice iznose </w:t>
      </w:r>
      <w:r w:rsidR="003959F6">
        <w:rPr>
          <w:sz w:val="24"/>
          <w:szCs w:val="24"/>
          <w:lang w:val="hr-HR"/>
        </w:rPr>
        <w:t>36.561,12</w:t>
      </w:r>
      <w:r w:rsidR="009A54D3">
        <w:rPr>
          <w:sz w:val="24"/>
          <w:szCs w:val="24"/>
          <w:lang w:val="hr-HR"/>
        </w:rPr>
        <w:t xml:space="preserve"> </w:t>
      </w:r>
      <w:r w:rsidR="009A54D3">
        <w:rPr>
          <w:rFonts w:ascii="Calibri" w:hAnsi="Calibri" w:cs="Calibri"/>
          <w:sz w:val="24"/>
          <w:szCs w:val="24"/>
          <w:lang w:val="hr-HR"/>
        </w:rPr>
        <w:t>€</w:t>
      </w:r>
      <w:r>
        <w:rPr>
          <w:sz w:val="24"/>
          <w:szCs w:val="24"/>
          <w:lang w:val="hr-HR"/>
        </w:rPr>
        <w:t>.</w:t>
      </w:r>
      <w:r w:rsidR="004C41E9">
        <w:rPr>
          <w:sz w:val="24"/>
          <w:szCs w:val="24"/>
          <w:lang w:val="hr-HR"/>
        </w:rPr>
        <w:t xml:space="preserve"> </w:t>
      </w:r>
      <w:r>
        <w:rPr>
          <w:sz w:val="24"/>
          <w:szCs w:val="24"/>
          <w:lang w:val="hr-HR"/>
        </w:rPr>
        <w:t>U 202</w:t>
      </w:r>
      <w:r w:rsidR="005D2660">
        <w:rPr>
          <w:sz w:val="24"/>
          <w:szCs w:val="24"/>
          <w:lang w:val="hr-HR"/>
        </w:rPr>
        <w:t>5</w:t>
      </w:r>
      <w:r>
        <w:rPr>
          <w:sz w:val="24"/>
          <w:szCs w:val="24"/>
          <w:lang w:val="hr-HR"/>
        </w:rPr>
        <w:t>. godin</w:t>
      </w:r>
      <w:r w:rsidR="003959F6">
        <w:rPr>
          <w:sz w:val="24"/>
          <w:szCs w:val="24"/>
          <w:lang w:val="hr-HR"/>
        </w:rPr>
        <w:t>i</w:t>
      </w:r>
      <w:r>
        <w:rPr>
          <w:sz w:val="24"/>
          <w:szCs w:val="24"/>
          <w:lang w:val="hr-HR"/>
        </w:rPr>
        <w:t xml:space="preserve"> Knjižnica i čitaonica ostvarila je višak prihoda u iznosu </w:t>
      </w:r>
      <w:r w:rsidR="003959F6">
        <w:rPr>
          <w:sz w:val="24"/>
          <w:szCs w:val="24"/>
          <w:lang w:val="hr-HR"/>
        </w:rPr>
        <w:t>1.229,61</w:t>
      </w:r>
      <w:r w:rsidR="000F4030">
        <w:rPr>
          <w:sz w:val="24"/>
          <w:szCs w:val="24"/>
          <w:lang w:val="hr-HR"/>
        </w:rPr>
        <w:t xml:space="preserve"> </w:t>
      </w:r>
      <w:r w:rsidR="000F4030">
        <w:rPr>
          <w:rFonts w:ascii="Calibri" w:hAnsi="Calibri" w:cs="Calibri"/>
          <w:sz w:val="24"/>
          <w:szCs w:val="24"/>
          <w:lang w:val="hr-HR"/>
        </w:rPr>
        <w:t>€</w:t>
      </w:r>
      <w:r>
        <w:rPr>
          <w:sz w:val="24"/>
          <w:szCs w:val="24"/>
          <w:lang w:val="hr-HR"/>
        </w:rPr>
        <w:t>. Uzevši u obzir prenesen</w:t>
      </w:r>
      <w:r w:rsidR="005D2660">
        <w:rPr>
          <w:sz w:val="24"/>
          <w:szCs w:val="24"/>
          <w:lang w:val="hr-HR"/>
        </w:rPr>
        <w:t>i</w:t>
      </w:r>
      <w:r>
        <w:rPr>
          <w:sz w:val="24"/>
          <w:szCs w:val="24"/>
          <w:lang w:val="hr-HR"/>
        </w:rPr>
        <w:t xml:space="preserve"> </w:t>
      </w:r>
      <w:r w:rsidR="005D2660">
        <w:rPr>
          <w:sz w:val="24"/>
          <w:szCs w:val="24"/>
          <w:lang w:val="hr-HR"/>
        </w:rPr>
        <w:t>manjak</w:t>
      </w:r>
      <w:r>
        <w:rPr>
          <w:sz w:val="24"/>
          <w:szCs w:val="24"/>
          <w:lang w:val="hr-HR"/>
        </w:rPr>
        <w:t xml:space="preserve"> prihoda iz prethodn</w:t>
      </w:r>
      <w:r w:rsidR="005D2660">
        <w:rPr>
          <w:sz w:val="24"/>
          <w:szCs w:val="24"/>
          <w:lang w:val="hr-HR"/>
        </w:rPr>
        <w:t>e</w:t>
      </w:r>
      <w:r>
        <w:rPr>
          <w:sz w:val="24"/>
          <w:szCs w:val="24"/>
          <w:lang w:val="hr-HR"/>
        </w:rPr>
        <w:t xml:space="preserve"> godin</w:t>
      </w:r>
      <w:r w:rsidR="005D2660">
        <w:rPr>
          <w:sz w:val="24"/>
          <w:szCs w:val="24"/>
          <w:lang w:val="hr-HR"/>
        </w:rPr>
        <w:t>e</w:t>
      </w:r>
      <w:r>
        <w:rPr>
          <w:sz w:val="24"/>
          <w:szCs w:val="24"/>
          <w:lang w:val="hr-HR"/>
        </w:rPr>
        <w:t xml:space="preserve"> u iznosu </w:t>
      </w:r>
      <w:r w:rsidR="005D2660">
        <w:rPr>
          <w:sz w:val="24"/>
          <w:szCs w:val="24"/>
          <w:lang w:val="hr-HR"/>
        </w:rPr>
        <w:t>548,90</w:t>
      </w:r>
      <w:r w:rsidR="000F4030">
        <w:rPr>
          <w:sz w:val="24"/>
          <w:szCs w:val="24"/>
          <w:lang w:val="hr-HR"/>
        </w:rPr>
        <w:t xml:space="preserve"> </w:t>
      </w:r>
      <w:r w:rsidR="000F4030">
        <w:rPr>
          <w:rFonts w:ascii="Calibri" w:hAnsi="Calibri" w:cs="Calibri"/>
          <w:sz w:val="24"/>
          <w:szCs w:val="24"/>
          <w:lang w:val="hr-HR"/>
        </w:rPr>
        <w:t>€</w:t>
      </w:r>
      <w:r>
        <w:rPr>
          <w:sz w:val="24"/>
          <w:szCs w:val="24"/>
          <w:lang w:val="hr-HR"/>
        </w:rPr>
        <w:t xml:space="preserve">, rezultat poslovanja Knjižnice i čitaonice na dan </w:t>
      </w:r>
      <w:r w:rsidR="003959F6">
        <w:rPr>
          <w:sz w:val="24"/>
          <w:szCs w:val="24"/>
          <w:lang w:val="hr-HR"/>
        </w:rPr>
        <w:t>31.12</w:t>
      </w:r>
      <w:r>
        <w:rPr>
          <w:sz w:val="24"/>
          <w:szCs w:val="24"/>
          <w:lang w:val="hr-HR"/>
        </w:rPr>
        <w:t>.202</w:t>
      </w:r>
      <w:r w:rsidR="005D2660">
        <w:rPr>
          <w:sz w:val="24"/>
          <w:szCs w:val="24"/>
          <w:lang w:val="hr-HR"/>
        </w:rPr>
        <w:t>5</w:t>
      </w:r>
      <w:r>
        <w:rPr>
          <w:sz w:val="24"/>
          <w:szCs w:val="24"/>
          <w:lang w:val="hr-HR"/>
        </w:rPr>
        <w:t xml:space="preserve">. godine je višak prihoda u iznosu </w:t>
      </w:r>
      <w:r w:rsidR="003959F6">
        <w:rPr>
          <w:sz w:val="24"/>
          <w:szCs w:val="24"/>
          <w:lang w:val="hr-HR"/>
        </w:rPr>
        <w:t>680,71</w:t>
      </w:r>
      <w:r w:rsidR="0060205D">
        <w:rPr>
          <w:sz w:val="24"/>
          <w:szCs w:val="24"/>
          <w:lang w:val="hr-HR"/>
        </w:rPr>
        <w:t xml:space="preserve"> </w:t>
      </w:r>
      <w:r w:rsidR="0060205D">
        <w:rPr>
          <w:rFonts w:ascii="Calibri" w:hAnsi="Calibri" w:cs="Calibri"/>
          <w:sz w:val="24"/>
          <w:szCs w:val="24"/>
          <w:lang w:val="hr-HR"/>
        </w:rPr>
        <w:t>€</w:t>
      </w:r>
      <w:r>
        <w:rPr>
          <w:sz w:val="24"/>
          <w:szCs w:val="24"/>
          <w:lang w:val="hr-HR"/>
        </w:rPr>
        <w:t>.</w:t>
      </w:r>
    </w:p>
    <w:p w14:paraId="7F63094B" w14:textId="34BA0139" w:rsidR="00AD55D0" w:rsidRDefault="00C45817" w:rsidP="00AD55D0">
      <w:pPr>
        <w:jc w:val="both"/>
        <w:rPr>
          <w:sz w:val="24"/>
          <w:szCs w:val="24"/>
          <w:lang w:val="hr-HR"/>
        </w:rPr>
      </w:pPr>
      <w:r w:rsidRPr="00C85369">
        <w:rPr>
          <w:sz w:val="24"/>
          <w:szCs w:val="24"/>
          <w:lang w:val="hr-HR"/>
        </w:rPr>
        <w:t xml:space="preserve">- U sklopu </w:t>
      </w:r>
      <w:r w:rsidRPr="00C85369">
        <w:rPr>
          <w:b/>
          <w:i/>
          <w:sz w:val="24"/>
          <w:szCs w:val="24"/>
          <w:lang w:val="hr-HR"/>
        </w:rPr>
        <w:t>Aktivnosti Stručno, administrativno i tehničko osoblje,</w:t>
      </w:r>
      <w:r w:rsidRPr="00C85369">
        <w:rPr>
          <w:sz w:val="24"/>
          <w:szCs w:val="24"/>
          <w:lang w:val="hr-HR"/>
        </w:rPr>
        <w:t xml:space="preserve"> </w:t>
      </w:r>
      <w:r>
        <w:rPr>
          <w:sz w:val="24"/>
          <w:szCs w:val="24"/>
          <w:lang w:val="hr-HR"/>
        </w:rPr>
        <w:t>Grad je osigurao potrebna sredstva za plaće zaposlenih, naknadu v.d. ravnatelju te druge režijske troškove.</w:t>
      </w:r>
      <w:r w:rsidR="00AD55D0" w:rsidRPr="00AD55D0">
        <w:rPr>
          <w:sz w:val="24"/>
          <w:szCs w:val="24"/>
          <w:lang w:val="hr-HR"/>
        </w:rPr>
        <w:t xml:space="preserve"> </w:t>
      </w:r>
      <w:r w:rsidR="00AD55D0">
        <w:rPr>
          <w:sz w:val="24"/>
          <w:szCs w:val="24"/>
          <w:lang w:val="hr-HR"/>
        </w:rPr>
        <w:t xml:space="preserve">Knjižnica je iz prenesenih viškova prihoda osigurala sredstva za troškove </w:t>
      </w:r>
      <w:r w:rsidR="0060205D">
        <w:rPr>
          <w:sz w:val="24"/>
          <w:szCs w:val="24"/>
          <w:lang w:val="hr-HR"/>
        </w:rPr>
        <w:t>informiranja</w:t>
      </w:r>
      <w:r w:rsidR="00AD55D0">
        <w:rPr>
          <w:sz w:val="24"/>
          <w:szCs w:val="24"/>
          <w:lang w:val="hr-HR"/>
        </w:rPr>
        <w:t xml:space="preserve"> i </w:t>
      </w:r>
      <w:r w:rsidR="005D2660">
        <w:rPr>
          <w:sz w:val="24"/>
          <w:szCs w:val="24"/>
          <w:lang w:val="hr-HR"/>
        </w:rPr>
        <w:t>financijskih rashoda</w:t>
      </w:r>
      <w:r w:rsidR="00AD55D0">
        <w:rPr>
          <w:sz w:val="24"/>
          <w:szCs w:val="24"/>
          <w:lang w:val="hr-HR"/>
        </w:rPr>
        <w:t>.</w:t>
      </w:r>
    </w:p>
    <w:p w14:paraId="15687F74" w14:textId="54EFCAB8" w:rsidR="00C45817" w:rsidRPr="00C85369" w:rsidRDefault="00C45817" w:rsidP="00C45817">
      <w:pPr>
        <w:jc w:val="both"/>
        <w:rPr>
          <w:sz w:val="24"/>
          <w:szCs w:val="24"/>
          <w:lang w:val="hr-HR"/>
        </w:rPr>
      </w:pPr>
      <w:r w:rsidRPr="00C85369">
        <w:rPr>
          <w:sz w:val="24"/>
          <w:szCs w:val="24"/>
          <w:lang w:val="hr-HR"/>
        </w:rPr>
        <w:t xml:space="preserve">- U sklopu </w:t>
      </w:r>
      <w:r w:rsidRPr="00C85369">
        <w:rPr>
          <w:b/>
          <w:i/>
          <w:sz w:val="24"/>
          <w:szCs w:val="24"/>
          <w:lang w:val="hr-HR"/>
        </w:rPr>
        <w:t>Aktivnosti Kulturna događanja</w:t>
      </w:r>
      <w:r w:rsidRPr="00C85369">
        <w:rPr>
          <w:sz w:val="24"/>
          <w:szCs w:val="24"/>
          <w:lang w:val="hr-HR"/>
        </w:rPr>
        <w:t xml:space="preserve">, </w:t>
      </w:r>
      <w:r>
        <w:rPr>
          <w:sz w:val="24"/>
          <w:szCs w:val="24"/>
          <w:lang w:val="hr-HR"/>
        </w:rPr>
        <w:t>realizirano je</w:t>
      </w:r>
      <w:r w:rsidRPr="00C85369">
        <w:rPr>
          <w:sz w:val="24"/>
          <w:szCs w:val="24"/>
          <w:lang w:val="hr-HR"/>
        </w:rPr>
        <w:t xml:space="preserve"> </w:t>
      </w:r>
      <w:r w:rsidR="003959F6">
        <w:rPr>
          <w:sz w:val="24"/>
          <w:szCs w:val="24"/>
          <w:lang w:val="hr-HR"/>
        </w:rPr>
        <w:t>1.436,25</w:t>
      </w:r>
      <w:r w:rsidR="0060205D">
        <w:rPr>
          <w:sz w:val="24"/>
          <w:szCs w:val="24"/>
          <w:lang w:val="hr-HR"/>
        </w:rPr>
        <w:t xml:space="preserve"> </w:t>
      </w:r>
      <w:r w:rsidR="0060205D">
        <w:rPr>
          <w:rFonts w:ascii="Calibri" w:hAnsi="Calibri" w:cs="Calibri"/>
          <w:sz w:val="24"/>
          <w:szCs w:val="24"/>
          <w:lang w:val="hr-HR"/>
        </w:rPr>
        <w:t>€</w:t>
      </w:r>
      <w:r w:rsidRPr="00C85369">
        <w:rPr>
          <w:sz w:val="24"/>
          <w:szCs w:val="24"/>
          <w:lang w:val="hr-HR"/>
        </w:rPr>
        <w:t xml:space="preserve"> z</w:t>
      </w:r>
      <w:r w:rsidR="005D2660">
        <w:rPr>
          <w:sz w:val="24"/>
          <w:szCs w:val="24"/>
          <w:lang w:val="hr-HR"/>
        </w:rPr>
        <w:t xml:space="preserve">a </w:t>
      </w:r>
      <w:r w:rsidR="003959F6">
        <w:rPr>
          <w:sz w:val="24"/>
          <w:szCs w:val="24"/>
          <w:lang w:val="hr-HR"/>
        </w:rPr>
        <w:t xml:space="preserve">obilježavanje prigodnih datuma, </w:t>
      </w:r>
      <w:r w:rsidR="005D2660">
        <w:rPr>
          <w:sz w:val="24"/>
          <w:szCs w:val="24"/>
          <w:lang w:val="hr-HR"/>
        </w:rPr>
        <w:t>organizaciju putopisnog predavanja</w:t>
      </w:r>
      <w:r w:rsidR="003959F6">
        <w:rPr>
          <w:sz w:val="24"/>
          <w:szCs w:val="24"/>
          <w:lang w:val="hr-HR"/>
        </w:rPr>
        <w:t xml:space="preserve"> i raznih radionica</w:t>
      </w:r>
      <w:r w:rsidR="005D2660">
        <w:rPr>
          <w:sz w:val="24"/>
          <w:szCs w:val="24"/>
          <w:lang w:val="hr-HR"/>
        </w:rPr>
        <w:t>.</w:t>
      </w:r>
    </w:p>
    <w:p w14:paraId="64EE4CB2" w14:textId="720F47CD" w:rsidR="00C45817" w:rsidRPr="00C85369" w:rsidRDefault="00C45817" w:rsidP="00C45817">
      <w:pPr>
        <w:jc w:val="both"/>
        <w:rPr>
          <w:b/>
          <w:sz w:val="24"/>
          <w:szCs w:val="24"/>
          <w:lang w:val="hr-HR"/>
        </w:rPr>
      </w:pPr>
      <w:r w:rsidRPr="00C85369">
        <w:rPr>
          <w:sz w:val="24"/>
          <w:szCs w:val="24"/>
          <w:lang w:val="hr-HR"/>
        </w:rPr>
        <w:t xml:space="preserve">- </w:t>
      </w:r>
      <w:r w:rsidRPr="00C85369">
        <w:rPr>
          <w:b/>
          <w:i/>
          <w:sz w:val="24"/>
          <w:szCs w:val="24"/>
          <w:lang w:val="hr-HR"/>
        </w:rPr>
        <w:t>Kapitalnim projektom Opremanje knjižnice</w:t>
      </w:r>
      <w:r w:rsidRPr="00C85369">
        <w:rPr>
          <w:sz w:val="24"/>
          <w:szCs w:val="24"/>
          <w:lang w:val="hr-HR"/>
        </w:rPr>
        <w:t xml:space="preserve"> </w:t>
      </w:r>
      <w:r>
        <w:rPr>
          <w:sz w:val="24"/>
          <w:szCs w:val="24"/>
          <w:lang w:val="hr-HR"/>
        </w:rPr>
        <w:t xml:space="preserve">realizirano je </w:t>
      </w:r>
      <w:r w:rsidR="003959F6">
        <w:rPr>
          <w:sz w:val="24"/>
          <w:szCs w:val="24"/>
          <w:lang w:val="hr-HR"/>
        </w:rPr>
        <w:t>8.064,41</w:t>
      </w:r>
      <w:r w:rsidR="0060205D">
        <w:rPr>
          <w:sz w:val="24"/>
          <w:szCs w:val="24"/>
          <w:lang w:val="hr-HR"/>
        </w:rPr>
        <w:t xml:space="preserve"> </w:t>
      </w:r>
      <w:r w:rsidR="0060205D">
        <w:rPr>
          <w:rFonts w:ascii="Calibri" w:hAnsi="Calibri" w:cs="Calibri"/>
          <w:sz w:val="24"/>
          <w:szCs w:val="24"/>
          <w:lang w:val="hr-HR"/>
        </w:rPr>
        <w:t>€</w:t>
      </w:r>
      <w:r w:rsidRPr="00C85369">
        <w:rPr>
          <w:sz w:val="24"/>
          <w:szCs w:val="24"/>
          <w:lang w:val="hr-HR"/>
        </w:rPr>
        <w:t xml:space="preserve"> za nabavku</w:t>
      </w:r>
      <w:r w:rsidR="005D2660">
        <w:rPr>
          <w:sz w:val="24"/>
          <w:szCs w:val="24"/>
          <w:lang w:val="hr-HR"/>
        </w:rPr>
        <w:t xml:space="preserve"> </w:t>
      </w:r>
      <w:r w:rsidR="005F7DBD">
        <w:rPr>
          <w:sz w:val="24"/>
          <w:szCs w:val="24"/>
          <w:lang w:val="hr-HR"/>
        </w:rPr>
        <w:t>novih svezaka knjiga</w:t>
      </w:r>
      <w:r w:rsidR="003959F6">
        <w:rPr>
          <w:sz w:val="24"/>
          <w:szCs w:val="24"/>
          <w:lang w:val="hr-HR"/>
        </w:rPr>
        <w:t xml:space="preserve"> i 219,94 € za uništavač papira</w:t>
      </w:r>
      <w:r w:rsidR="005D2660">
        <w:rPr>
          <w:sz w:val="24"/>
          <w:szCs w:val="24"/>
          <w:lang w:val="hr-HR"/>
        </w:rPr>
        <w:t xml:space="preserve">. </w:t>
      </w:r>
      <w:r w:rsidR="002425BE">
        <w:rPr>
          <w:sz w:val="24"/>
          <w:szCs w:val="24"/>
          <w:lang w:val="hr-HR"/>
        </w:rPr>
        <w:t xml:space="preserve"> </w:t>
      </w:r>
      <w:r>
        <w:rPr>
          <w:sz w:val="24"/>
          <w:szCs w:val="24"/>
          <w:lang w:val="hr-HR"/>
        </w:rPr>
        <w:t xml:space="preserve"> </w:t>
      </w:r>
    </w:p>
    <w:p w14:paraId="2501346A" w14:textId="77777777" w:rsidR="00297AE1" w:rsidRDefault="00297AE1" w:rsidP="00E02407">
      <w:pPr>
        <w:jc w:val="both"/>
        <w:rPr>
          <w:b/>
          <w:sz w:val="24"/>
          <w:szCs w:val="24"/>
          <w:lang w:val="hr-HR"/>
        </w:rPr>
      </w:pPr>
    </w:p>
    <w:p w14:paraId="7C93BF19" w14:textId="26FA701E" w:rsidR="004D455D" w:rsidRPr="00042483" w:rsidRDefault="004D455D" w:rsidP="004D455D">
      <w:pPr>
        <w:jc w:val="both"/>
        <w:rPr>
          <w:sz w:val="24"/>
          <w:szCs w:val="24"/>
          <w:lang w:val="hr-HR"/>
        </w:rPr>
      </w:pPr>
      <w:r w:rsidRPr="00042483">
        <w:rPr>
          <w:sz w:val="24"/>
          <w:szCs w:val="24"/>
          <w:lang w:val="hr-HR"/>
        </w:rPr>
        <w:t xml:space="preserve">Za program redovne djelatnosti Knjižnice i čitaonice Slunj </w:t>
      </w:r>
      <w:r w:rsidR="00042483">
        <w:rPr>
          <w:sz w:val="24"/>
          <w:szCs w:val="24"/>
          <w:lang w:val="hr-HR"/>
        </w:rPr>
        <w:t>realizirani su</w:t>
      </w:r>
      <w:r w:rsidRPr="00042483">
        <w:rPr>
          <w:sz w:val="24"/>
          <w:szCs w:val="24"/>
          <w:lang w:val="hr-HR"/>
        </w:rPr>
        <w:t xml:space="preserve"> slijedeći pokazatelji: </w:t>
      </w:r>
    </w:p>
    <w:tbl>
      <w:tblPr>
        <w:tblStyle w:val="Reetkatablice"/>
        <w:tblW w:w="0" w:type="auto"/>
        <w:tblLook w:val="04A0" w:firstRow="1" w:lastRow="0" w:firstColumn="1" w:lastColumn="0" w:noHBand="0" w:noVBand="1"/>
      </w:tblPr>
      <w:tblGrid>
        <w:gridCol w:w="1346"/>
        <w:gridCol w:w="2398"/>
        <w:gridCol w:w="2237"/>
        <w:gridCol w:w="1256"/>
        <w:gridCol w:w="1825"/>
      </w:tblGrid>
      <w:tr w:rsidR="003959F6" w:rsidRPr="00F05974" w14:paraId="19D37D37" w14:textId="77777777" w:rsidTr="00042483">
        <w:tc>
          <w:tcPr>
            <w:tcW w:w="1345" w:type="dxa"/>
          </w:tcPr>
          <w:p w14:paraId="4B172535" w14:textId="77777777" w:rsidR="003959F6" w:rsidRPr="00F05974" w:rsidRDefault="003959F6" w:rsidP="003959F6">
            <w:pPr>
              <w:jc w:val="both"/>
              <w:rPr>
                <w:bCs/>
                <w:sz w:val="16"/>
                <w:szCs w:val="16"/>
                <w:lang w:val="hr-HR"/>
              </w:rPr>
            </w:pPr>
            <w:r w:rsidRPr="00F05974">
              <w:rPr>
                <w:bCs/>
                <w:sz w:val="16"/>
                <w:szCs w:val="16"/>
                <w:lang w:val="hr-HR"/>
              </w:rPr>
              <w:t>Aktivnost/projekt</w:t>
            </w:r>
          </w:p>
        </w:tc>
        <w:tc>
          <w:tcPr>
            <w:tcW w:w="2436" w:type="dxa"/>
          </w:tcPr>
          <w:p w14:paraId="51FB374C" w14:textId="77777777" w:rsidR="003959F6" w:rsidRPr="00F05974" w:rsidRDefault="003959F6" w:rsidP="003959F6">
            <w:pPr>
              <w:jc w:val="both"/>
              <w:rPr>
                <w:bCs/>
                <w:sz w:val="16"/>
                <w:szCs w:val="16"/>
                <w:lang w:val="hr-HR"/>
              </w:rPr>
            </w:pPr>
            <w:r w:rsidRPr="00F05974">
              <w:rPr>
                <w:bCs/>
                <w:sz w:val="16"/>
                <w:szCs w:val="16"/>
                <w:lang w:val="hr-HR"/>
              </w:rPr>
              <w:t>Naziv</w:t>
            </w:r>
          </w:p>
        </w:tc>
        <w:tc>
          <w:tcPr>
            <w:tcW w:w="2281" w:type="dxa"/>
          </w:tcPr>
          <w:p w14:paraId="2D853EAB" w14:textId="77777777" w:rsidR="003959F6" w:rsidRPr="00F05974" w:rsidRDefault="003959F6" w:rsidP="003959F6">
            <w:pPr>
              <w:jc w:val="both"/>
              <w:rPr>
                <w:bCs/>
                <w:sz w:val="16"/>
                <w:szCs w:val="16"/>
                <w:lang w:val="hr-HR"/>
              </w:rPr>
            </w:pPr>
            <w:r>
              <w:rPr>
                <w:bCs/>
                <w:sz w:val="16"/>
                <w:szCs w:val="16"/>
                <w:lang w:val="hr-HR"/>
              </w:rPr>
              <w:t>pokazatelj</w:t>
            </w:r>
          </w:p>
        </w:tc>
        <w:tc>
          <w:tcPr>
            <w:tcW w:w="1276" w:type="dxa"/>
          </w:tcPr>
          <w:p w14:paraId="6BC1FAB6" w14:textId="7592DABD" w:rsidR="003959F6" w:rsidRPr="00F05974" w:rsidRDefault="003959F6" w:rsidP="003959F6">
            <w:pPr>
              <w:jc w:val="both"/>
              <w:rPr>
                <w:bCs/>
                <w:sz w:val="16"/>
                <w:szCs w:val="16"/>
                <w:lang w:val="hr-HR"/>
              </w:rPr>
            </w:pPr>
            <w:r w:rsidRPr="00B51C38">
              <w:rPr>
                <w:bCs/>
                <w:sz w:val="16"/>
                <w:szCs w:val="16"/>
                <w:lang w:val="hr-HR"/>
              </w:rPr>
              <w:t>PLAN     2025.</w:t>
            </w:r>
          </w:p>
        </w:tc>
        <w:tc>
          <w:tcPr>
            <w:tcW w:w="1842" w:type="dxa"/>
          </w:tcPr>
          <w:p w14:paraId="0BBC1B18" w14:textId="7B70F17A" w:rsidR="003959F6" w:rsidRPr="00F05974" w:rsidRDefault="003959F6" w:rsidP="003959F6">
            <w:pPr>
              <w:jc w:val="both"/>
              <w:rPr>
                <w:bCs/>
                <w:sz w:val="16"/>
                <w:szCs w:val="16"/>
                <w:lang w:val="hr-HR"/>
              </w:rPr>
            </w:pPr>
            <w:r w:rsidRPr="00B51C38">
              <w:rPr>
                <w:bCs/>
                <w:sz w:val="16"/>
                <w:szCs w:val="16"/>
                <w:lang w:val="hr-HR"/>
              </w:rPr>
              <w:t>REALIZIRANO 2025.</w:t>
            </w:r>
          </w:p>
        </w:tc>
      </w:tr>
      <w:tr w:rsidR="003959F6" w:rsidRPr="00F05974" w14:paraId="5131724E" w14:textId="77777777" w:rsidTr="00042483">
        <w:tc>
          <w:tcPr>
            <w:tcW w:w="1345" w:type="dxa"/>
          </w:tcPr>
          <w:p w14:paraId="61775CB4" w14:textId="77777777" w:rsidR="003959F6" w:rsidRPr="00F05974" w:rsidRDefault="003959F6" w:rsidP="00A43C66">
            <w:pPr>
              <w:jc w:val="both"/>
              <w:rPr>
                <w:bCs/>
                <w:sz w:val="16"/>
                <w:szCs w:val="16"/>
                <w:lang w:val="hr-HR"/>
              </w:rPr>
            </w:pPr>
            <w:r>
              <w:rPr>
                <w:bCs/>
                <w:sz w:val="16"/>
                <w:szCs w:val="16"/>
                <w:lang w:val="hr-HR"/>
              </w:rPr>
              <w:t>A100034</w:t>
            </w:r>
          </w:p>
        </w:tc>
        <w:tc>
          <w:tcPr>
            <w:tcW w:w="2436" w:type="dxa"/>
          </w:tcPr>
          <w:p w14:paraId="3B2C484C" w14:textId="77777777" w:rsidR="003959F6" w:rsidRPr="00F05974" w:rsidRDefault="003959F6" w:rsidP="00A43C66">
            <w:pPr>
              <w:jc w:val="both"/>
              <w:rPr>
                <w:bCs/>
                <w:sz w:val="16"/>
                <w:szCs w:val="16"/>
                <w:lang w:val="hr-HR"/>
              </w:rPr>
            </w:pPr>
            <w:r>
              <w:rPr>
                <w:bCs/>
                <w:sz w:val="16"/>
                <w:szCs w:val="16"/>
                <w:lang w:val="hr-HR"/>
              </w:rPr>
              <w:t>Stručno, administrativno i tehničko osoblje</w:t>
            </w:r>
          </w:p>
        </w:tc>
        <w:tc>
          <w:tcPr>
            <w:tcW w:w="2281" w:type="dxa"/>
          </w:tcPr>
          <w:p w14:paraId="2CDE5C75" w14:textId="77777777" w:rsidR="003959F6" w:rsidRPr="00F05974" w:rsidRDefault="003959F6" w:rsidP="00A43C66">
            <w:pPr>
              <w:jc w:val="both"/>
              <w:rPr>
                <w:bCs/>
                <w:sz w:val="16"/>
                <w:szCs w:val="16"/>
                <w:lang w:val="hr-HR"/>
              </w:rPr>
            </w:pPr>
            <w:r>
              <w:rPr>
                <w:bCs/>
                <w:sz w:val="16"/>
                <w:szCs w:val="16"/>
                <w:lang w:val="hr-HR"/>
              </w:rPr>
              <w:t>Broj članova Knjižnice</w:t>
            </w:r>
          </w:p>
        </w:tc>
        <w:tc>
          <w:tcPr>
            <w:tcW w:w="1276" w:type="dxa"/>
          </w:tcPr>
          <w:p w14:paraId="698DCDF7" w14:textId="77777777" w:rsidR="003959F6" w:rsidRPr="00F05974" w:rsidRDefault="003959F6" w:rsidP="00884595">
            <w:pPr>
              <w:jc w:val="right"/>
              <w:rPr>
                <w:bCs/>
                <w:sz w:val="16"/>
                <w:szCs w:val="16"/>
                <w:lang w:val="hr-HR"/>
              </w:rPr>
            </w:pPr>
            <w:r>
              <w:rPr>
                <w:bCs/>
                <w:sz w:val="16"/>
                <w:szCs w:val="16"/>
                <w:lang w:val="hr-HR"/>
              </w:rPr>
              <w:t>160</w:t>
            </w:r>
          </w:p>
        </w:tc>
        <w:tc>
          <w:tcPr>
            <w:tcW w:w="1842" w:type="dxa"/>
          </w:tcPr>
          <w:p w14:paraId="0023784B" w14:textId="78DF3EE7" w:rsidR="003959F6" w:rsidRDefault="00884595" w:rsidP="00884595">
            <w:pPr>
              <w:jc w:val="right"/>
              <w:rPr>
                <w:bCs/>
                <w:sz w:val="16"/>
                <w:szCs w:val="16"/>
                <w:lang w:val="hr-HR"/>
              </w:rPr>
            </w:pPr>
            <w:r>
              <w:rPr>
                <w:bCs/>
                <w:sz w:val="16"/>
                <w:szCs w:val="16"/>
                <w:lang w:val="hr-HR"/>
              </w:rPr>
              <w:t>146</w:t>
            </w:r>
          </w:p>
        </w:tc>
      </w:tr>
      <w:tr w:rsidR="003959F6" w:rsidRPr="00F05974" w14:paraId="42D04473" w14:textId="77777777" w:rsidTr="00042483">
        <w:tc>
          <w:tcPr>
            <w:tcW w:w="1345" w:type="dxa"/>
          </w:tcPr>
          <w:p w14:paraId="70FB0628" w14:textId="77777777" w:rsidR="003959F6" w:rsidRPr="00F05974" w:rsidRDefault="003959F6" w:rsidP="00A43C66">
            <w:pPr>
              <w:jc w:val="both"/>
              <w:rPr>
                <w:bCs/>
                <w:sz w:val="16"/>
                <w:szCs w:val="16"/>
                <w:lang w:val="hr-HR"/>
              </w:rPr>
            </w:pPr>
            <w:r>
              <w:rPr>
                <w:bCs/>
                <w:sz w:val="16"/>
                <w:szCs w:val="16"/>
                <w:lang w:val="hr-HR"/>
              </w:rPr>
              <w:t>A100035</w:t>
            </w:r>
          </w:p>
        </w:tc>
        <w:tc>
          <w:tcPr>
            <w:tcW w:w="2436" w:type="dxa"/>
          </w:tcPr>
          <w:p w14:paraId="692814FB" w14:textId="77777777" w:rsidR="003959F6" w:rsidRPr="00F05974" w:rsidRDefault="003959F6" w:rsidP="00A43C66">
            <w:pPr>
              <w:jc w:val="both"/>
              <w:rPr>
                <w:bCs/>
                <w:sz w:val="16"/>
                <w:szCs w:val="16"/>
                <w:lang w:val="hr-HR"/>
              </w:rPr>
            </w:pPr>
            <w:r>
              <w:rPr>
                <w:bCs/>
                <w:sz w:val="16"/>
                <w:szCs w:val="16"/>
                <w:lang w:val="hr-HR"/>
              </w:rPr>
              <w:t>Kulturna događanja</w:t>
            </w:r>
          </w:p>
        </w:tc>
        <w:tc>
          <w:tcPr>
            <w:tcW w:w="2281" w:type="dxa"/>
          </w:tcPr>
          <w:p w14:paraId="41B9C31D" w14:textId="77777777" w:rsidR="003959F6" w:rsidRPr="00F05974" w:rsidRDefault="003959F6" w:rsidP="00A43C66">
            <w:pPr>
              <w:jc w:val="both"/>
              <w:rPr>
                <w:bCs/>
                <w:sz w:val="16"/>
                <w:szCs w:val="16"/>
                <w:lang w:val="hr-HR"/>
              </w:rPr>
            </w:pPr>
            <w:r>
              <w:rPr>
                <w:bCs/>
                <w:sz w:val="16"/>
                <w:szCs w:val="16"/>
                <w:lang w:val="hr-HR"/>
              </w:rPr>
              <w:t>Broj događanja</w:t>
            </w:r>
          </w:p>
        </w:tc>
        <w:tc>
          <w:tcPr>
            <w:tcW w:w="1276" w:type="dxa"/>
          </w:tcPr>
          <w:p w14:paraId="0E7F18E3" w14:textId="77777777" w:rsidR="003959F6" w:rsidRPr="00F05974" w:rsidRDefault="003959F6" w:rsidP="00884595">
            <w:pPr>
              <w:jc w:val="right"/>
              <w:rPr>
                <w:bCs/>
                <w:sz w:val="16"/>
                <w:szCs w:val="16"/>
                <w:lang w:val="hr-HR"/>
              </w:rPr>
            </w:pPr>
            <w:r>
              <w:rPr>
                <w:bCs/>
                <w:sz w:val="16"/>
                <w:szCs w:val="16"/>
                <w:lang w:val="hr-HR"/>
              </w:rPr>
              <w:t>12</w:t>
            </w:r>
          </w:p>
        </w:tc>
        <w:tc>
          <w:tcPr>
            <w:tcW w:w="1842" w:type="dxa"/>
          </w:tcPr>
          <w:p w14:paraId="3CEA7EC7" w14:textId="04672777" w:rsidR="003959F6" w:rsidRDefault="00884595" w:rsidP="00884595">
            <w:pPr>
              <w:jc w:val="right"/>
              <w:rPr>
                <w:bCs/>
                <w:sz w:val="16"/>
                <w:szCs w:val="16"/>
                <w:lang w:val="hr-HR"/>
              </w:rPr>
            </w:pPr>
            <w:r>
              <w:rPr>
                <w:bCs/>
                <w:sz w:val="16"/>
                <w:szCs w:val="16"/>
                <w:lang w:val="hr-HR"/>
              </w:rPr>
              <w:t>12</w:t>
            </w:r>
          </w:p>
        </w:tc>
      </w:tr>
      <w:tr w:rsidR="003959F6" w:rsidRPr="00F05974" w14:paraId="482EFB39" w14:textId="77777777" w:rsidTr="00042483">
        <w:tc>
          <w:tcPr>
            <w:tcW w:w="1345" w:type="dxa"/>
          </w:tcPr>
          <w:p w14:paraId="4ADEBB74" w14:textId="77777777" w:rsidR="003959F6" w:rsidRPr="00F05974" w:rsidRDefault="003959F6" w:rsidP="00A43C66">
            <w:pPr>
              <w:jc w:val="both"/>
              <w:rPr>
                <w:bCs/>
                <w:sz w:val="16"/>
                <w:szCs w:val="16"/>
                <w:lang w:val="hr-HR"/>
              </w:rPr>
            </w:pPr>
            <w:r>
              <w:rPr>
                <w:bCs/>
                <w:sz w:val="16"/>
                <w:szCs w:val="16"/>
                <w:lang w:val="hr-HR"/>
              </w:rPr>
              <w:t>K100019</w:t>
            </w:r>
          </w:p>
        </w:tc>
        <w:tc>
          <w:tcPr>
            <w:tcW w:w="2436" w:type="dxa"/>
          </w:tcPr>
          <w:p w14:paraId="5DCA3C83" w14:textId="77777777" w:rsidR="003959F6" w:rsidRPr="00F05974" w:rsidRDefault="003959F6" w:rsidP="00A43C66">
            <w:pPr>
              <w:jc w:val="both"/>
              <w:rPr>
                <w:bCs/>
                <w:sz w:val="16"/>
                <w:szCs w:val="16"/>
                <w:lang w:val="hr-HR"/>
              </w:rPr>
            </w:pPr>
            <w:r>
              <w:rPr>
                <w:bCs/>
                <w:sz w:val="16"/>
                <w:szCs w:val="16"/>
                <w:lang w:val="hr-HR"/>
              </w:rPr>
              <w:t>Opremanje knjižnice</w:t>
            </w:r>
          </w:p>
        </w:tc>
        <w:tc>
          <w:tcPr>
            <w:tcW w:w="2281" w:type="dxa"/>
          </w:tcPr>
          <w:p w14:paraId="32805298" w14:textId="77777777" w:rsidR="003959F6" w:rsidRPr="00F05974" w:rsidRDefault="003959F6" w:rsidP="00A43C66">
            <w:pPr>
              <w:jc w:val="both"/>
              <w:rPr>
                <w:bCs/>
                <w:sz w:val="16"/>
                <w:szCs w:val="16"/>
                <w:lang w:val="hr-HR"/>
              </w:rPr>
            </w:pPr>
            <w:r>
              <w:rPr>
                <w:bCs/>
                <w:sz w:val="16"/>
                <w:szCs w:val="16"/>
                <w:lang w:val="hr-HR"/>
              </w:rPr>
              <w:t>Broj novih svezaka knjiga</w:t>
            </w:r>
          </w:p>
        </w:tc>
        <w:tc>
          <w:tcPr>
            <w:tcW w:w="1276" w:type="dxa"/>
          </w:tcPr>
          <w:p w14:paraId="7FED655C" w14:textId="77777777" w:rsidR="003959F6" w:rsidRPr="00F05974" w:rsidRDefault="003959F6" w:rsidP="00884595">
            <w:pPr>
              <w:jc w:val="right"/>
              <w:rPr>
                <w:bCs/>
                <w:sz w:val="16"/>
                <w:szCs w:val="16"/>
                <w:lang w:val="hr-HR"/>
              </w:rPr>
            </w:pPr>
            <w:r>
              <w:rPr>
                <w:bCs/>
                <w:sz w:val="16"/>
                <w:szCs w:val="16"/>
                <w:lang w:val="hr-HR"/>
              </w:rPr>
              <w:t>300</w:t>
            </w:r>
          </w:p>
        </w:tc>
        <w:tc>
          <w:tcPr>
            <w:tcW w:w="1842" w:type="dxa"/>
          </w:tcPr>
          <w:p w14:paraId="515679F3" w14:textId="037A8009" w:rsidR="003959F6" w:rsidRDefault="00884595" w:rsidP="00884595">
            <w:pPr>
              <w:jc w:val="right"/>
              <w:rPr>
                <w:bCs/>
                <w:sz w:val="16"/>
                <w:szCs w:val="16"/>
                <w:lang w:val="hr-HR"/>
              </w:rPr>
            </w:pPr>
            <w:r>
              <w:rPr>
                <w:bCs/>
                <w:sz w:val="16"/>
                <w:szCs w:val="16"/>
                <w:lang w:val="hr-HR"/>
              </w:rPr>
              <w:t>443</w:t>
            </w:r>
          </w:p>
        </w:tc>
      </w:tr>
    </w:tbl>
    <w:p w14:paraId="175B9CEE" w14:textId="77777777" w:rsidR="007E6AFA" w:rsidRDefault="007E6AFA" w:rsidP="007E6AFA">
      <w:pPr>
        <w:jc w:val="both"/>
        <w:rPr>
          <w:sz w:val="24"/>
          <w:szCs w:val="24"/>
          <w:lang w:val="hr-HR"/>
        </w:rPr>
      </w:pPr>
      <w:r>
        <w:rPr>
          <w:sz w:val="24"/>
          <w:szCs w:val="24"/>
          <w:lang w:val="hr-HR"/>
        </w:rPr>
        <w:t xml:space="preserve">  </w:t>
      </w:r>
    </w:p>
    <w:sectPr w:rsidR="007E6AFA" w:rsidSect="00E56C0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301E" w14:textId="77777777" w:rsidR="00F60223" w:rsidRDefault="00F60223" w:rsidP="00715989">
      <w:r>
        <w:separator/>
      </w:r>
    </w:p>
  </w:endnote>
  <w:endnote w:type="continuationSeparator" w:id="0">
    <w:p w14:paraId="20094ABA" w14:textId="77777777" w:rsidR="00F60223" w:rsidRDefault="00F60223" w:rsidP="007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329"/>
      <w:docPartObj>
        <w:docPartGallery w:val="Page Numbers (Bottom of Page)"/>
        <w:docPartUnique/>
      </w:docPartObj>
    </w:sdtPr>
    <w:sdtContent>
      <w:p w14:paraId="573A5D7B" w14:textId="77777777" w:rsidR="00A82B4C" w:rsidRDefault="00000000">
        <w:pPr>
          <w:pStyle w:val="Podnoje"/>
          <w:jc w:val="center"/>
        </w:pPr>
        <w:r>
          <w:fldChar w:fldCharType="begin"/>
        </w:r>
        <w:r>
          <w:instrText xml:space="preserve"> PAGE   \* MERGEFORMAT </w:instrText>
        </w:r>
        <w:r>
          <w:fldChar w:fldCharType="separate"/>
        </w:r>
        <w:r w:rsidR="004C41E9">
          <w:rPr>
            <w:noProof/>
          </w:rPr>
          <w:t>19</w:t>
        </w:r>
        <w:r>
          <w:rPr>
            <w:noProof/>
          </w:rPr>
          <w:fldChar w:fldCharType="end"/>
        </w:r>
      </w:p>
    </w:sdtContent>
  </w:sdt>
  <w:p w14:paraId="75210AA0" w14:textId="77777777" w:rsidR="00A82B4C" w:rsidRDefault="00A82B4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BEF7" w14:textId="77777777" w:rsidR="00F60223" w:rsidRDefault="00F60223" w:rsidP="00715989">
      <w:r>
        <w:separator/>
      </w:r>
    </w:p>
  </w:footnote>
  <w:footnote w:type="continuationSeparator" w:id="0">
    <w:p w14:paraId="080E1B5C" w14:textId="77777777" w:rsidR="00F60223" w:rsidRDefault="00F60223" w:rsidP="00715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1AF6"/>
    <w:multiLevelType w:val="hybridMultilevel"/>
    <w:tmpl w:val="28965580"/>
    <w:lvl w:ilvl="0" w:tplc="8EBC48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4B60A2"/>
    <w:multiLevelType w:val="hybridMultilevel"/>
    <w:tmpl w:val="74D0D3BA"/>
    <w:lvl w:ilvl="0" w:tplc="EF1A47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866B00"/>
    <w:multiLevelType w:val="hybridMultilevel"/>
    <w:tmpl w:val="F02A0A98"/>
    <w:lvl w:ilvl="0" w:tplc="85465B1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0CC2687"/>
    <w:multiLevelType w:val="hybridMultilevel"/>
    <w:tmpl w:val="2234A090"/>
    <w:lvl w:ilvl="0" w:tplc="8C6A45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A103A9D"/>
    <w:multiLevelType w:val="hybridMultilevel"/>
    <w:tmpl w:val="00447CD2"/>
    <w:lvl w:ilvl="0" w:tplc="F37C6E18">
      <w:start w:val="3"/>
      <w:numFmt w:val="bullet"/>
      <w:lvlText w:val="-"/>
      <w:lvlJc w:val="left"/>
      <w:pPr>
        <w:tabs>
          <w:tab w:val="num" w:pos="1080"/>
        </w:tabs>
        <w:ind w:left="1080" w:hanging="360"/>
      </w:pPr>
      <w:rPr>
        <w:rFonts w:ascii="Times New Roman" w:eastAsia="Times New Roman" w:hAnsi="Times New Roman" w:cs="Times New Roman"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16cid:durableId="473834271">
    <w:abstractNumId w:val="0"/>
  </w:num>
  <w:num w:numId="2" w16cid:durableId="709498576">
    <w:abstractNumId w:val="2"/>
  </w:num>
  <w:num w:numId="3" w16cid:durableId="1310744878">
    <w:abstractNumId w:val="3"/>
  </w:num>
  <w:num w:numId="4" w16cid:durableId="183829453">
    <w:abstractNumId w:val="1"/>
  </w:num>
  <w:num w:numId="5" w16cid:durableId="1097211350">
    <w:abstractNumId w:val="4"/>
  </w:num>
  <w:num w:numId="6" w16cid:durableId="706566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6D"/>
    <w:rsid w:val="00001A1F"/>
    <w:rsid w:val="000025C6"/>
    <w:rsid w:val="00002D6C"/>
    <w:rsid w:val="000037EA"/>
    <w:rsid w:val="000051E0"/>
    <w:rsid w:val="00012C5A"/>
    <w:rsid w:val="00013794"/>
    <w:rsid w:val="000145C9"/>
    <w:rsid w:val="00017267"/>
    <w:rsid w:val="00021413"/>
    <w:rsid w:val="00021588"/>
    <w:rsid w:val="00024C49"/>
    <w:rsid w:val="00024E12"/>
    <w:rsid w:val="0003153F"/>
    <w:rsid w:val="00033058"/>
    <w:rsid w:val="00035274"/>
    <w:rsid w:val="00036335"/>
    <w:rsid w:val="0003647B"/>
    <w:rsid w:val="000415A9"/>
    <w:rsid w:val="00042483"/>
    <w:rsid w:val="00042B31"/>
    <w:rsid w:val="00047110"/>
    <w:rsid w:val="0004741D"/>
    <w:rsid w:val="00053305"/>
    <w:rsid w:val="0005487C"/>
    <w:rsid w:val="00055911"/>
    <w:rsid w:val="00055B4C"/>
    <w:rsid w:val="000707CB"/>
    <w:rsid w:val="00070D43"/>
    <w:rsid w:val="0007241B"/>
    <w:rsid w:val="00073154"/>
    <w:rsid w:val="00074B70"/>
    <w:rsid w:val="00076034"/>
    <w:rsid w:val="00076B27"/>
    <w:rsid w:val="00080EAC"/>
    <w:rsid w:val="00085182"/>
    <w:rsid w:val="0009065F"/>
    <w:rsid w:val="00094894"/>
    <w:rsid w:val="0009552B"/>
    <w:rsid w:val="00095D51"/>
    <w:rsid w:val="0009792E"/>
    <w:rsid w:val="000A0DBD"/>
    <w:rsid w:val="000A1AB3"/>
    <w:rsid w:val="000A2180"/>
    <w:rsid w:val="000A30A1"/>
    <w:rsid w:val="000A372A"/>
    <w:rsid w:val="000A6356"/>
    <w:rsid w:val="000A7570"/>
    <w:rsid w:val="000A7A81"/>
    <w:rsid w:val="000B225A"/>
    <w:rsid w:val="000B22F7"/>
    <w:rsid w:val="000B2913"/>
    <w:rsid w:val="000B329A"/>
    <w:rsid w:val="000B4060"/>
    <w:rsid w:val="000B4A9C"/>
    <w:rsid w:val="000B53F3"/>
    <w:rsid w:val="000B5663"/>
    <w:rsid w:val="000C0C3F"/>
    <w:rsid w:val="000C143D"/>
    <w:rsid w:val="000C1680"/>
    <w:rsid w:val="000C2228"/>
    <w:rsid w:val="000C4032"/>
    <w:rsid w:val="000C489A"/>
    <w:rsid w:val="000C6E76"/>
    <w:rsid w:val="000C7126"/>
    <w:rsid w:val="000D040F"/>
    <w:rsid w:val="000D1C3E"/>
    <w:rsid w:val="000D35E1"/>
    <w:rsid w:val="000D656C"/>
    <w:rsid w:val="000E0BF2"/>
    <w:rsid w:val="000E0C8B"/>
    <w:rsid w:val="000E4640"/>
    <w:rsid w:val="000F0293"/>
    <w:rsid w:val="000F1018"/>
    <w:rsid w:val="000F1274"/>
    <w:rsid w:val="000F18E3"/>
    <w:rsid w:val="000F321C"/>
    <w:rsid w:val="000F3EB6"/>
    <w:rsid w:val="000F4030"/>
    <w:rsid w:val="000F407E"/>
    <w:rsid w:val="000F5CD0"/>
    <w:rsid w:val="000F657C"/>
    <w:rsid w:val="001009F3"/>
    <w:rsid w:val="00100E47"/>
    <w:rsid w:val="00100F92"/>
    <w:rsid w:val="00101590"/>
    <w:rsid w:val="00102549"/>
    <w:rsid w:val="00102754"/>
    <w:rsid w:val="00104BEA"/>
    <w:rsid w:val="001058FC"/>
    <w:rsid w:val="00107888"/>
    <w:rsid w:val="001145E6"/>
    <w:rsid w:val="00115213"/>
    <w:rsid w:val="001158DD"/>
    <w:rsid w:val="0011758A"/>
    <w:rsid w:val="0012100F"/>
    <w:rsid w:val="001213A0"/>
    <w:rsid w:val="00121B5B"/>
    <w:rsid w:val="00122A5E"/>
    <w:rsid w:val="0012407F"/>
    <w:rsid w:val="00124B35"/>
    <w:rsid w:val="0012521A"/>
    <w:rsid w:val="0012623F"/>
    <w:rsid w:val="0012657F"/>
    <w:rsid w:val="001266C7"/>
    <w:rsid w:val="00127193"/>
    <w:rsid w:val="001300FD"/>
    <w:rsid w:val="00131DAC"/>
    <w:rsid w:val="00131F6B"/>
    <w:rsid w:val="00134BC0"/>
    <w:rsid w:val="00135197"/>
    <w:rsid w:val="00135DFC"/>
    <w:rsid w:val="0013652C"/>
    <w:rsid w:val="00141A77"/>
    <w:rsid w:val="001465E9"/>
    <w:rsid w:val="00151DE1"/>
    <w:rsid w:val="00153E0D"/>
    <w:rsid w:val="00161035"/>
    <w:rsid w:val="001622EA"/>
    <w:rsid w:val="0016536A"/>
    <w:rsid w:val="00165D00"/>
    <w:rsid w:val="001725C0"/>
    <w:rsid w:val="00174484"/>
    <w:rsid w:val="00174A8A"/>
    <w:rsid w:val="00175F6A"/>
    <w:rsid w:val="00177A16"/>
    <w:rsid w:val="00187306"/>
    <w:rsid w:val="001878D2"/>
    <w:rsid w:val="00191F2C"/>
    <w:rsid w:val="00193793"/>
    <w:rsid w:val="001939A9"/>
    <w:rsid w:val="00194F20"/>
    <w:rsid w:val="001954D1"/>
    <w:rsid w:val="001A3A2E"/>
    <w:rsid w:val="001A506C"/>
    <w:rsid w:val="001A534D"/>
    <w:rsid w:val="001A619B"/>
    <w:rsid w:val="001B0164"/>
    <w:rsid w:val="001B1BD9"/>
    <w:rsid w:val="001B1CB8"/>
    <w:rsid w:val="001B1D4A"/>
    <w:rsid w:val="001B4549"/>
    <w:rsid w:val="001B49D5"/>
    <w:rsid w:val="001B58B1"/>
    <w:rsid w:val="001B61C9"/>
    <w:rsid w:val="001C0503"/>
    <w:rsid w:val="001C2EC7"/>
    <w:rsid w:val="001C302E"/>
    <w:rsid w:val="001C445A"/>
    <w:rsid w:val="001D0D74"/>
    <w:rsid w:val="001D145F"/>
    <w:rsid w:val="001D1539"/>
    <w:rsid w:val="001D2874"/>
    <w:rsid w:val="001D3DED"/>
    <w:rsid w:val="001D5FF5"/>
    <w:rsid w:val="001D66A2"/>
    <w:rsid w:val="001D6F26"/>
    <w:rsid w:val="001E1D01"/>
    <w:rsid w:val="001E336F"/>
    <w:rsid w:val="001E4850"/>
    <w:rsid w:val="001E5776"/>
    <w:rsid w:val="001E5BCF"/>
    <w:rsid w:val="001E6105"/>
    <w:rsid w:val="001E72BC"/>
    <w:rsid w:val="001E7D89"/>
    <w:rsid w:val="001F0242"/>
    <w:rsid w:val="001F3596"/>
    <w:rsid w:val="001F4E71"/>
    <w:rsid w:val="001F553B"/>
    <w:rsid w:val="001F66F9"/>
    <w:rsid w:val="001F7471"/>
    <w:rsid w:val="002006CF"/>
    <w:rsid w:val="00203C77"/>
    <w:rsid w:val="00205C7D"/>
    <w:rsid w:val="00205C9D"/>
    <w:rsid w:val="0020690E"/>
    <w:rsid w:val="00207B5F"/>
    <w:rsid w:val="00210B01"/>
    <w:rsid w:val="00210DD1"/>
    <w:rsid w:val="00214902"/>
    <w:rsid w:val="00216503"/>
    <w:rsid w:val="002211B3"/>
    <w:rsid w:val="00222D30"/>
    <w:rsid w:val="002234C5"/>
    <w:rsid w:val="00225925"/>
    <w:rsid w:val="00230DB9"/>
    <w:rsid w:val="002321BC"/>
    <w:rsid w:val="00232874"/>
    <w:rsid w:val="00235997"/>
    <w:rsid w:val="00236003"/>
    <w:rsid w:val="00236C50"/>
    <w:rsid w:val="002370D4"/>
    <w:rsid w:val="0023716F"/>
    <w:rsid w:val="00240ADD"/>
    <w:rsid w:val="002411D7"/>
    <w:rsid w:val="002425BE"/>
    <w:rsid w:val="00242955"/>
    <w:rsid w:val="002431FD"/>
    <w:rsid w:val="002432D6"/>
    <w:rsid w:val="00246797"/>
    <w:rsid w:val="0024688C"/>
    <w:rsid w:val="002468ED"/>
    <w:rsid w:val="00250502"/>
    <w:rsid w:val="002516E9"/>
    <w:rsid w:val="0025231B"/>
    <w:rsid w:val="00253B00"/>
    <w:rsid w:val="00253BCE"/>
    <w:rsid w:val="002562F9"/>
    <w:rsid w:val="00260014"/>
    <w:rsid w:val="00263899"/>
    <w:rsid w:val="0026563D"/>
    <w:rsid w:val="00266509"/>
    <w:rsid w:val="002737A4"/>
    <w:rsid w:val="00273DB5"/>
    <w:rsid w:val="00274573"/>
    <w:rsid w:val="00274F62"/>
    <w:rsid w:val="00275DAF"/>
    <w:rsid w:val="002765E1"/>
    <w:rsid w:val="0027728E"/>
    <w:rsid w:val="002773E2"/>
    <w:rsid w:val="00285671"/>
    <w:rsid w:val="00286993"/>
    <w:rsid w:val="00286D70"/>
    <w:rsid w:val="0029072F"/>
    <w:rsid w:val="00291F71"/>
    <w:rsid w:val="0029451A"/>
    <w:rsid w:val="00296907"/>
    <w:rsid w:val="00297AE1"/>
    <w:rsid w:val="002A01EB"/>
    <w:rsid w:val="002A0205"/>
    <w:rsid w:val="002A1EDA"/>
    <w:rsid w:val="002A3E98"/>
    <w:rsid w:val="002A4C3B"/>
    <w:rsid w:val="002A5D1D"/>
    <w:rsid w:val="002A615A"/>
    <w:rsid w:val="002B2D3D"/>
    <w:rsid w:val="002B33F7"/>
    <w:rsid w:val="002B3E80"/>
    <w:rsid w:val="002B4D45"/>
    <w:rsid w:val="002C1189"/>
    <w:rsid w:val="002C3F71"/>
    <w:rsid w:val="002D4445"/>
    <w:rsid w:val="002D471F"/>
    <w:rsid w:val="002D4F24"/>
    <w:rsid w:val="002D52B3"/>
    <w:rsid w:val="002D581B"/>
    <w:rsid w:val="002E08F6"/>
    <w:rsid w:val="002E114E"/>
    <w:rsid w:val="002E25DB"/>
    <w:rsid w:val="002E3094"/>
    <w:rsid w:val="002E4051"/>
    <w:rsid w:val="002E4836"/>
    <w:rsid w:val="002E4C0A"/>
    <w:rsid w:val="002E6849"/>
    <w:rsid w:val="002E745E"/>
    <w:rsid w:val="002E7BEF"/>
    <w:rsid w:val="002F0241"/>
    <w:rsid w:val="002F1FFF"/>
    <w:rsid w:val="002F5E4C"/>
    <w:rsid w:val="002F757B"/>
    <w:rsid w:val="00301432"/>
    <w:rsid w:val="00302B5C"/>
    <w:rsid w:val="00306874"/>
    <w:rsid w:val="003077AB"/>
    <w:rsid w:val="00310886"/>
    <w:rsid w:val="003113A2"/>
    <w:rsid w:val="003138E0"/>
    <w:rsid w:val="0031488E"/>
    <w:rsid w:val="003158F6"/>
    <w:rsid w:val="00321ACA"/>
    <w:rsid w:val="0032205A"/>
    <w:rsid w:val="00323DC7"/>
    <w:rsid w:val="00324CD6"/>
    <w:rsid w:val="00325A86"/>
    <w:rsid w:val="00326E36"/>
    <w:rsid w:val="0032734F"/>
    <w:rsid w:val="0032740F"/>
    <w:rsid w:val="00333954"/>
    <w:rsid w:val="00333B6F"/>
    <w:rsid w:val="00334867"/>
    <w:rsid w:val="0033717E"/>
    <w:rsid w:val="00337DE2"/>
    <w:rsid w:val="00342C75"/>
    <w:rsid w:val="00343318"/>
    <w:rsid w:val="0034391F"/>
    <w:rsid w:val="00346175"/>
    <w:rsid w:val="00347279"/>
    <w:rsid w:val="003504F7"/>
    <w:rsid w:val="0035160B"/>
    <w:rsid w:val="003522ED"/>
    <w:rsid w:val="0035260F"/>
    <w:rsid w:val="0035604F"/>
    <w:rsid w:val="00356252"/>
    <w:rsid w:val="00356BE8"/>
    <w:rsid w:val="00357057"/>
    <w:rsid w:val="00364DA2"/>
    <w:rsid w:val="003675A3"/>
    <w:rsid w:val="00371C52"/>
    <w:rsid w:val="00372791"/>
    <w:rsid w:val="00373726"/>
    <w:rsid w:val="00373F54"/>
    <w:rsid w:val="00374155"/>
    <w:rsid w:val="003757C1"/>
    <w:rsid w:val="00376745"/>
    <w:rsid w:val="003775EE"/>
    <w:rsid w:val="00382DEA"/>
    <w:rsid w:val="003923AA"/>
    <w:rsid w:val="0039497F"/>
    <w:rsid w:val="003959F6"/>
    <w:rsid w:val="003B1300"/>
    <w:rsid w:val="003B20F6"/>
    <w:rsid w:val="003B2837"/>
    <w:rsid w:val="003B3500"/>
    <w:rsid w:val="003B36EC"/>
    <w:rsid w:val="003B3A30"/>
    <w:rsid w:val="003B4A53"/>
    <w:rsid w:val="003C25EE"/>
    <w:rsid w:val="003C4A50"/>
    <w:rsid w:val="003C701B"/>
    <w:rsid w:val="003D158E"/>
    <w:rsid w:val="003D403D"/>
    <w:rsid w:val="003D4446"/>
    <w:rsid w:val="003D44CB"/>
    <w:rsid w:val="003D4CFE"/>
    <w:rsid w:val="003D53D0"/>
    <w:rsid w:val="003D6CAC"/>
    <w:rsid w:val="003D6DBD"/>
    <w:rsid w:val="003D79A2"/>
    <w:rsid w:val="003D7D52"/>
    <w:rsid w:val="003E3CC0"/>
    <w:rsid w:val="003E49B5"/>
    <w:rsid w:val="003E4C42"/>
    <w:rsid w:val="003F1698"/>
    <w:rsid w:val="003F1C2E"/>
    <w:rsid w:val="003F2DA7"/>
    <w:rsid w:val="003F4B45"/>
    <w:rsid w:val="003F7FF5"/>
    <w:rsid w:val="0040128F"/>
    <w:rsid w:val="00401984"/>
    <w:rsid w:val="004019E8"/>
    <w:rsid w:val="00402CAD"/>
    <w:rsid w:val="004035AA"/>
    <w:rsid w:val="00403F2D"/>
    <w:rsid w:val="00403FEF"/>
    <w:rsid w:val="004040B1"/>
    <w:rsid w:val="0040411E"/>
    <w:rsid w:val="00404D37"/>
    <w:rsid w:val="0040512E"/>
    <w:rsid w:val="0041093F"/>
    <w:rsid w:val="00410AF5"/>
    <w:rsid w:val="0041331A"/>
    <w:rsid w:val="004133B1"/>
    <w:rsid w:val="00414A0C"/>
    <w:rsid w:val="0041592B"/>
    <w:rsid w:val="00415FBF"/>
    <w:rsid w:val="00420921"/>
    <w:rsid w:val="004220F9"/>
    <w:rsid w:val="00422648"/>
    <w:rsid w:val="004229CB"/>
    <w:rsid w:val="00424B70"/>
    <w:rsid w:val="004258E2"/>
    <w:rsid w:val="00427010"/>
    <w:rsid w:val="00427710"/>
    <w:rsid w:val="0043042F"/>
    <w:rsid w:val="00430AE1"/>
    <w:rsid w:val="00433119"/>
    <w:rsid w:val="00433876"/>
    <w:rsid w:val="004346F7"/>
    <w:rsid w:val="004347BC"/>
    <w:rsid w:val="0043570E"/>
    <w:rsid w:val="00435FF3"/>
    <w:rsid w:val="00436092"/>
    <w:rsid w:val="00440AE2"/>
    <w:rsid w:val="00440DA3"/>
    <w:rsid w:val="00441C82"/>
    <w:rsid w:val="00443127"/>
    <w:rsid w:val="004444C3"/>
    <w:rsid w:val="004476D0"/>
    <w:rsid w:val="004513F9"/>
    <w:rsid w:val="00452759"/>
    <w:rsid w:val="00452D93"/>
    <w:rsid w:val="00454AF8"/>
    <w:rsid w:val="004564D6"/>
    <w:rsid w:val="00457F6D"/>
    <w:rsid w:val="00460B02"/>
    <w:rsid w:val="00464CAC"/>
    <w:rsid w:val="00465D4D"/>
    <w:rsid w:val="0046643B"/>
    <w:rsid w:val="00467D84"/>
    <w:rsid w:val="00471208"/>
    <w:rsid w:val="00471330"/>
    <w:rsid w:val="0047265C"/>
    <w:rsid w:val="00475894"/>
    <w:rsid w:val="00475C4B"/>
    <w:rsid w:val="00477302"/>
    <w:rsid w:val="00480271"/>
    <w:rsid w:val="00481235"/>
    <w:rsid w:val="00481F37"/>
    <w:rsid w:val="00483E39"/>
    <w:rsid w:val="0048583C"/>
    <w:rsid w:val="0048621E"/>
    <w:rsid w:val="00492032"/>
    <w:rsid w:val="00496FE1"/>
    <w:rsid w:val="004A1A3F"/>
    <w:rsid w:val="004A20DB"/>
    <w:rsid w:val="004A38B4"/>
    <w:rsid w:val="004A5E3F"/>
    <w:rsid w:val="004B123C"/>
    <w:rsid w:val="004B1C64"/>
    <w:rsid w:val="004B2BAE"/>
    <w:rsid w:val="004B3D87"/>
    <w:rsid w:val="004B443E"/>
    <w:rsid w:val="004B564C"/>
    <w:rsid w:val="004C2B21"/>
    <w:rsid w:val="004C3F11"/>
    <w:rsid w:val="004C41E9"/>
    <w:rsid w:val="004C6C05"/>
    <w:rsid w:val="004C6DE5"/>
    <w:rsid w:val="004D0A7E"/>
    <w:rsid w:val="004D295A"/>
    <w:rsid w:val="004D2961"/>
    <w:rsid w:val="004D4360"/>
    <w:rsid w:val="004D455D"/>
    <w:rsid w:val="004D4731"/>
    <w:rsid w:val="004D47A8"/>
    <w:rsid w:val="004D6BBC"/>
    <w:rsid w:val="004D7518"/>
    <w:rsid w:val="004E3010"/>
    <w:rsid w:val="004E345C"/>
    <w:rsid w:val="004E3DD9"/>
    <w:rsid w:val="004E5638"/>
    <w:rsid w:val="004F1BF7"/>
    <w:rsid w:val="004F65EE"/>
    <w:rsid w:val="00501B73"/>
    <w:rsid w:val="00502B77"/>
    <w:rsid w:val="00505692"/>
    <w:rsid w:val="005063F7"/>
    <w:rsid w:val="00507942"/>
    <w:rsid w:val="00507E69"/>
    <w:rsid w:val="005121C6"/>
    <w:rsid w:val="00513742"/>
    <w:rsid w:val="005156F0"/>
    <w:rsid w:val="005166D3"/>
    <w:rsid w:val="00523B50"/>
    <w:rsid w:val="00523B90"/>
    <w:rsid w:val="005240D4"/>
    <w:rsid w:val="005268A3"/>
    <w:rsid w:val="00526B92"/>
    <w:rsid w:val="005272BA"/>
    <w:rsid w:val="00527EBF"/>
    <w:rsid w:val="00530F7A"/>
    <w:rsid w:val="005319EE"/>
    <w:rsid w:val="005331F8"/>
    <w:rsid w:val="00533BBA"/>
    <w:rsid w:val="0053552C"/>
    <w:rsid w:val="0053597D"/>
    <w:rsid w:val="00540456"/>
    <w:rsid w:val="00541256"/>
    <w:rsid w:val="00545B03"/>
    <w:rsid w:val="0054722F"/>
    <w:rsid w:val="00547C95"/>
    <w:rsid w:val="0055058B"/>
    <w:rsid w:val="00551C06"/>
    <w:rsid w:val="00560E94"/>
    <w:rsid w:val="00561BE8"/>
    <w:rsid w:val="0056444C"/>
    <w:rsid w:val="00565DAF"/>
    <w:rsid w:val="005673F9"/>
    <w:rsid w:val="005676ED"/>
    <w:rsid w:val="00573DDF"/>
    <w:rsid w:val="0057491B"/>
    <w:rsid w:val="005768D0"/>
    <w:rsid w:val="005802DE"/>
    <w:rsid w:val="0058069E"/>
    <w:rsid w:val="00581F90"/>
    <w:rsid w:val="00585D3B"/>
    <w:rsid w:val="00585F06"/>
    <w:rsid w:val="00586EB1"/>
    <w:rsid w:val="005870AC"/>
    <w:rsid w:val="005900E9"/>
    <w:rsid w:val="005906ED"/>
    <w:rsid w:val="00591742"/>
    <w:rsid w:val="00591B85"/>
    <w:rsid w:val="00594A03"/>
    <w:rsid w:val="00594BA1"/>
    <w:rsid w:val="005958BF"/>
    <w:rsid w:val="00595BDD"/>
    <w:rsid w:val="005A2461"/>
    <w:rsid w:val="005A4016"/>
    <w:rsid w:val="005A481A"/>
    <w:rsid w:val="005A4AE5"/>
    <w:rsid w:val="005A571D"/>
    <w:rsid w:val="005A62E0"/>
    <w:rsid w:val="005A7348"/>
    <w:rsid w:val="005A7ED1"/>
    <w:rsid w:val="005B0603"/>
    <w:rsid w:val="005B181B"/>
    <w:rsid w:val="005B2220"/>
    <w:rsid w:val="005B3A8B"/>
    <w:rsid w:val="005B445B"/>
    <w:rsid w:val="005C1664"/>
    <w:rsid w:val="005C17C0"/>
    <w:rsid w:val="005C2319"/>
    <w:rsid w:val="005C35B2"/>
    <w:rsid w:val="005C392F"/>
    <w:rsid w:val="005C3A1B"/>
    <w:rsid w:val="005C4583"/>
    <w:rsid w:val="005C4CAA"/>
    <w:rsid w:val="005C56EE"/>
    <w:rsid w:val="005D2102"/>
    <w:rsid w:val="005D2660"/>
    <w:rsid w:val="005D282E"/>
    <w:rsid w:val="005D3BA6"/>
    <w:rsid w:val="005D72BD"/>
    <w:rsid w:val="005E42F3"/>
    <w:rsid w:val="005E69FD"/>
    <w:rsid w:val="005E6E85"/>
    <w:rsid w:val="005F04CF"/>
    <w:rsid w:val="005F078C"/>
    <w:rsid w:val="005F23AB"/>
    <w:rsid w:val="005F488C"/>
    <w:rsid w:val="005F7DBD"/>
    <w:rsid w:val="0060205D"/>
    <w:rsid w:val="00602142"/>
    <w:rsid w:val="006042E1"/>
    <w:rsid w:val="00604632"/>
    <w:rsid w:val="006053AC"/>
    <w:rsid w:val="0060575F"/>
    <w:rsid w:val="00606435"/>
    <w:rsid w:val="00606719"/>
    <w:rsid w:val="00607490"/>
    <w:rsid w:val="00607E22"/>
    <w:rsid w:val="00611066"/>
    <w:rsid w:val="006125E0"/>
    <w:rsid w:val="00613305"/>
    <w:rsid w:val="0061450E"/>
    <w:rsid w:val="00615C3F"/>
    <w:rsid w:val="00616066"/>
    <w:rsid w:val="0061698C"/>
    <w:rsid w:val="00617497"/>
    <w:rsid w:val="006179D2"/>
    <w:rsid w:val="00620C00"/>
    <w:rsid w:val="0062481D"/>
    <w:rsid w:val="006316D1"/>
    <w:rsid w:val="00635CA5"/>
    <w:rsid w:val="0063620E"/>
    <w:rsid w:val="00636C4A"/>
    <w:rsid w:val="006375A7"/>
    <w:rsid w:val="00637D3E"/>
    <w:rsid w:val="006416A9"/>
    <w:rsid w:val="00643EAD"/>
    <w:rsid w:val="006445BF"/>
    <w:rsid w:val="00645B97"/>
    <w:rsid w:val="00646035"/>
    <w:rsid w:val="006470FA"/>
    <w:rsid w:val="00647357"/>
    <w:rsid w:val="0065678A"/>
    <w:rsid w:val="00660352"/>
    <w:rsid w:val="00660B70"/>
    <w:rsid w:val="00661315"/>
    <w:rsid w:val="00662334"/>
    <w:rsid w:val="00663A48"/>
    <w:rsid w:val="00663DAC"/>
    <w:rsid w:val="006645C0"/>
    <w:rsid w:val="00665CD7"/>
    <w:rsid w:val="00667852"/>
    <w:rsid w:val="00671271"/>
    <w:rsid w:val="006713F9"/>
    <w:rsid w:val="006732DF"/>
    <w:rsid w:val="00673CE3"/>
    <w:rsid w:val="00676D88"/>
    <w:rsid w:val="00682740"/>
    <w:rsid w:val="006844A5"/>
    <w:rsid w:val="006846F8"/>
    <w:rsid w:val="006879A1"/>
    <w:rsid w:val="00690273"/>
    <w:rsid w:val="0069056F"/>
    <w:rsid w:val="00690F97"/>
    <w:rsid w:val="0069127A"/>
    <w:rsid w:val="00693683"/>
    <w:rsid w:val="00695A5E"/>
    <w:rsid w:val="00696ED4"/>
    <w:rsid w:val="0069701E"/>
    <w:rsid w:val="006A15A2"/>
    <w:rsid w:val="006A2359"/>
    <w:rsid w:val="006A27BB"/>
    <w:rsid w:val="006A36AA"/>
    <w:rsid w:val="006A62C9"/>
    <w:rsid w:val="006A65AB"/>
    <w:rsid w:val="006B36C2"/>
    <w:rsid w:val="006B37EF"/>
    <w:rsid w:val="006B38AD"/>
    <w:rsid w:val="006B6503"/>
    <w:rsid w:val="006B75AC"/>
    <w:rsid w:val="006C06C0"/>
    <w:rsid w:val="006C06D7"/>
    <w:rsid w:val="006C1562"/>
    <w:rsid w:val="006C1691"/>
    <w:rsid w:val="006C3C9C"/>
    <w:rsid w:val="006C4209"/>
    <w:rsid w:val="006C4844"/>
    <w:rsid w:val="006C5C1A"/>
    <w:rsid w:val="006C707A"/>
    <w:rsid w:val="006C777F"/>
    <w:rsid w:val="006C7CB7"/>
    <w:rsid w:val="006D02C3"/>
    <w:rsid w:val="006D163D"/>
    <w:rsid w:val="006D2D84"/>
    <w:rsid w:val="006D3193"/>
    <w:rsid w:val="006D62FF"/>
    <w:rsid w:val="006E01F0"/>
    <w:rsid w:val="006E1C9D"/>
    <w:rsid w:val="006E25DE"/>
    <w:rsid w:val="006E28C4"/>
    <w:rsid w:val="006E72E5"/>
    <w:rsid w:val="006E7CD5"/>
    <w:rsid w:val="006F08F3"/>
    <w:rsid w:val="006F163A"/>
    <w:rsid w:val="006F1A32"/>
    <w:rsid w:val="006F1E78"/>
    <w:rsid w:val="006F2F43"/>
    <w:rsid w:val="006F3B20"/>
    <w:rsid w:val="006F3EDB"/>
    <w:rsid w:val="006F461B"/>
    <w:rsid w:val="006F4AF4"/>
    <w:rsid w:val="006F63F7"/>
    <w:rsid w:val="0071072D"/>
    <w:rsid w:val="0071299F"/>
    <w:rsid w:val="0071315C"/>
    <w:rsid w:val="00715989"/>
    <w:rsid w:val="00716F12"/>
    <w:rsid w:val="00717087"/>
    <w:rsid w:val="00720576"/>
    <w:rsid w:val="007207DF"/>
    <w:rsid w:val="007215CE"/>
    <w:rsid w:val="0072506E"/>
    <w:rsid w:val="007271E8"/>
    <w:rsid w:val="00731344"/>
    <w:rsid w:val="007314DC"/>
    <w:rsid w:val="00731509"/>
    <w:rsid w:val="00733696"/>
    <w:rsid w:val="00735911"/>
    <w:rsid w:val="00741517"/>
    <w:rsid w:val="007467B7"/>
    <w:rsid w:val="00752A46"/>
    <w:rsid w:val="00754238"/>
    <w:rsid w:val="00754EBF"/>
    <w:rsid w:val="0076057C"/>
    <w:rsid w:val="00763951"/>
    <w:rsid w:val="00763B66"/>
    <w:rsid w:val="007659AF"/>
    <w:rsid w:val="00767A17"/>
    <w:rsid w:val="007700E7"/>
    <w:rsid w:val="00771968"/>
    <w:rsid w:val="00771E53"/>
    <w:rsid w:val="00774E04"/>
    <w:rsid w:val="0077632E"/>
    <w:rsid w:val="00780BA0"/>
    <w:rsid w:val="00783355"/>
    <w:rsid w:val="007851EB"/>
    <w:rsid w:val="007858CB"/>
    <w:rsid w:val="00787427"/>
    <w:rsid w:val="007921FF"/>
    <w:rsid w:val="00792B10"/>
    <w:rsid w:val="00792CA8"/>
    <w:rsid w:val="007A0F04"/>
    <w:rsid w:val="007A101B"/>
    <w:rsid w:val="007A248F"/>
    <w:rsid w:val="007A5670"/>
    <w:rsid w:val="007B03F2"/>
    <w:rsid w:val="007B0765"/>
    <w:rsid w:val="007B199A"/>
    <w:rsid w:val="007B2863"/>
    <w:rsid w:val="007B4720"/>
    <w:rsid w:val="007C0E52"/>
    <w:rsid w:val="007C2114"/>
    <w:rsid w:val="007C317F"/>
    <w:rsid w:val="007C419B"/>
    <w:rsid w:val="007C7062"/>
    <w:rsid w:val="007D0BCE"/>
    <w:rsid w:val="007D1E54"/>
    <w:rsid w:val="007D2F34"/>
    <w:rsid w:val="007D4040"/>
    <w:rsid w:val="007D422C"/>
    <w:rsid w:val="007E084F"/>
    <w:rsid w:val="007E0F79"/>
    <w:rsid w:val="007E5197"/>
    <w:rsid w:val="007E6272"/>
    <w:rsid w:val="007E62F2"/>
    <w:rsid w:val="007E6AFA"/>
    <w:rsid w:val="007E6F58"/>
    <w:rsid w:val="007E7408"/>
    <w:rsid w:val="007F0827"/>
    <w:rsid w:val="007F217F"/>
    <w:rsid w:val="007F3B2C"/>
    <w:rsid w:val="007F3B4E"/>
    <w:rsid w:val="007F3D33"/>
    <w:rsid w:val="007F44B5"/>
    <w:rsid w:val="007F6CD6"/>
    <w:rsid w:val="007F7CBE"/>
    <w:rsid w:val="0080048A"/>
    <w:rsid w:val="008017E7"/>
    <w:rsid w:val="00803AC1"/>
    <w:rsid w:val="00803EC4"/>
    <w:rsid w:val="00804B23"/>
    <w:rsid w:val="0081131E"/>
    <w:rsid w:val="008157B7"/>
    <w:rsid w:val="00816268"/>
    <w:rsid w:val="008214FA"/>
    <w:rsid w:val="00822009"/>
    <w:rsid w:val="008222BE"/>
    <w:rsid w:val="008223B3"/>
    <w:rsid w:val="0082247D"/>
    <w:rsid w:val="00824A7A"/>
    <w:rsid w:val="00825D68"/>
    <w:rsid w:val="0082706F"/>
    <w:rsid w:val="00827BFD"/>
    <w:rsid w:val="008306D3"/>
    <w:rsid w:val="008316E5"/>
    <w:rsid w:val="00834AE2"/>
    <w:rsid w:val="00834BF9"/>
    <w:rsid w:val="00834F48"/>
    <w:rsid w:val="0083591D"/>
    <w:rsid w:val="00835DA3"/>
    <w:rsid w:val="00837896"/>
    <w:rsid w:val="00840A0F"/>
    <w:rsid w:val="008420F4"/>
    <w:rsid w:val="008421F1"/>
    <w:rsid w:val="008442C8"/>
    <w:rsid w:val="00844659"/>
    <w:rsid w:val="00845E6C"/>
    <w:rsid w:val="0084742C"/>
    <w:rsid w:val="0084743C"/>
    <w:rsid w:val="008507E6"/>
    <w:rsid w:val="00854596"/>
    <w:rsid w:val="00857453"/>
    <w:rsid w:val="00860181"/>
    <w:rsid w:val="008611EA"/>
    <w:rsid w:val="008615DA"/>
    <w:rsid w:val="00862BE0"/>
    <w:rsid w:val="008679EA"/>
    <w:rsid w:val="0087085C"/>
    <w:rsid w:val="008709F7"/>
    <w:rsid w:val="008727EF"/>
    <w:rsid w:val="0087495F"/>
    <w:rsid w:val="00876A6F"/>
    <w:rsid w:val="00877256"/>
    <w:rsid w:val="0088059E"/>
    <w:rsid w:val="00883455"/>
    <w:rsid w:val="00884595"/>
    <w:rsid w:val="0088539A"/>
    <w:rsid w:val="008853E4"/>
    <w:rsid w:val="0088558A"/>
    <w:rsid w:val="008865A4"/>
    <w:rsid w:val="00890D6E"/>
    <w:rsid w:val="00894E5B"/>
    <w:rsid w:val="008964E9"/>
    <w:rsid w:val="00896D30"/>
    <w:rsid w:val="008A00BE"/>
    <w:rsid w:val="008A083D"/>
    <w:rsid w:val="008A3426"/>
    <w:rsid w:val="008A3A87"/>
    <w:rsid w:val="008A6BEF"/>
    <w:rsid w:val="008B1B72"/>
    <w:rsid w:val="008B3520"/>
    <w:rsid w:val="008B3956"/>
    <w:rsid w:val="008B506B"/>
    <w:rsid w:val="008B5CCA"/>
    <w:rsid w:val="008C29FC"/>
    <w:rsid w:val="008C3FD9"/>
    <w:rsid w:val="008C545A"/>
    <w:rsid w:val="008C5572"/>
    <w:rsid w:val="008C55AE"/>
    <w:rsid w:val="008C7421"/>
    <w:rsid w:val="008C78B6"/>
    <w:rsid w:val="008D186B"/>
    <w:rsid w:val="008D4740"/>
    <w:rsid w:val="008D5AD8"/>
    <w:rsid w:val="008D6DAF"/>
    <w:rsid w:val="008E0BA4"/>
    <w:rsid w:val="008E1127"/>
    <w:rsid w:val="008E1857"/>
    <w:rsid w:val="008E2D9E"/>
    <w:rsid w:val="008E3766"/>
    <w:rsid w:val="008E37A8"/>
    <w:rsid w:val="008E3C0C"/>
    <w:rsid w:val="008E5D31"/>
    <w:rsid w:val="008E6CC3"/>
    <w:rsid w:val="008E6DDD"/>
    <w:rsid w:val="008F7D58"/>
    <w:rsid w:val="00901017"/>
    <w:rsid w:val="00902C22"/>
    <w:rsid w:val="009106B8"/>
    <w:rsid w:val="009113A0"/>
    <w:rsid w:val="009152CA"/>
    <w:rsid w:val="009164B6"/>
    <w:rsid w:val="00921D13"/>
    <w:rsid w:val="009222A2"/>
    <w:rsid w:val="009232BB"/>
    <w:rsid w:val="00923D9D"/>
    <w:rsid w:val="00924F74"/>
    <w:rsid w:val="00926ED6"/>
    <w:rsid w:val="00931398"/>
    <w:rsid w:val="0093206B"/>
    <w:rsid w:val="00932B30"/>
    <w:rsid w:val="009339B5"/>
    <w:rsid w:val="00937DA5"/>
    <w:rsid w:val="009415F0"/>
    <w:rsid w:val="009435CB"/>
    <w:rsid w:val="00944A85"/>
    <w:rsid w:val="00944D9B"/>
    <w:rsid w:val="00944ECC"/>
    <w:rsid w:val="00945640"/>
    <w:rsid w:val="00947AE6"/>
    <w:rsid w:val="00952697"/>
    <w:rsid w:val="00954C8C"/>
    <w:rsid w:val="00957605"/>
    <w:rsid w:val="0096087C"/>
    <w:rsid w:val="00960F1D"/>
    <w:rsid w:val="0096189F"/>
    <w:rsid w:val="0096274C"/>
    <w:rsid w:val="00965FF5"/>
    <w:rsid w:val="00966751"/>
    <w:rsid w:val="00967B3B"/>
    <w:rsid w:val="00971A10"/>
    <w:rsid w:val="009735C1"/>
    <w:rsid w:val="00974F1C"/>
    <w:rsid w:val="009754BE"/>
    <w:rsid w:val="009777F3"/>
    <w:rsid w:val="009779E1"/>
    <w:rsid w:val="00980D56"/>
    <w:rsid w:val="00982557"/>
    <w:rsid w:val="00982FE5"/>
    <w:rsid w:val="0098381B"/>
    <w:rsid w:val="00984002"/>
    <w:rsid w:val="009854BF"/>
    <w:rsid w:val="00990BCF"/>
    <w:rsid w:val="00990E1A"/>
    <w:rsid w:val="0099236D"/>
    <w:rsid w:val="009947FC"/>
    <w:rsid w:val="0099506F"/>
    <w:rsid w:val="00996641"/>
    <w:rsid w:val="00996A57"/>
    <w:rsid w:val="009974F1"/>
    <w:rsid w:val="009A0AED"/>
    <w:rsid w:val="009A1AA3"/>
    <w:rsid w:val="009A2F2A"/>
    <w:rsid w:val="009A39AE"/>
    <w:rsid w:val="009A54D3"/>
    <w:rsid w:val="009A5EDF"/>
    <w:rsid w:val="009A7BD3"/>
    <w:rsid w:val="009B231A"/>
    <w:rsid w:val="009B6233"/>
    <w:rsid w:val="009B6ED9"/>
    <w:rsid w:val="009C096E"/>
    <w:rsid w:val="009C0996"/>
    <w:rsid w:val="009C3E4D"/>
    <w:rsid w:val="009C54AE"/>
    <w:rsid w:val="009C7062"/>
    <w:rsid w:val="009D122E"/>
    <w:rsid w:val="009D390D"/>
    <w:rsid w:val="009E043D"/>
    <w:rsid w:val="009E5809"/>
    <w:rsid w:val="009E7E92"/>
    <w:rsid w:val="009F441C"/>
    <w:rsid w:val="009F45FE"/>
    <w:rsid w:val="009F47B2"/>
    <w:rsid w:val="009F7259"/>
    <w:rsid w:val="00A01D2A"/>
    <w:rsid w:val="00A05F4B"/>
    <w:rsid w:val="00A0731F"/>
    <w:rsid w:val="00A10A8A"/>
    <w:rsid w:val="00A10C17"/>
    <w:rsid w:val="00A1585A"/>
    <w:rsid w:val="00A16A07"/>
    <w:rsid w:val="00A20763"/>
    <w:rsid w:val="00A21461"/>
    <w:rsid w:val="00A218C5"/>
    <w:rsid w:val="00A21B66"/>
    <w:rsid w:val="00A246AE"/>
    <w:rsid w:val="00A27B6C"/>
    <w:rsid w:val="00A3030B"/>
    <w:rsid w:val="00A3241F"/>
    <w:rsid w:val="00A347DC"/>
    <w:rsid w:val="00A35316"/>
    <w:rsid w:val="00A3608A"/>
    <w:rsid w:val="00A42E2B"/>
    <w:rsid w:val="00A4391C"/>
    <w:rsid w:val="00A4624E"/>
    <w:rsid w:val="00A46DC7"/>
    <w:rsid w:val="00A46E81"/>
    <w:rsid w:val="00A47C28"/>
    <w:rsid w:val="00A50E3F"/>
    <w:rsid w:val="00A52E08"/>
    <w:rsid w:val="00A53F86"/>
    <w:rsid w:val="00A5474D"/>
    <w:rsid w:val="00A60A34"/>
    <w:rsid w:val="00A6588C"/>
    <w:rsid w:val="00A713E0"/>
    <w:rsid w:val="00A7333D"/>
    <w:rsid w:val="00A73AE9"/>
    <w:rsid w:val="00A73D0F"/>
    <w:rsid w:val="00A75858"/>
    <w:rsid w:val="00A82465"/>
    <w:rsid w:val="00A82B4C"/>
    <w:rsid w:val="00A8315C"/>
    <w:rsid w:val="00A836ED"/>
    <w:rsid w:val="00A84AC9"/>
    <w:rsid w:val="00A84D8F"/>
    <w:rsid w:val="00A87D39"/>
    <w:rsid w:val="00A87F82"/>
    <w:rsid w:val="00A90F9C"/>
    <w:rsid w:val="00A9101C"/>
    <w:rsid w:val="00A92263"/>
    <w:rsid w:val="00A93066"/>
    <w:rsid w:val="00A94C3C"/>
    <w:rsid w:val="00A94D4D"/>
    <w:rsid w:val="00A955C0"/>
    <w:rsid w:val="00A966FC"/>
    <w:rsid w:val="00AA0E3E"/>
    <w:rsid w:val="00AA1A28"/>
    <w:rsid w:val="00AA2248"/>
    <w:rsid w:val="00AA23DA"/>
    <w:rsid w:val="00AA377A"/>
    <w:rsid w:val="00AA3CFE"/>
    <w:rsid w:val="00AA56C1"/>
    <w:rsid w:val="00AB1CB6"/>
    <w:rsid w:val="00AB280F"/>
    <w:rsid w:val="00AB2907"/>
    <w:rsid w:val="00AB36E1"/>
    <w:rsid w:val="00AB43B5"/>
    <w:rsid w:val="00AB4426"/>
    <w:rsid w:val="00AB4B06"/>
    <w:rsid w:val="00AB613A"/>
    <w:rsid w:val="00AC105A"/>
    <w:rsid w:val="00AC1BFE"/>
    <w:rsid w:val="00AC2568"/>
    <w:rsid w:val="00AC2D42"/>
    <w:rsid w:val="00AC36FB"/>
    <w:rsid w:val="00AC4949"/>
    <w:rsid w:val="00AC51EE"/>
    <w:rsid w:val="00AC785C"/>
    <w:rsid w:val="00AD1047"/>
    <w:rsid w:val="00AD25CC"/>
    <w:rsid w:val="00AD2E22"/>
    <w:rsid w:val="00AD3A8D"/>
    <w:rsid w:val="00AD3DE0"/>
    <w:rsid w:val="00AD44A8"/>
    <w:rsid w:val="00AD55D0"/>
    <w:rsid w:val="00AD682B"/>
    <w:rsid w:val="00AD70C7"/>
    <w:rsid w:val="00AE4CE9"/>
    <w:rsid w:val="00AE5A8C"/>
    <w:rsid w:val="00AE6D33"/>
    <w:rsid w:val="00AE6DDD"/>
    <w:rsid w:val="00AF19E9"/>
    <w:rsid w:val="00AF2405"/>
    <w:rsid w:val="00AF34C6"/>
    <w:rsid w:val="00AF4294"/>
    <w:rsid w:val="00B02BF0"/>
    <w:rsid w:val="00B06341"/>
    <w:rsid w:val="00B06797"/>
    <w:rsid w:val="00B06CD4"/>
    <w:rsid w:val="00B07927"/>
    <w:rsid w:val="00B10CD6"/>
    <w:rsid w:val="00B11095"/>
    <w:rsid w:val="00B13A1E"/>
    <w:rsid w:val="00B13BD5"/>
    <w:rsid w:val="00B14E86"/>
    <w:rsid w:val="00B1705F"/>
    <w:rsid w:val="00B170DF"/>
    <w:rsid w:val="00B208AB"/>
    <w:rsid w:val="00B23DEA"/>
    <w:rsid w:val="00B2405F"/>
    <w:rsid w:val="00B31EAC"/>
    <w:rsid w:val="00B32BAD"/>
    <w:rsid w:val="00B33497"/>
    <w:rsid w:val="00B33875"/>
    <w:rsid w:val="00B35565"/>
    <w:rsid w:val="00B41508"/>
    <w:rsid w:val="00B420AA"/>
    <w:rsid w:val="00B47788"/>
    <w:rsid w:val="00B47D89"/>
    <w:rsid w:val="00B47FB1"/>
    <w:rsid w:val="00B51C38"/>
    <w:rsid w:val="00B5328F"/>
    <w:rsid w:val="00B5363E"/>
    <w:rsid w:val="00B53DA9"/>
    <w:rsid w:val="00B53ED9"/>
    <w:rsid w:val="00B5470B"/>
    <w:rsid w:val="00B55AFD"/>
    <w:rsid w:val="00B61EDD"/>
    <w:rsid w:val="00B63132"/>
    <w:rsid w:val="00B63C75"/>
    <w:rsid w:val="00B665EE"/>
    <w:rsid w:val="00B70EB2"/>
    <w:rsid w:val="00B71551"/>
    <w:rsid w:val="00B72004"/>
    <w:rsid w:val="00B73DC0"/>
    <w:rsid w:val="00B75E6E"/>
    <w:rsid w:val="00B76811"/>
    <w:rsid w:val="00B805E0"/>
    <w:rsid w:val="00B82660"/>
    <w:rsid w:val="00B85993"/>
    <w:rsid w:val="00B859B4"/>
    <w:rsid w:val="00B86067"/>
    <w:rsid w:val="00B868FE"/>
    <w:rsid w:val="00B8799B"/>
    <w:rsid w:val="00B90899"/>
    <w:rsid w:val="00B92EF3"/>
    <w:rsid w:val="00B94BA4"/>
    <w:rsid w:val="00B95501"/>
    <w:rsid w:val="00B96682"/>
    <w:rsid w:val="00BA066D"/>
    <w:rsid w:val="00BA6046"/>
    <w:rsid w:val="00BA650F"/>
    <w:rsid w:val="00BA6E94"/>
    <w:rsid w:val="00BA792C"/>
    <w:rsid w:val="00BB0DBB"/>
    <w:rsid w:val="00BB141C"/>
    <w:rsid w:val="00BB3430"/>
    <w:rsid w:val="00BB4BF1"/>
    <w:rsid w:val="00BB578C"/>
    <w:rsid w:val="00BB6EC8"/>
    <w:rsid w:val="00BB7CF7"/>
    <w:rsid w:val="00BC0B51"/>
    <w:rsid w:val="00BC1616"/>
    <w:rsid w:val="00BC233A"/>
    <w:rsid w:val="00BC32BE"/>
    <w:rsid w:val="00BC36A7"/>
    <w:rsid w:val="00BC6F55"/>
    <w:rsid w:val="00BD08B9"/>
    <w:rsid w:val="00BD1068"/>
    <w:rsid w:val="00BD23C3"/>
    <w:rsid w:val="00BD45BA"/>
    <w:rsid w:val="00BD5051"/>
    <w:rsid w:val="00BD56BC"/>
    <w:rsid w:val="00BD6B90"/>
    <w:rsid w:val="00BD6F3F"/>
    <w:rsid w:val="00BD72EC"/>
    <w:rsid w:val="00BD7397"/>
    <w:rsid w:val="00BE0E1A"/>
    <w:rsid w:val="00BE1536"/>
    <w:rsid w:val="00BE1C25"/>
    <w:rsid w:val="00BE30B7"/>
    <w:rsid w:val="00BE48C4"/>
    <w:rsid w:val="00BE5853"/>
    <w:rsid w:val="00BF0633"/>
    <w:rsid w:val="00BF0898"/>
    <w:rsid w:val="00BF09A1"/>
    <w:rsid w:val="00BF114A"/>
    <w:rsid w:val="00BF1F8D"/>
    <w:rsid w:val="00BF318A"/>
    <w:rsid w:val="00BF52C6"/>
    <w:rsid w:val="00BF56AA"/>
    <w:rsid w:val="00BF6EDB"/>
    <w:rsid w:val="00C02378"/>
    <w:rsid w:val="00C03126"/>
    <w:rsid w:val="00C03657"/>
    <w:rsid w:val="00C04519"/>
    <w:rsid w:val="00C0602E"/>
    <w:rsid w:val="00C06070"/>
    <w:rsid w:val="00C07591"/>
    <w:rsid w:val="00C07C8D"/>
    <w:rsid w:val="00C07CCC"/>
    <w:rsid w:val="00C10EE9"/>
    <w:rsid w:val="00C112F6"/>
    <w:rsid w:val="00C11C4B"/>
    <w:rsid w:val="00C120FA"/>
    <w:rsid w:val="00C12FF6"/>
    <w:rsid w:val="00C14613"/>
    <w:rsid w:val="00C15D27"/>
    <w:rsid w:val="00C24286"/>
    <w:rsid w:val="00C24AB0"/>
    <w:rsid w:val="00C26E62"/>
    <w:rsid w:val="00C30049"/>
    <w:rsid w:val="00C34D96"/>
    <w:rsid w:val="00C35425"/>
    <w:rsid w:val="00C35B9B"/>
    <w:rsid w:val="00C35CD3"/>
    <w:rsid w:val="00C43BDC"/>
    <w:rsid w:val="00C440EC"/>
    <w:rsid w:val="00C44B0B"/>
    <w:rsid w:val="00C4570F"/>
    <w:rsid w:val="00C45817"/>
    <w:rsid w:val="00C45CB7"/>
    <w:rsid w:val="00C45CDC"/>
    <w:rsid w:val="00C46EC1"/>
    <w:rsid w:val="00C46F1D"/>
    <w:rsid w:val="00C502E1"/>
    <w:rsid w:val="00C51FC1"/>
    <w:rsid w:val="00C52E10"/>
    <w:rsid w:val="00C53565"/>
    <w:rsid w:val="00C562BD"/>
    <w:rsid w:val="00C56B21"/>
    <w:rsid w:val="00C57B0F"/>
    <w:rsid w:val="00C60C61"/>
    <w:rsid w:val="00C60D8D"/>
    <w:rsid w:val="00C61A2E"/>
    <w:rsid w:val="00C6496F"/>
    <w:rsid w:val="00C66558"/>
    <w:rsid w:val="00C7079A"/>
    <w:rsid w:val="00C70A37"/>
    <w:rsid w:val="00C747CA"/>
    <w:rsid w:val="00C76AEF"/>
    <w:rsid w:val="00C77309"/>
    <w:rsid w:val="00C820D7"/>
    <w:rsid w:val="00C851EA"/>
    <w:rsid w:val="00C85369"/>
    <w:rsid w:val="00C85A9E"/>
    <w:rsid w:val="00C85F42"/>
    <w:rsid w:val="00C8602D"/>
    <w:rsid w:val="00C86195"/>
    <w:rsid w:val="00C906F7"/>
    <w:rsid w:val="00C9200F"/>
    <w:rsid w:val="00C92817"/>
    <w:rsid w:val="00C9326A"/>
    <w:rsid w:val="00C939D9"/>
    <w:rsid w:val="00C9491F"/>
    <w:rsid w:val="00C94E62"/>
    <w:rsid w:val="00C96B88"/>
    <w:rsid w:val="00CA125B"/>
    <w:rsid w:val="00CA3D26"/>
    <w:rsid w:val="00CA44F9"/>
    <w:rsid w:val="00CA4535"/>
    <w:rsid w:val="00CA6750"/>
    <w:rsid w:val="00CB3972"/>
    <w:rsid w:val="00CB40A2"/>
    <w:rsid w:val="00CB6542"/>
    <w:rsid w:val="00CC14A3"/>
    <w:rsid w:val="00CC24CD"/>
    <w:rsid w:val="00CC26E4"/>
    <w:rsid w:val="00CC34BF"/>
    <w:rsid w:val="00CC7AE6"/>
    <w:rsid w:val="00CD11E6"/>
    <w:rsid w:val="00CD1941"/>
    <w:rsid w:val="00CD1A82"/>
    <w:rsid w:val="00CD1DD6"/>
    <w:rsid w:val="00CD4106"/>
    <w:rsid w:val="00CD4BF2"/>
    <w:rsid w:val="00CD611E"/>
    <w:rsid w:val="00CD6414"/>
    <w:rsid w:val="00CE4A4F"/>
    <w:rsid w:val="00CE66FB"/>
    <w:rsid w:val="00CF0310"/>
    <w:rsid w:val="00CF2109"/>
    <w:rsid w:val="00CF3372"/>
    <w:rsid w:val="00CF362F"/>
    <w:rsid w:val="00CF3F10"/>
    <w:rsid w:val="00CF3F7D"/>
    <w:rsid w:val="00CF4507"/>
    <w:rsid w:val="00CF5451"/>
    <w:rsid w:val="00CF5DAD"/>
    <w:rsid w:val="00CF60D3"/>
    <w:rsid w:val="00CF6A2B"/>
    <w:rsid w:val="00CF6EB5"/>
    <w:rsid w:val="00CF7514"/>
    <w:rsid w:val="00D0016E"/>
    <w:rsid w:val="00D00D4F"/>
    <w:rsid w:val="00D00F15"/>
    <w:rsid w:val="00D04C2F"/>
    <w:rsid w:val="00D055E0"/>
    <w:rsid w:val="00D05EA1"/>
    <w:rsid w:val="00D07671"/>
    <w:rsid w:val="00D10D32"/>
    <w:rsid w:val="00D131EC"/>
    <w:rsid w:val="00D14C8D"/>
    <w:rsid w:val="00D156B9"/>
    <w:rsid w:val="00D20212"/>
    <w:rsid w:val="00D2264D"/>
    <w:rsid w:val="00D2395B"/>
    <w:rsid w:val="00D24C39"/>
    <w:rsid w:val="00D26F63"/>
    <w:rsid w:val="00D27655"/>
    <w:rsid w:val="00D276BC"/>
    <w:rsid w:val="00D304B2"/>
    <w:rsid w:val="00D31753"/>
    <w:rsid w:val="00D31BED"/>
    <w:rsid w:val="00D347A1"/>
    <w:rsid w:val="00D3530E"/>
    <w:rsid w:val="00D35FBD"/>
    <w:rsid w:val="00D36341"/>
    <w:rsid w:val="00D411D4"/>
    <w:rsid w:val="00D41987"/>
    <w:rsid w:val="00D451EC"/>
    <w:rsid w:val="00D46A15"/>
    <w:rsid w:val="00D50107"/>
    <w:rsid w:val="00D50943"/>
    <w:rsid w:val="00D519B9"/>
    <w:rsid w:val="00D51BEE"/>
    <w:rsid w:val="00D5245C"/>
    <w:rsid w:val="00D53246"/>
    <w:rsid w:val="00D54B8E"/>
    <w:rsid w:val="00D54F5C"/>
    <w:rsid w:val="00D60E93"/>
    <w:rsid w:val="00D63117"/>
    <w:rsid w:val="00D63C58"/>
    <w:rsid w:val="00D63D7B"/>
    <w:rsid w:val="00D651A8"/>
    <w:rsid w:val="00D65F8B"/>
    <w:rsid w:val="00D67715"/>
    <w:rsid w:val="00D71231"/>
    <w:rsid w:val="00D718FA"/>
    <w:rsid w:val="00D71FDE"/>
    <w:rsid w:val="00D7393D"/>
    <w:rsid w:val="00D7400E"/>
    <w:rsid w:val="00D74B6F"/>
    <w:rsid w:val="00D77433"/>
    <w:rsid w:val="00D802E3"/>
    <w:rsid w:val="00D80CF6"/>
    <w:rsid w:val="00D81D80"/>
    <w:rsid w:val="00D82037"/>
    <w:rsid w:val="00D86E07"/>
    <w:rsid w:val="00D87879"/>
    <w:rsid w:val="00D87A92"/>
    <w:rsid w:val="00D9077A"/>
    <w:rsid w:val="00D916C9"/>
    <w:rsid w:val="00DA1F5E"/>
    <w:rsid w:val="00DA3E3E"/>
    <w:rsid w:val="00DA3F40"/>
    <w:rsid w:val="00DA4FF6"/>
    <w:rsid w:val="00DA6B53"/>
    <w:rsid w:val="00DA77D9"/>
    <w:rsid w:val="00DA7C14"/>
    <w:rsid w:val="00DB0A2C"/>
    <w:rsid w:val="00DB1E11"/>
    <w:rsid w:val="00DB30DA"/>
    <w:rsid w:val="00DB3716"/>
    <w:rsid w:val="00DB3ABC"/>
    <w:rsid w:val="00DB4E43"/>
    <w:rsid w:val="00DB4ECB"/>
    <w:rsid w:val="00DB5114"/>
    <w:rsid w:val="00DB5622"/>
    <w:rsid w:val="00DB7755"/>
    <w:rsid w:val="00DB7FAC"/>
    <w:rsid w:val="00DC0271"/>
    <w:rsid w:val="00DC0EC1"/>
    <w:rsid w:val="00DC1162"/>
    <w:rsid w:val="00DC1ACC"/>
    <w:rsid w:val="00DC34AE"/>
    <w:rsid w:val="00DC4701"/>
    <w:rsid w:val="00DC7872"/>
    <w:rsid w:val="00DC7B36"/>
    <w:rsid w:val="00DD0FA1"/>
    <w:rsid w:val="00DD1D59"/>
    <w:rsid w:val="00DD3A41"/>
    <w:rsid w:val="00DD46A0"/>
    <w:rsid w:val="00DD4968"/>
    <w:rsid w:val="00DD4A25"/>
    <w:rsid w:val="00DD51F8"/>
    <w:rsid w:val="00DE1685"/>
    <w:rsid w:val="00DE3794"/>
    <w:rsid w:val="00DE3B47"/>
    <w:rsid w:val="00DE5355"/>
    <w:rsid w:val="00DF2AE3"/>
    <w:rsid w:val="00DF379F"/>
    <w:rsid w:val="00DF4AED"/>
    <w:rsid w:val="00DF5F63"/>
    <w:rsid w:val="00DF6115"/>
    <w:rsid w:val="00DF682F"/>
    <w:rsid w:val="00E01AB9"/>
    <w:rsid w:val="00E02407"/>
    <w:rsid w:val="00E0276C"/>
    <w:rsid w:val="00E02EB4"/>
    <w:rsid w:val="00E03A02"/>
    <w:rsid w:val="00E03C45"/>
    <w:rsid w:val="00E04031"/>
    <w:rsid w:val="00E05474"/>
    <w:rsid w:val="00E074D0"/>
    <w:rsid w:val="00E11227"/>
    <w:rsid w:val="00E11CB1"/>
    <w:rsid w:val="00E12B8D"/>
    <w:rsid w:val="00E15F05"/>
    <w:rsid w:val="00E16391"/>
    <w:rsid w:val="00E16644"/>
    <w:rsid w:val="00E21021"/>
    <w:rsid w:val="00E24AC9"/>
    <w:rsid w:val="00E30241"/>
    <w:rsid w:val="00E30C64"/>
    <w:rsid w:val="00E3221D"/>
    <w:rsid w:val="00E32663"/>
    <w:rsid w:val="00E32D73"/>
    <w:rsid w:val="00E34751"/>
    <w:rsid w:val="00E358F7"/>
    <w:rsid w:val="00E44887"/>
    <w:rsid w:val="00E4530A"/>
    <w:rsid w:val="00E454F3"/>
    <w:rsid w:val="00E47902"/>
    <w:rsid w:val="00E51672"/>
    <w:rsid w:val="00E51C77"/>
    <w:rsid w:val="00E543E1"/>
    <w:rsid w:val="00E553AD"/>
    <w:rsid w:val="00E555FD"/>
    <w:rsid w:val="00E56C0A"/>
    <w:rsid w:val="00E60917"/>
    <w:rsid w:val="00E61709"/>
    <w:rsid w:val="00E64C16"/>
    <w:rsid w:val="00E666E9"/>
    <w:rsid w:val="00E67D43"/>
    <w:rsid w:val="00E7145A"/>
    <w:rsid w:val="00E72A7D"/>
    <w:rsid w:val="00E73B2A"/>
    <w:rsid w:val="00E7646D"/>
    <w:rsid w:val="00E77B52"/>
    <w:rsid w:val="00E801F1"/>
    <w:rsid w:val="00E8042F"/>
    <w:rsid w:val="00E81371"/>
    <w:rsid w:val="00E85358"/>
    <w:rsid w:val="00E87264"/>
    <w:rsid w:val="00E90300"/>
    <w:rsid w:val="00E90A5E"/>
    <w:rsid w:val="00E93E79"/>
    <w:rsid w:val="00E94A69"/>
    <w:rsid w:val="00E958C9"/>
    <w:rsid w:val="00EA0955"/>
    <w:rsid w:val="00EA3970"/>
    <w:rsid w:val="00EA56E0"/>
    <w:rsid w:val="00EA7E6B"/>
    <w:rsid w:val="00EB081A"/>
    <w:rsid w:val="00EB1E0F"/>
    <w:rsid w:val="00EB1F7D"/>
    <w:rsid w:val="00EB32B5"/>
    <w:rsid w:val="00EB38DC"/>
    <w:rsid w:val="00EB3EED"/>
    <w:rsid w:val="00EB6D41"/>
    <w:rsid w:val="00EC127B"/>
    <w:rsid w:val="00EC2418"/>
    <w:rsid w:val="00EC539A"/>
    <w:rsid w:val="00EC66C8"/>
    <w:rsid w:val="00EC7878"/>
    <w:rsid w:val="00EC7E29"/>
    <w:rsid w:val="00ED176C"/>
    <w:rsid w:val="00ED264C"/>
    <w:rsid w:val="00ED549D"/>
    <w:rsid w:val="00ED5B88"/>
    <w:rsid w:val="00ED5F3A"/>
    <w:rsid w:val="00EE2328"/>
    <w:rsid w:val="00EF1CB1"/>
    <w:rsid w:val="00EF2360"/>
    <w:rsid w:val="00EF347C"/>
    <w:rsid w:val="00F01974"/>
    <w:rsid w:val="00F0253E"/>
    <w:rsid w:val="00F07F90"/>
    <w:rsid w:val="00F10E0A"/>
    <w:rsid w:val="00F1286D"/>
    <w:rsid w:val="00F16430"/>
    <w:rsid w:val="00F2207D"/>
    <w:rsid w:val="00F23D63"/>
    <w:rsid w:val="00F24DF6"/>
    <w:rsid w:val="00F25DF2"/>
    <w:rsid w:val="00F302E2"/>
    <w:rsid w:val="00F31E7B"/>
    <w:rsid w:val="00F34CFD"/>
    <w:rsid w:val="00F3610B"/>
    <w:rsid w:val="00F362B8"/>
    <w:rsid w:val="00F432AE"/>
    <w:rsid w:val="00F43670"/>
    <w:rsid w:val="00F43AFD"/>
    <w:rsid w:val="00F4489F"/>
    <w:rsid w:val="00F45333"/>
    <w:rsid w:val="00F45C1D"/>
    <w:rsid w:val="00F46A18"/>
    <w:rsid w:val="00F47838"/>
    <w:rsid w:val="00F51926"/>
    <w:rsid w:val="00F51F42"/>
    <w:rsid w:val="00F52B46"/>
    <w:rsid w:val="00F55E3D"/>
    <w:rsid w:val="00F5762B"/>
    <w:rsid w:val="00F57CA0"/>
    <w:rsid w:val="00F6005B"/>
    <w:rsid w:val="00F60223"/>
    <w:rsid w:val="00F61D0D"/>
    <w:rsid w:val="00F62A32"/>
    <w:rsid w:val="00F64868"/>
    <w:rsid w:val="00F66862"/>
    <w:rsid w:val="00F66E52"/>
    <w:rsid w:val="00F67770"/>
    <w:rsid w:val="00F702DE"/>
    <w:rsid w:val="00F708C0"/>
    <w:rsid w:val="00F71CC7"/>
    <w:rsid w:val="00F720A7"/>
    <w:rsid w:val="00F813A5"/>
    <w:rsid w:val="00F815B9"/>
    <w:rsid w:val="00F834E8"/>
    <w:rsid w:val="00F844A0"/>
    <w:rsid w:val="00F847A7"/>
    <w:rsid w:val="00F8483C"/>
    <w:rsid w:val="00F87CB2"/>
    <w:rsid w:val="00F90194"/>
    <w:rsid w:val="00F90B22"/>
    <w:rsid w:val="00F9481F"/>
    <w:rsid w:val="00F9523D"/>
    <w:rsid w:val="00F966DD"/>
    <w:rsid w:val="00F96882"/>
    <w:rsid w:val="00F96F7B"/>
    <w:rsid w:val="00F97993"/>
    <w:rsid w:val="00FA2E4B"/>
    <w:rsid w:val="00FA4891"/>
    <w:rsid w:val="00FA6E7B"/>
    <w:rsid w:val="00FA7365"/>
    <w:rsid w:val="00FB00F7"/>
    <w:rsid w:val="00FB0D4B"/>
    <w:rsid w:val="00FB0E96"/>
    <w:rsid w:val="00FB158F"/>
    <w:rsid w:val="00FB1E86"/>
    <w:rsid w:val="00FB46B4"/>
    <w:rsid w:val="00FB483F"/>
    <w:rsid w:val="00FB49CE"/>
    <w:rsid w:val="00FB53C8"/>
    <w:rsid w:val="00FB53F1"/>
    <w:rsid w:val="00FB6872"/>
    <w:rsid w:val="00FB6EB5"/>
    <w:rsid w:val="00FB7DE1"/>
    <w:rsid w:val="00FC313D"/>
    <w:rsid w:val="00FC473E"/>
    <w:rsid w:val="00FC62AE"/>
    <w:rsid w:val="00FC70CE"/>
    <w:rsid w:val="00FD0AD2"/>
    <w:rsid w:val="00FD27F0"/>
    <w:rsid w:val="00FD3F79"/>
    <w:rsid w:val="00FE09B0"/>
    <w:rsid w:val="00FE17FE"/>
    <w:rsid w:val="00FF1506"/>
    <w:rsid w:val="00FF4C14"/>
    <w:rsid w:val="00FF559E"/>
    <w:rsid w:val="00FF763E"/>
    <w:rsid w:val="00FF7B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F4EF"/>
  <w15:docId w15:val="{F3788F74-5378-406C-B743-B201ED61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6D"/>
    <w:pPr>
      <w:overflowPunct w:val="0"/>
      <w:autoSpaceDE w:val="0"/>
      <w:autoSpaceDN w:val="0"/>
      <w:adjustRightInd w:val="0"/>
      <w:spacing w:after="0" w:line="240" w:lineRule="auto"/>
    </w:pPr>
    <w:rPr>
      <w:rFonts w:ascii="Times New Roman" w:eastAsia="Times New Roman" w:hAnsi="Times New Roman" w:cs="Times New Roman"/>
      <w:sz w:val="20"/>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E553AD"/>
    <w:pPr>
      <w:overflowPunct/>
      <w:autoSpaceDE/>
      <w:autoSpaceDN/>
      <w:adjustRightInd/>
      <w:jc w:val="center"/>
    </w:pPr>
    <w:rPr>
      <w:b/>
      <w:bCs/>
      <w:sz w:val="24"/>
      <w:lang w:val="hr-HR"/>
    </w:rPr>
  </w:style>
  <w:style w:type="character" w:customStyle="1" w:styleId="NaslovChar">
    <w:name w:val="Naslov Char"/>
    <w:basedOn w:val="Zadanifontodlomka"/>
    <w:link w:val="Naslov"/>
    <w:rsid w:val="00E553AD"/>
    <w:rPr>
      <w:rFonts w:ascii="Times New Roman" w:eastAsia="Times New Roman" w:hAnsi="Times New Roman" w:cs="Times New Roman"/>
      <w:b/>
      <w:bCs/>
      <w:sz w:val="24"/>
      <w:szCs w:val="20"/>
      <w:lang w:eastAsia="hr-HR"/>
    </w:rPr>
  </w:style>
  <w:style w:type="paragraph" w:styleId="Odlomakpopisa">
    <w:name w:val="List Paragraph"/>
    <w:basedOn w:val="Normal"/>
    <w:uiPriority w:val="34"/>
    <w:qFormat/>
    <w:rsid w:val="00E51C77"/>
    <w:pPr>
      <w:ind w:left="720"/>
      <w:contextualSpacing/>
    </w:pPr>
  </w:style>
  <w:style w:type="table" w:styleId="Reetkatablice">
    <w:name w:val="Table Grid"/>
    <w:basedOn w:val="Obinatablica"/>
    <w:uiPriority w:val="39"/>
    <w:rsid w:val="00E024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semiHidden/>
    <w:unhideWhenUsed/>
    <w:rsid w:val="00715989"/>
    <w:pPr>
      <w:tabs>
        <w:tab w:val="center" w:pos="4536"/>
        <w:tab w:val="right" w:pos="9072"/>
      </w:tabs>
    </w:pPr>
  </w:style>
  <w:style w:type="character" w:customStyle="1" w:styleId="ZaglavljeChar">
    <w:name w:val="Zaglavlje Char"/>
    <w:basedOn w:val="Zadanifontodlomka"/>
    <w:link w:val="Zaglavlje"/>
    <w:uiPriority w:val="99"/>
    <w:semiHidden/>
    <w:rsid w:val="00715989"/>
    <w:rPr>
      <w:rFonts w:ascii="Times New Roman" w:eastAsia="Times New Roman" w:hAnsi="Times New Roman" w:cs="Times New Roman"/>
      <w:sz w:val="20"/>
      <w:szCs w:val="20"/>
      <w:lang w:val="en-GB" w:eastAsia="hr-HR"/>
    </w:rPr>
  </w:style>
  <w:style w:type="paragraph" w:styleId="Podnoje">
    <w:name w:val="footer"/>
    <w:basedOn w:val="Normal"/>
    <w:link w:val="PodnojeChar"/>
    <w:uiPriority w:val="99"/>
    <w:unhideWhenUsed/>
    <w:rsid w:val="00715989"/>
    <w:pPr>
      <w:tabs>
        <w:tab w:val="center" w:pos="4536"/>
        <w:tab w:val="right" w:pos="9072"/>
      </w:tabs>
    </w:pPr>
  </w:style>
  <w:style w:type="character" w:customStyle="1" w:styleId="PodnojeChar">
    <w:name w:val="Podnožje Char"/>
    <w:basedOn w:val="Zadanifontodlomka"/>
    <w:link w:val="Podnoje"/>
    <w:uiPriority w:val="99"/>
    <w:rsid w:val="00715989"/>
    <w:rPr>
      <w:rFonts w:ascii="Times New Roman" w:eastAsia="Times New Roman" w:hAnsi="Times New Roman" w:cs="Times New Roman"/>
      <w:sz w:val="20"/>
      <w:szCs w:val="20"/>
      <w:lang w:val="en-GB" w:eastAsia="hr-HR"/>
    </w:rPr>
  </w:style>
  <w:style w:type="paragraph" w:styleId="Tijeloteksta2">
    <w:name w:val="Body Text 2"/>
    <w:basedOn w:val="Normal"/>
    <w:link w:val="Tijeloteksta2Char"/>
    <w:rsid w:val="00E90300"/>
    <w:pPr>
      <w:tabs>
        <w:tab w:val="right" w:pos="6804"/>
      </w:tabs>
      <w:overflowPunct/>
      <w:autoSpaceDE/>
      <w:autoSpaceDN/>
      <w:adjustRightInd/>
      <w:jc w:val="both"/>
    </w:pPr>
    <w:rPr>
      <w:sz w:val="24"/>
      <w:lang w:val="hr-HR"/>
    </w:rPr>
  </w:style>
  <w:style w:type="character" w:customStyle="1" w:styleId="Tijeloteksta2Char">
    <w:name w:val="Tijelo teksta 2 Char"/>
    <w:basedOn w:val="Zadanifontodlomka"/>
    <w:link w:val="Tijeloteksta2"/>
    <w:rsid w:val="00E90300"/>
    <w:rPr>
      <w:rFonts w:ascii="Times New Roman" w:eastAsia="Times New Roman" w:hAnsi="Times New Roman" w:cs="Times New Roman"/>
      <w:sz w:val="24"/>
      <w:szCs w:val="20"/>
      <w:lang w:eastAsia="hr-HR"/>
    </w:rPr>
  </w:style>
  <w:style w:type="paragraph" w:styleId="Uvuenotijeloteksta">
    <w:name w:val="Body Text Indent"/>
    <w:basedOn w:val="Normal"/>
    <w:link w:val="UvuenotijelotekstaChar"/>
    <w:uiPriority w:val="99"/>
    <w:semiHidden/>
    <w:unhideWhenUsed/>
    <w:rsid w:val="00F4489F"/>
    <w:pPr>
      <w:spacing w:after="120"/>
      <w:ind w:left="283"/>
    </w:pPr>
  </w:style>
  <w:style w:type="character" w:customStyle="1" w:styleId="UvuenotijelotekstaChar">
    <w:name w:val="Uvučeno tijelo teksta Char"/>
    <w:basedOn w:val="Zadanifontodlomka"/>
    <w:link w:val="Uvuenotijeloteksta"/>
    <w:uiPriority w:val="99"/>
    <w:semiHidden/>
    <w:rsid w:val="00F4489F"/>
    <w:rPr>
      <w:rFonts w:ascii="Times New Roman" w:eastAsia="Times New Roman" w:hAnsi="Times New Roman" w:cs="Times New Roman"/>
      <w:sz w:val="20"/>
      <w:szCs w:val="20"/>
      <w:lang w:val="en-GB" w:eastAsia="hr-HR"/>
    </w:rPr>
  </w:style>
  <w:style w:type="paragraph" w:styleId="Tijeloteksta">
    <w:name w:val="Body Text"/>
    <w:basedOn w:val="Normal"/>
    <w:link w:val="TijelotekstaChar"/>
    <w:uiPriority w:val="99"/>
    <w:unhideWhenUsed/>
    <w:rsid w:val="00BE5853"/>
    <w:pPr>
      <w:spacing w:after="120"/>
    </w:pPr>
  </w:style>
  <w:style w:type="character" w:customStyle="1" w:styleId="TijelotekstaChar">
    <w:name w:val="Tijelo teksta Char"/>
    <w:basedOn w:val="Zadanifontodlomka"/>
    <w:link w:val="Tijeloteksta"/>
    <w:uiPriority w:val="99"/>
    <w:rsid w:val="00BE5853"/>
    <w:rPr>
      <w:rFonts w:ascii="Times New Roman" w:eastAsia="Times New Roman" w:hAnsi="Times New Roman" w:cs="Times New Roman"/>
      <w:sz w:val="20"/>
      <w:szCs w:val="20"/>
      <w:lang w:val="en-GB" w:eastAsia="hr-HR"/>
    </w:rPr>
  </w:style>
  <w:style w:type="paragraph" w:styleId="Bezproreda">
    <w:name w:val="No Spacing"/>
    <w:uiPriority w:val="1"/>
    <w:qFormat/>
    <w:rsid w:val="00CC7AE6"/>
    <w:pPr>
      <w:overflowPunct w:val="0"/>
      <w:autoSpaceDE w:val="0"/>
      <w:autoSpaceDN w:val="0"/>
      <w:adjustRightInd w:val="0"/>
      <w:spacing w:after="0" w:line="240" w:lineRule="auto"/>
    </w:pPr>
    <w:rPr>
      <w:rFonts w:ascii="Times New Roman" w:eastAsia="Times New Roman" w:hAnsi="Times New Roman" w:cs="Times New Roman"/>
      <w:sz w:val="20"/>
      <w:szCs w:val="20"/>
      <w:lang w:val="en-GB" w:eastAsia="hr-HR"/>
    </w:rPr>
  </w:style>
  <w:style w:type="table" w:customStyle="1" w:styleId="Reetkatablice1">
    <w:name w:val="Rešetka tablice1"/>
    <w:basedOn w:val="Obinatablica"/>
    <w:next w:val="Reetkatablice"/>
    <w:uiPriority w:val="39"/>
    <w:rsid w:val="005A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6C4D3-680D-4AD6-A3CE-929569FB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14948</Words>
  <Characters>85204</Characters>
  <Application>Microsoft Office Word</Application>
  <DocSecurity>0</DocSecurity>
  <Lines>710</Lines>
  <Paragraphs>199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mvukosic</dc:creator>
  <cp:lastModifiedBy>Dragoslava Cindrić</cp:lastModifiedBy>
  <cp:revision>2</cp:revision>
  <cp:lastPrinted>2026-03-18T10:58:00Z</cp:lastPrinted>
  <dcterms:created xsi:type="dcterms:W3CDTF">2026-04-14T06:57:00Z</dcterms:created>
  <dcterms:modified xsi:type="dcterms:W3CDTF">2026-04-14T06:57:00Z</dcterms:modified>
</cp:coreProperties>
</file>