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07BF" w14:textId="77777777" w:rsidR="00483C74" w:rsidRPr="00483C74" w:rsidRDefault="00483C74" w:rsidP="00483C74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  <w:r w:rsidRPr="00483C74">
        <w:rPr>
          <w:rFonts w:ascii="Verdana" w:eastAsia="Calibri" w:hAnsi="Verdana" w:cs="Times New Roman"/>
          <w:b/>
          <w:sz w:val="20"/>
          <w:szCs w:val="20"/>
          <w:lang w:bidi="en-US"/>
        </w:rPr>
        <w:t>Zapisnik</w:t>
      </w:r>
    </w:p>
    <w:p w14:paraId="486EDD0A" w14:textId="77777777" w:rsidR="00483C74" w:rsidRPr="00483C74" w:rsidRDefault="00483C74" w:rsidP="00483C74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0D94C14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bidi="en-US"/>
        </w:rPr>
        <w:t xml:space="preserve">sa 3.  sjednice Gradskog vijeća Grada Slunja održane  dana 28. 07. 2025. godine u vijećnici.  </w:t>
      </w:r>
    </w:p>
    <w:p w14:paraId="1EC87CC5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bidi="en-US"/>
        </w:rPr>
        <w:t xml:space="preserve">Sjednicu je u 14,00 sati otvorio predsjednik Gradskog vijeća Jure Katić, pozdravio gradonačelnicu, vijećnike, predstavnike stručnih službi Grada, direktore ustanova, medije i građane koji prate sjednicu Vijeća.  </w:t>
      </w:r>
    </w:p>
    <w:p w14:paraId="0C674439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4755CE1A" w14:textId="40FF40A0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Aktualni sat</w:t>
      </w:r>
    </w:p>
    <w:p w14:paraId="26B67D2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</w:pPr>
    </w:p>
    <w:p w14:paraId="6CCB541F" w14:textId="3800CE28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Željko Lustig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postavlja</w:t>
      </w:r>
      <w:r w:rsidR="00816852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E5599D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pitanje može li Grad Slunj pokrenuti postupak proglašenja elementarne nepogode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- suše</w:t>
      </w:r>
      <w:r w:rsidR="00E5599D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kod Karlovačke županije, jer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je </w:t>
      </w:r>
      <w:r w:rsidR="00E5599D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voće i povrće uslijed velike suše.</w:t>
      </w:r>
    </w:p>
    <w:p w14:paraId="1CB9D3DE" w14:textId="06809E60" w:rsidR="00E5599D" w:rsidRDefault="00E5599D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E5599D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Gradonačelnica Mirjana Puškarić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zahvaljuje na pitanju te predlaže da se vidi sa poljoprivrednicima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da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se oni, ukoliko su imali štete, obrat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e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sa zahtjevima, u kojima bi naglasili konkretne štete na urodima. Ako takvih zahtjeva bude i oni budu zadovoljavali određene elemente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temeljem koji se može proglasiti elementarna nepogoda, Grad će pokrenuti traženje proglašenja elementarne štete od Županije. </w:t>
      </w:r>
      <w:r w:rsidR="00B91310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Naglašava da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je već bilo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takvih postupaka i prijašnjih godina, traž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eno je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proglašenje i Županija je proglašavala nepogodu, ali u konačnici ni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je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bilo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rezultata</w:t>
      </w:r>
      <w:r w:rsidR="00E3154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 jer nije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</w:t>
      </w:r>
      <w:r w:rsidR="00E3154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prema zakonskim odredbama, </w:t>
      </w:r>
      <w:r w:rsidR="00E3154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bilo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sve</w:t>
      </w:r>
      <w:r w:rsidR="00E3154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dovoljno utemeljeno na terenu.</w:t>
      </w:r>
    </w:p>
    <w:p w14:paraId="6B502EED" w14:textId="7669AC42" w:rsidR="00E3154F" w:rsidRDefault="00E3154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E3154F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Željko Lustig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zahvaljuje na odgovoru i iskazuje nadu da su oni koji bi se trebali javiti ovo i čuli.</w:t>
      </w:r>
    </w:p>
    <w:p w14:paraId="335AC84F" w14:textId="59DE58BC" w:rsidR="00E3154F" w:rsidRDefault="00E3154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E3154F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Gradonačelnica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još naglašava da je to inače redovna situacija kad se proglašava krizna situacija, tada mora biti netko tko ima određenu štetu i mora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postojati krizni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element da bi se uopće mogao pokrenuti postupak.</w:t>
      </w:r>
    </w:p>
    <w:p w14:paraId="2915CA33" w14:textId="77777777" w:rsidR="00E3154F" w:rsidRDefault="00E3154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</w:p>
    <w:p w14:paraId="08703F7E" w14:textId="04D3D5FE" w:rsidR="00E3154F" w:rsidRDefault="00E3154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B91310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Hrvoje Paulić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ima dva praktična pitanja. Prvo je mora li biti ovakav način sjedenja na sjednicama Gradskog vijeća, odnosno može li se ova pozicija sjedenja promijeniti na način kakav je bio u prošlom sazivu, jer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 naglašava,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ovaj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je 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način nespretan, ne može se prolaziti, niti se može izići.</w:t>
      </w:r>
    </w:p>
    <w:p w14:paraId="6FCF7090" w14:textId="08772283" w:rsidR="00E3154F" w:rsidRDefault="00E3154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B91310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Gradonačelnica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pojašnjava da se radi o rasporedu sjedenja u Gradskoj vijećnici, koj</w:t>
      </w:r>
      <w:r w:rsidR="00B91310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i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je tako raspoređen radi čestih press-ica </w:t>
      </w:r>
      <w:r w:rsidR="00B91310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i sjednica sa predstavnicima ministarstava, kada je potrebno da se u pozadini nalaze zastave i paravan sa logom Grada Slunja. I smatra da je ovako preglednije, ali ako vijećnici inzistiraju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na</w:t>
      </w:r>
      <w:r w:rsidR="00B91310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promjeni na način da to bude kao i na sjednicama u prošlom sazivu, može se o tome razmisliti i isto promijeniti.</w:t>
      </w:r>
    </w:p>
    <w:p w14:paraId="7235BE39" w14:textId="5D73BA3A" w:rsidR="00B91310" w:rsidRDefault="00B91310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6352C8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Hrvoje Paulić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postavlja drugo pitanje oko termina održavanja sjednica Gradskog vijeća, do sada je to gotovo uvijek bilo u 14 sati. Smatra da to vrijeme nije dobro, jer članovi Vijeća rade i ovo je usred radnog vremena. Predlaže da se sjednice održavaju ili ujutro, na početku radnog dana ili popodne, nakon radnog vremena.</w:t>
      </w:r>
    </w:p>
    <w:p w14:paraId="0A111C18" w14:textId="79F8CAAE" w:rsidR="00052AAF" w:rsidRDefault="00B91310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052AAF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Gradonačelnica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razumije i uvažava mišljenje vijećnika Paulića, ističe da je drugima koji rade 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upravo 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ovaj termin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pred kraj radnog vremena</w:t>
      </w:r>
      <w:r w:rsidR="006352C8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>,</w:t>
      </w:r>
      <w:r w:rsidR="00052AAF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jednostavniji. Ovaj termin je već dugo kontinuiran i rezultat je ankete koja je rađena u prijašnjim mandatima, prema kojoj je dogovoren ovaj termin.</w:t>
      </w:r>
    </w:p>
    <w:p w14:paraId="2387F992" w14:textId="5884739D" w:rsidR="00B91310" w:rsidRDefault="00052AA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  <w:r w:rsidRPr="00052AAF">
        <w:rPr>
          <w:rFonts w:ascii="Verdana" w:eastAsia="Calibri" w:hAnsi="Verdana" w:cs="Arial"/>
          <w:b/>
          <w:bCs/>
          <w:kern w:val="0"/>
          <w:sz w:val="20"/>
          <w:szCs w:val="20"/>
          <w:lang w:bidi="en-US"/>
          <w14:ligatures w14:val="none"/>
        </w:rPr>
        <w:t>Predsjednik Vijeća</w:t>
      </w:r>
      <w:r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predlaže da se ponovo provede anketa među vijećnicima.</w:t>
      </w:r>
      <w:r w:rsidR="00B91310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 </w:t>
      </w:r>
    </w:p>
    <w:p w14:paraId="2BD54711" w14:textId="77777777" w:rsidR="00E3154F" w:rsidRDefault="00E3154F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</w:p>
    <w:p w14:paraId="3D1EED36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</w:pPr>
    </w:p>
    <w:p w14:paraId="70B0EA16" w14:textId="6C54385B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Arial"/>
          <w:kern w:val="0"/>
          <w:sz w:val="20"/>
          <w:szCs w:val="20"/>
          <w14:ligatures w14:val="none"/>
        </w:rPr>
      </w:pPr>
      <w:r w:rsidRPr="00E7626D">
        <w:rPr>
          <w:rFonts w:ascii="Verdana" w:eastAsia="Calibri" w:hAnsi="Verdana" w:cs="Arial"/>
          <w:kern w:val="0"/>
          <w:sz w:val="20"/>
          <w:szCs w:val="20"/>
          <w:lang w:bidi="en-US"/>
          <w14:ligatures w14:val="none"/>
        </w:rPr>
        <w:t xml:space="preserve">Nakon završetka „Aktualnog sata“ predsjednik je konstatirao da sjednici prisustvuje 11  vijećnika i to: </w:t>
      </w: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Jure Katić, Milenko Bosanac, Vesna Rendulić,  Ivanka Magdić, Oliver Turkalj, Ivan Bogović, Karolina Jurčević, Damir Vuković, Marko Skukan, Hrvoje Paulić i Željko Lustig. </w:t>
      </w:r>
    </w:p>
    <w:p w14:paraId="4E1154B6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Arial"/>
          <w:kern w:val="0"/>
          <w:sz w:val="20"/>
          <w:szCs w:val="20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>Ne nazoče: Marina Capan, Jelena Požega.</w:t>
      </w:r>
    </w:p>
    <w:p w14:paraId="09EBBAB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bidi="en-US"/>
        </w:rPr>
        <w:t xml:space="preserve">Pored vijećnika sjednici prisustvuju: Mirjana Puškarić – gradonačelnica,   Zdenka Špelić – pročelnica Jedinstvenog upravnog odjela, Gordana Kovačević – ravnateljica Dječjeg vrtića Slunj, Dinko Puškarić – direktor VIK-a, Podružnice Slunj, Nikolina Paulić – direktorica KD LIPA d.o.o. Slunj, Jasmina Mrkonja – direktorica TZ Grada Slunja, Danijela Kusanić – direktorica Radio Slunja, Marija Lucić – ravnateljica GD Crvenog križa Slunj i Barbara Piršić – referent za informiranje.   </w:t>
      </w:r>
    </w:p>
    <w:p w14:paraId="3367985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bidi="en-US"/>
        </w:rPr>
        <w:lastRenderedPageBreak/>
        <w:t xml:space="preserve">Zapisničar: </w:t>
      </w:r>
      <w:r w:rsidRPr="00E7626D">
        <w:rPr>
          <w:rFonts w:ascii="Verdana" w:eastAsia="Aptos" w:hAnsi="Verdana" w:cs="Arial"/>
          <w:sz w:val="20"/>
          <w:szCs w:val="20"/>
        </w:rPr>
        <w:t>Dragoslava Cindrić</w:t>
      </w:r>
      <w:r w:rsidRPr="00E7626D">
        <w:rPr>
          <w:rFonts w:ascii="Verdana" w:eastAsia="Calibri" w:hAnsi="Verdana" w:cs="Times New Roman"/>
          <w:sz w:val="20"/>
          <w:szCs w:val="20"/>
          <w:lang w:bidi="en-US"/>
        </w:rPr>
        <w:t>.</w:t>
      </w:r>
    </w:p>
    <w:p w14:paraId="284CE80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Times New Roman"/>
          <w:sz w:val="20"/>
          <w:szCs w:val="20"/>
          <w:lang w:bidi="en-US"/>
        </w:rPr>
      </w:pPr>
      <w:r w:rsidRPr="00E7626D">
        <w:rPr>
          <w:rFonts w:ascii="Verdana" w:eastAsia="Aptos" w:hAnsi="Verdana" w:cs="Times New Roman"/>
          <w:sz w:val="20"/>
          <w:szCs w:val="20"/>
          <w:lang w:bidi="en-US"/>
        </w:rPr>
        <w:t xml:space="preserve">Potom se prešlo na utvrđivanje dnevnog reda pa je predsjednik predložio dnevni red kakav su vijećnici dobili u pozivu i o istom otvorio raspravu. </w:t>
      </w:r>
    </w:p>
    <w:p w14:paraId="296D1507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Times New Roman"/>
          <w:sz w:val="20"/>
          <w:szCs w:val="20"/>
          <w:lang w:bidi="en-US"/>
        </w:rPr>
      </w:pPr>
      <w:r w:rsidRPr="00E7626D">
        <w:rPr>
          <w:rFonts w:ascii="Verdana" w:eastAsia="Aptos" w:hAnsi="Verdana" w:cs="Times New Roman"/>
          <w:sz w:val="20"/>
          <w:szCs w:val="20"/>
          <w:lang w:bidi="en-US"/>
        </w:rPr>
        <w:t xml:space="preserve">Prijedloga za izmjenama i dopunama predloženog dnevnog reda nije bilo pa je predsjednik dao dnevni red na glasanje. </w:t>
      </w:r>
    </w:p>
    <w:p w14:paraId="58CC7CE4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Times New Roman"/>
          <w:sz w:val="20"/>
          <w:szCs w:val="20"/>
          <w:lang w:bidi="en-US"/>
        </w:rPr>
      </w:pPr>
      <w:r w:rsidRPr="00E7626D">
        <w:rPr>
          <w:rFonts w:ascii="Verdana" w:eastAsia="Aptos" w:hAnsi="Verdana" w:cs="Times New Roman"/>
          <w:sz w:val="20"/>
          <w:szCs w:val="20"/>
          <w:lang w:bidi="en-US"/>
        </w:rPr>
        <w:t>Glasalo je svih 11 vijećnika i predsjednik konstatira da je Gradsko vijeće jednoglasno za 3. sjednicu usvojilo ovaj</w:t>
      </w:r>
    </w:p>
    <w:p w14:paraId="37E01E6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</w:p>
    <w:p w14:paraId="3BFA9421" w14:textId="77777777" w:rsidR="00E7626D" w:rsidRPr="00E7626D" w:rsidRDefault="00E7626D" w:rsidP="00E7626D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bidi="en-US"/>
        </w:rPr>
      </w:pPr>
      <w:r w:rsidRPr="00E7626D">
        <w:rPr>
          <w:rFonts w:ascii="Verdana" w:eastAsia="Calibri" w:hAnsi="Verdana" w:cs="Times New Roman"/>
          <w:b/>
          <w:sz w:val="20"/>
          <w:szCs w:val="20"/>
          <w:lang w:bidi="en-US"/>
        </w:rPr>
        <w:t>Dnevni red</w:t>
      </w:r>
    </w:p>
    <w:p w14:paraId="17117C0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</w:p>
    <w:p w14:paraId="245CCB32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Zaključak o usvajanju zapisnika s 2. sjednice Gradskog vijeća</w:t>
      </w:r>
    </w:p>
    <w:p w14:paraId="16EBF537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Izvješće o radu Gradonačelnice za razdoblje 01.01.2025. do 30.06. 2025. godine</w:t>
      </w:r>
      <w:r w:rsidRPr="00E7626D">
        <w:rPr>
          <w:rFonts w:ascii="Verdana" w:eastAsia="Aptos" w:hAnsi="Verdana" w:cs="Arial"/>
          <w:color w:val="EE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52AED5C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Godišnjeg izvješća o izvršenju financijskog plana Zajednice sportskih udruga Grada Slunja za 2024. godinu</w:t>
      </w:r>
    </w:p>
    <w:p w14:paraId="0AE0CCF9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Godišnjeg izvješća o izvršenju financijskog plana Knjižnice i čitaonice  Slunj za 2024. godinu</w:t>
      </w:r>
    </w:p>
    <w:p w14:paraId="6D242B52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Izvješća o radu i financijskog izvješća Komunalnog društva LIPA d.o.o. za 2024. godinu</w:t>
      </w:r>
    </w:p>
    <w:p w14:paraId="1F9ED1D7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Godišnjeg izvješća o izvršenju financijskog plana Pučkog otvorenog učilišta Slunj za 2024. godinu</w:t>
      </w:r>
    </w:p>
    <w:p w14:paraId="2AE4F20F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 xml:space="preserve">Razmatranje Izvještaja o izvršenju financijskog plana Dječjeg vrtića Slunj za razdoblje 01.01.2024. do 31.12.2024. godine </w:t>
      </w:r>
    </w:p>
    <w:p w14:paraId="2C26F1D5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Izvještaja o financijsko materijalnom poslovanju DVD-a Slunj za razdoblje 01.01.2024. - 31.12.2024. godine</w:t>
      </w:r>
    </w:p>
    <w:p w14:paraId="6D183DAF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Izvješća o radu Gradskog društva Crvenog križa Slunj za razdoblje od  01.01.2024. do 31.12.2024. godine</w:t>
      </w:r>
    </w:p>
    <w:p w14:paraId="56036373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Financijskog izvješća tvrtke Radio Slunj d.o.o. za razdoblje 01.01.2024. - 31.12.2024. godine</w:t>
      </w:r>
    </w:p>
    <w:p w14:paraId="5B0B1CCD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Godišnjeg financijskog izvješća o izvršenju financijskog plana Vodovoda i kanalizacije d.o.o. Podružnice Slunj za 2024. godinu</w:t>
      </w:r>
    </w:p>
    <w:p w14:paraId="545CBF23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Razmatranje Izvješća o izvršenju godišnjeg programa rada i financijskog plana Turističke zajednice Grada Slunja za 2024. godinu</w:t>
      </w:r>
    </w:p>
    <w:p w14:paraId="051D7351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Odluka o povećanju temeljnog kapitala Komunalnog društva LIPA d.o.o.</w:t>
      </w:r>
    </w:p>
    <w:p w14:paraId="55DD967C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Tahoma"/>
          <w:kern w:val="0"/>
          <w:sz w:val="20"/>
          <w:szCs w:val="20"/>
          <w14:ligatures w14:val="none"/>
        </w:rPr>
      </w:pPr>
      <w:r w:rsidRPr="00E7626D">
        <w:rPr>
          <w:rFonts w:ascii="Verdana" w:eastAsia="Aptos" w:hAnsi="Verdana" w:cs="Tahoma"/>
          <w:kern w:val="0"/>
          <w:sz w:val="20"/>
          <w:szCs w:val="20"/>
          <w14:ligatures w14:val="none"/>
        </w:rPr>
        <w:t>Odluka o izmjeni Programa građenja komunalne infrastrukture na području Grada Slunja u 2025. godini</w:t>
      </w:r>
    </w:p>
    <w:p w14:paraId="30E2E565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>Odluka o prodaji stanova u vlasništvu Grada u Ulici 14. domobranske pukovnije 5 i u Ulici kralja Zvonimira 17</w:t>
      </w:r>
    </w:p>
    <w:p w14:paraId="0B871F13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Tahoma"/>
          <w:kern w:val="0"/>
          <w:sz w:val="20"/>
          <w:szCs w:val="20"/>
          <w14:ligatures w14:val="none"/>
        </w:rPr>
      </w:pPr>
      <w:r w:rsidRPr="00E7626D">
        <w:rPr>
          <w:rFonts w:ascii="Verdana" w:eastAsia="Aptos" w:hAnsi="Verdana" w:cs="Tahoma"/>
          <w:kern w:val="0"/>
          <w:sz w:val="20"/>
          <w:szCs w:val="20"/>
          <w14:ligatures w14:val="none"/>
        </w:rPr>
        <w:t xml:space="preserve">Odluka o osnivanju i imenovanju Povjerenstva za zakup i prodaju poljoprivrednog zemljišta u vlasništvu Republike Hrvatske na području Grada Slunja </w:t>
      </w:r>
    </w:p>
    <w:p w14:paraId="59BFC509" w14:textId="77777777" w:rsidR="00E7626D" w:rsidRPr="00E7626D" w:rsidRDefault="00E7626D" w:rsidP="00E7626D">
      <w:pPr>
        <w:numPr>
          <w:ilvl w:val="0"/>
          <w:numId w:val="1"/>
        </w:numPr>
        <w:spacing w:after="0" w:line="240" w:lineRule="auto"/>
        <w:rPr>
          <w:rFonts w:ascii="Verdana" w:eastAsia="Aptos" w:hAnsi="Verdana" w:cs="Tahoma"/>
          <w:kern w:val="0"/>
          <w:sz w:val="20"/>
          <w:szCs w:val="20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 xml:space="preserve">Prethodna suglasnost na visinu naknade za korištenje i rezervaciju grobnog mjesta na Katoličkom groblju Slunj </w:t>
      </w: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>(izuzev polja F), Pravoslavnom groblju Slunj, Nikšić, Cvitović i Lađevac (izuzev polja C i D)</w:t>
      </w:r>
    </w:p>
    <w:p w14:paraId="2CF6DFC2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0CE35E36" w14:textId="77777777" w:rsidR="00C91D15" w:rsidRPr="00E7626D" w:rsidRDefault="00C91D15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22BFD484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Zaključak o usvajanju zapisnika s 2. sjednice Gradskog vijeća</w:t>
      </w:r>
    </w:p>
    <w:p w14:paraId="34488AF8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Zapisnik s 2. sjednice Gradskog vijeća vijećnici su dobili u materijalima uz poziv.</w:t>
      </w:r>
    </w:p>
    <w:p w14:paraId="5E081CB7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Primjedbi na zapisnik nije bilo pa je predsjednik dao zapisnik na usvajanje.</w:t>
      </w:r>
    </w:p>
    <w:p w14:paraId="78428366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Zapisnik sa 2. sjednice Gradskog vijeća održane dana 30. 06. 2025. godine.</w:t>
      </w:r>
    </w:p>
    <w:p w14:paraId="2AB7E7FA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68555E1C" w14:textId="77777777" w:rsidR="00C91D15" w:rsidRPr="00E7626D" w:rsidRDefault="00C91D15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6C4B287A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jc w:val="both"/>
        <w:rPr>
          <w:rFonts w:ascii="Verdana" w:eastAsia="Aptos" w:hAnsi="Verdana" w:cs="Times New Roman"/>
          <w:b/>
          <w:kern w:val="0"/>
          <w:sz w:val="18"/>
          <w:szCs w:val="18"/>
          <w14:ligatures w14:val="none"/>
        </w:rPr>
      </w:pPr>
      <w:r w:rsidRPr="00E7626D">
        <w:rPr>
          <w:rFonts w:ascii="Verdana" w:eastAsia="Aptos" w:hAnsi="Verdana" w:cs="Arial"/>
          <w:b/>
          <w:kern w:val="0"/>
          <w:sz w:val="18"/>
          <w:szCs w:val="18"/>
          <w14:ligatures w14:val="none"/>
        </w:rPr>
        <w:t>Izvješće o radu Gradonačelnice za razdoblje 01.01.2025. do 30.06.2025. godine</w:t>
      </w:r>
    </w:p>
    <w:p w14:paraId="1A5CB52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Arial"/>
          <w:kern w:val="0"/>
          <w:sz w:val="20"/>
          <w:szCs w:val="20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Izvješće o radu Gradonačelnika za razdoblje </w:t>
      </w:r>
      <w:r w:rsidRPr="00E7626D">
        <w:rPr>
          <w:rFonts w:ascii="Verdana" w:eastAsia="Aptos" w:hAnsi="Verdana" w:cs="Arial"/>
          <w:bCs/>
          <w:kern w:val="0"/>
          <w:sz w:val="18"/>
          <w:szCs w:val="18"/>
          <w14:ligatures w14:val="none"/>
        </w:rPr>
        <w:t>01.01.2025. do 30.06.2025. godine</w:t>
      </w: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 vijećnici su dobili u materijalima.</w:t>
      </w:r>
    </w:p>
    <w:p w14:paraId="42F212DF" w14:textId="77777777" w:rsidR="00E06E5C" w:rsidRDefault="00E7626D" w:rsidP="00CE579F">
      <w:pPr>
        <w:pStyle w:val="Bezproreda"/>
        <w:ind w:firstLine="360"/>
        <w:jc w:val="both"/>
        <w:rPr>
          <w:rFonts w:ascii="Verdana" w:eastAsia="Aptos" w:hAnsi="Verdana" w:cs="Arial"/>
          <w:sz w:val="20"/>
          <w:szCs w:val="20"/>
        </w:rPr>
      </w:pPr>
      <w:r w:rsidRPr="00E7626D">
        <w:rPr>
          <w:rFonts w:ascii="Verdana" w:eastAsia="Aptos" w:hAnsi="Verdana" w:cs="Arial"/>
          <w:sz w:val="20"/>
          <w:szCs w:val="20"/>
        </w:rPr>
        <w:t xml:space="preserve">Na sjednici je </w:t>
      </w:r>
      <w:r w:rsidRPr="00E7626D">
        <w:rPr>
          <w:rFonts w:ascii="Verdana" w:eastAsia="Aptos" w:hAnsi="Verdana" w:cs="Arial"/>
          <w:b/>
          <w:sz w:val="20"/>
          <w:szCs w:val="20"/>
        </w:rPr>
        <w:t xml:space="preserve">gradonačelnica </w:t>
      </w:r>
      <w:r w:rsidRPr="00E7626D">
        <w:rPr>
          <w:rFonts w:ascii="Verdana" w:eastAsia="Aptos" w:hAnsi="Verdana" w:cs="Arial"/>
          <w:sz w:val="20"/>
          <w:szCs w:val="20"/>
        </w:rPr>
        <w:t xml:space="preserve">Mirjana Puškarić vezno uz izvješće o radu za razdoblje </w:t>
      </w:r>
      <w:r w:rsidRPr="00E7626D">
        <w:rPr>
          <w:rFonts w:ascii="Verdana" w:eastAsia="Aptos" w:hAnsi="Verdana" w:cs="Arial"/>
          <w:bCs/>
          <w:sz w:val="18"/>
          <w:szCs w:val="18"/>
        </w:rPr>
        <w:t>01.01.2025. do 30.06.2025. godine</w:t>
      </w:r>
      <w:r w:rsidRPr="00E7626D">
        <w:rPr>
          <w:rFonts w:ascii="Verdana" w:eastAsia="Aptos" w:hAnsi="Verdana" w:cs="Arial"/>
          <w:sz w:val="20"/>
          <w:szCs w:val="20"/>
        </w:rPr>
        <w:t xml:space="preserve"> naglasila veće projekte, programe i manifestacije</w:t>
      </w:r>
      <w:r w:rsidR="00052AAF">
        <w:rPr>
          <w:rFonts w:ascii="Verdana" w:eastAsia="Aptos" w:hAnsi="Verdana" w:cs="Arial"/>
          <w:sz w:val="20"/>
          <w:szCs w:val="20"/>
        </w:rPr>
        <w:t xml:space="preserve"> koji su realizirani u razdoblju za koje se podnosi Izvješće: </w:t>
      </w:r>
    </w:p>
    <w:p w14:paraId="513D18CD" w14:textId="50324B3C" w:rsidR="00FD00EA" w:rsidRDefault="00E06E5C" w:rsidP="00CE579F">
      <w:pPr>
        <w:pStyle w:val="Bezproreda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“Z</w:t>
      </w:r>
      <w:r w:rsidR="00052AAF">
        <w:rPr>
          <w:rFonts w:ascii="Verdana" w:hAnsi="Verdana"/>
          <w:sz w:val="20"/>
          <w:szCs w:val="20"/>
        </w:rPr>
        <w:t xml:space="preserve">avršeni su radovi na  izgradnji </w:t>
      </w:r>
      <w:r w:rsidR="00052AAF" w:rsidRPr="00BD4384">
        <w:rPr>
          <w:rFonts w:ascii="Verdana" w:hAnsi="Verdana"/>
          <w:sz w:val="20"/>
          <w:szCs w:val="20"/>
        </w:rPr>
        <w:t xml:space="preserve"> vodoopskrbnog cjevovoda za naselje Donje Taborište</w:t>
      </w:r>
      <w:r w:rsidR="006352C8">
        <w:rPr>
          <w:rFonts w:ascii="Verdana" w:hAnsi="Verdana"/>
          <w:sz w:val="20"/>
          <w:szCs w:val="20"/>
        </w:rPr>
        <w:t xml:space="preserve">, </w:t>
      </w:r>
      <w:r w:rsidR="00052AAF">
        <w:rPr>
          <w:rFonts w:ascii="Verdana" w:hAnsi="Verdana"/>
          <w:sz w:val="20"/>
          <w:szCs w:val="20"/>
        </w:rPr>
        <w:t xml:space="preserve"> dužine gotovo 2 km</w:t>
      </w:r>
      <w:r w:rsidR="006352C8">
        <w:rPr>
          <w:rFonts w:ascii="Verdana" w:hAnsi="Verdana"/>
          <w:sz w:val="20"/>
          <w:szCs w:val="20"/>
        </w:rPr>
        <w:t>,</w:t>
      </w:r>
      <w:r w:rsidR="00052AAF">
        <w:rPr>
          <w:rFonts w:ascii="Verdana" w:hAnsi="Verdana"/>
          <w:sz w:val="20"/>
          <w:szCs w:val="20"/>
        </w:rPr>
        <w:t xml:space="preserve"> vrijedni više od 400.000 €</w:t>
      </w:r>
      <w:r w:rsidR="006352C8">
        <w:rPr>
          <w:rFonts w:ascii="Verdana" w:hAnsi="Verdana"/>
          <w:sz w:val="20"/>
          <w:szCs w:val="20"/>
        </w:rPr>
        <w:t>. U</w:t>
      </w:r>
      <w:r w:rsidR="00052AAF">
        <w:rPr>
          <w:rFonts w:ascii="Verdana" w:hAnsi="Verdana"/>
          <w:sz w:val="20"/>
          <w:szCs w:val="20"/>
        </w:rPr>
        <w:t xml:space="preserve"> tijeku su izmjene i dopune Prostornog plana,</w:t>
      </w:r>
      <w:r w:rsidR="005D5705">
        <w:rPr>
          <w:rFonts w:ascii="Verdana" w:hAnsi="Verdana"/>
          <w:sz w:val="20"/>
          <w:szCs w:val="20"/>
        </w:rPr>
        <w:t xml:space="preserve"> nova katastarska izmjera u Cvitoviću je u realizaciji, a isto tako počinje u Nikšiću, </w:t>
      </w:r>
      <w:r w:rsidR="005D5705" w:rsidRPr="00BD4384">
        <w:rPr>
          <w:rFonts w:ascii="Verdana" w:hAnsi="Verdana"/>
          <w:sz w:val="20"/>
          <w:szCs w:val="20"/>
        </w:rPr>
        <w:t>za</w:t>
      </w:r>
      <w:r w:rsidR="005D5705">
        <w:rPr>
          <w:rFonts w:ascii="Verdana" w:hAnsi="Verdana"/>
          <w:sz w:val="20"/>
          <w:szCs w:val="20"/>
        </w:rPr>
        <w:t>vršeni</w:t>
      </w:r>
      <w:r w:rsidR="005D5705" w:rsidRPr="00BD4384">
        <w:rPr>
          <w:rFonts w:ascii="Verdana" w:hAnsi="Verdana"/>
          <w:sz w:val="20"/>
          <w:szCs w:val="20"/>
        </w:rPr>
        <w:t xml:space="preserve"> </w:t>
      </w:r>
      <w:r w:rsidR="005D5705">
        <w:rPr>
          <w:rFonts w:ascii="Verdana" w:hAnsi="Verdana"/>
          <w:sz w:val="20"/>
          <w:szCs w:val="20"/>
        </w:rPr>
        <w:t xml:space="preserve">su </w:t>
      </w:r>
      <w:r w:rsidR="005D5705" w:rsidRPr="00BD4384">
        <w:rPr>
          <w:rFonts w:ascii="Verdana" w:hAnsi="Verdana"/>
          <w:sz w:val="20"/>
          <w:szCs w:val="20"/>
        </w:rPr>
        <w:t>radovi na rekonstrukciji i izgradnji sanitarne kanalizacije i vodovoda u Ulici Ivana Gorana Kovačića</w:t>
      </w:r>
      <w:r w:rsidR="006352C8">
        <w:rPr>
          <w:rFonts w:ascii="Verdana" w:hAnsi="Verdana"/>
          <w:sz w:val="20"/>
          <w:szCs w:val="20"/>
        </w:rPr>
        <w:t xml:space="preserve"> te je</w:t>
      </w:r>
      <w:r w:rsidR="005D5705">
        <w:rPr>
          <w:rFonts w:ascii="Verdana" w:hAnsi="Verdana"/>
          <w:sz w:val="20"/>
          <w:szCs w:val="20"/>
        </w:rPr>
        <w:t xml:space="preserve"> </w:t>
      </w:r>
      <w:r w:rsidR="005D5705" w:rsidRPr="00BD4384">
        <w:rPr>
          <w:rFonts w:ascii="Verdana" w:hAnsi="Verdana"/>
          <w:sz w:val="20"/>
          <w:szCs w:val="20"/>
        </w:rPr>
        <w:t>Županijsk</w:t>
      </w:r>
      <w:r w:rsidR="005D5705">
        <w:rPr>
          <w:rFonts w:ascii="Verdana" w:hAnsi="Verdana"/>
          <w:sz w:val="20"/>
          <w:szCs w:val="20"/>
        </w:rPr>
        <w:t>a</w:t>
      </w:r>
      <w:r w:rsidR="005D5705" w:rsidRPr="00BD4384">
        <w:rPr>
          <w:rFonts w:ascii="Verdana" w:hAnsi="Verdana"/>
          <w:sz w:val="20"/>
          <w:szCs w:val="20"/>
        </w:rPr>
        <w:t xml:space="preserve"> uprav</w:t>
      </w:r>
      <w:r w:rsidR="005D5705">
        <w:rPr>
          <w:rFonts w:ascii="Verdana" w:hAnsi="Verdana"/>
          <w:sz w:val="20"/>
          <w:szCs w:val="20"/>
        </w:rPr>
        <w:t>a</w:t>
      </w:r>
      <w:r w:rsidR="005D5705" w:rsidRPr="00BD4384">
        <w:rPr>
          <w:rFonts w:ascii="Verdana" w:hAnsi="Verdana"/>
          <w:sz w:val="20"/>
          <w:szCs w:val="20"/>
        </w:rPr>
        <w:t xml:space="preserve"> za ceste</w:t>
      </w:r>
      <w:r w:rsidR="005D5705">
        <w:rPr>
          <w:rFonts w:ascii="Verdana" w:hAnsi="Verdana"/>
          <w:sz w:val="20"/>
          <w:szCs w:val="20"/>
        </w:rPr>
        <w:t xml:space="preserve"> presvukla ovu dionicu kao i kompletnu cestu kroz naselje Podmelnica novim slojem asfalta. U ožujku 2025. godine završeni su i radovi na uređenju Školske ulice, gdje je postavljena nova vodovodna cijev i presvlačena je novim asfaltnim slojem.</w:t>
      </w:r>
      <w:r w:rsidR="005D5705" w:rsidRPr="005D5705">
        <w:rPr>
          <w:rFonts w:ascii="Verdana" w:hAnsi="Verdana"/>
          <w:sz w:val="20"/>
          <w:szCs w:val="20"/>
        </w:rPr>
        <w:t xml:space="preserve"> </w:t>
      </w:r>
      <w:r w:rsidR="005D5705">
        <w:rPr>
          <w:rFonts w:ascii="Verdana" w:hAnsi="Verdana"/>
          <w:sz w:val="20"/>
          <w:szCs w:val="20"/>
        </w:rPr>
        <w:t xml:space="preserve">Završeni su i radovi </w:t>
      </w:r>
      <w:r w:rsidR="005D5705" w:rsidRPr="00BD4384">
        <w:rPr>
          <w:rFonts w:ascii="Verdana" w:hAnsi="Verdana"/>
          <w:sz w:val="20"/>
          <w:szCs w:val="20"/>
        </w:rPr>
        <w:t>uređenj</w:t>
      </w:r>
      <w:r w:rsidR="005D5705">
        <w:rPr>
          <w:rFonts w:ascii="Verdana" w:hAnsi="Verdana"/>
          <w:sz w:val="20"/>
          <w:szCs w:val="20"/>
        </w:rPr>
        <w:t>a n</w:t>
      </w:r>
      <w:r w:rsidR="005D5705" w:rsidRPr="00BD4384">
        <w:rPr>
          <w:rFonts w:ascii="Verdana" w:hAnsi="Verdana"/>
          <w:sz w:val="20"/>
          <w:szCs w:val="20"/>
        </w:rPr>
        <w:t>erazvrstanih cesta</w:t>
      </w:r>
      <w:r w:rsidR="005D5705">
        <w:rPr>
          <w:rFonts w:ascii="Verdana" w:hAnsi="Verdana"/>
          <w:sz w:val="20"/>
          <w:szCs w:val="20"/>
        </w:rPr>
        <w:t xml:space="preserve"> po mjesnim odborima dužine cca 6 km, u svibnju su završeni radovi na dionici Furjan – Kosa u dužini od 6 km. Također </w:t>
      </w:r>
      <w:r w:rsidR="005D5705">
        <w:rPr>
          <w:rFonts w:ascii="Verdana" w:hAnsi="Verdana"/>
          <w:sz w:val="20"/>
          <w:szCs w:val="20"/>
          <w:lang w:val="hr-HR"/>
        </w:rPr>
        <w:t xml:space="preserve">je pripreman </w:t>
      </w:r>
      <w:r w:rsidR="005D5705" w:rsidRPr="00615019">
        <w:rPr>
          <w:rFonts w:ascii="Verdana" w:hAnsi="Verdana"/>
          <w:sz w:val="20"/>
          <w:szCs w:val="20"/>
          <w:lang w:val="hr-HR"/>
        </w:rPr>
        <w:t>projekt izgradnje nogostupa uz D1 od naselja Nikšić do naselja Donje Taborište u dužini od cca 2,2 km za koji je u svibnju ove godine ishođena građevinske dozvola</w:t>
      </w:r>
      <w:r w:rsidR="005D5705">
        <w:rPr>
          <w:rFonts w:ascii="Verdana" w:hAnsi="Verdana"/>
          <w:sz w:val="20"/>
          <w:szCs w:val="20"/>
          <w:lang w:val="hr-HR"/>
        </w:rPr>
        <w:t xml:space="preserve">. </w:t>
      </w:r>
      <w:r w:rsidR="005D5705">
        <w:rPr>
          <w:rFonts w:ascii="Verdana" w:hAnsi="Verdana"/>
          <w:sz w:val="20"/>
          <w:szCs w:val="20"/>
        </w:rPr>
        <w:t>Aktivno smo se uključili u projekt javnog linijsko</w:t>
      </w:r>
      <w:r w:rsidR="00FD00EA">
        <w:rPr>
          <w:rFonts w:ascii="Verdana" w:hAnsi="Verdana"/>
          <w:sz w:val="20"/>
          <w:szCs w:val="20"/>
        </w:rPr>
        <w:t>g</w:t>
      </w:r>
      <w:r w:rsidR="005D5705">
        <w:rPr>
          <w:rFonts w:ascii="Verdana" w:hAnsi="Verdana"/>
          <w:sz w:val="20"/>
          <w:szCs w:val="20"/>
        </w:rPr>
        <w:t xml:space="preserve"> prijevoza Karlovačk</w:t>
      </w:r>
      <w:r w:rsidR="00FD00EA">
        <w:rPr>
          <w:rFonts w:ascii="Verdana" w:hAnsi="Verdana"/>
          <w:sz w:val="20"/>
          <w:szCs w:val="20"/>
        </w:rPr>
        <w:t>e</w:t>
      </w:r>
      <w:r w:rsidR="005D5705">
        <w:rPr>
          <w:rFonts w:ascii="Verdana" w:hAnsi="Verdana"/>
          <w:sz w:val="20"/>
          <w:szCs w:val="20"/>
        </w:rPr>
        <w:t xml:space="preserve"> županij</w:t>
      </w:r>
      <w:r w:rsidR="00FD00EA">
        <w:rPr>
          <w:rFonts w:ascii="Verdana" w:hAnsi="Verdana"/>
          <w:sz w:val="20"/>
          <w:szCs w:val="20"/>
        </w:rPr>
        <w:t>e</w:t>
      </w:r>
      <w:r w:rsidR="005D5705">
        <w:rPr>
          <w:rFonts w:ascii="Verdana" w:hAnsi="Verdana"/>
          <w:sz w:val="20"/>
          <w:szCs w:val="20"/>
        </w:rPr>
        <w:t xml:space="preserve"> i ovom prilikom</w:t>
      </w:r>
      <w:r w:rsidR="00FD00EA">
        <w:rPr>
          <w:rFonts w:ascii="Verdana" w:hAnsi="Verdana"/>
          <w:sz w:val="20"/>
          <w:szCs w:val="20"/>
        </w:rPr>
        <w:t xml:space="preserve"> obaviještavam</w:t>
      </w:r>
      <w:r w:rsidR="005D5705">
        <w:rPr>
          <w:rFonts w:ascii="Verdana" w:hAnsi="Verdana"/>
          <w:sz w:val="20"/>
          <w:szCs w:val="20"/>
        </w:rPr>
        <w:t xml:space="preserve"> slušatelje koji nas prate da je u tijeku javno savjetovanje za organizaciju javnog linijskog prijevoza te </w:t>
      </w:r>
      <w:r w:rsidR="00FD00EA">
        <w:rPr>
          <w:rFonts w:ascii="Verdana" w:hAnsi="Verdana"/>
          <w:sz w:val="20"/>
          <w:szCs w:val="20"/>
        </w:rPr>
        <w:t xml:space="preserve">apeliram </w:t>
      </w:r>
      <w:r w:rsidR="005D5705">
        <w:rPr>
          <w:rFonts w:ascii="Verdana" w:hAnsi="Verdana"/>
          <w:sz w:val="20"/>
          <w:szCs w:val="20"/>
        </w:rPr>
        <w:t xml:space="preserve">da se uključe u javno savjetovanje, kako bi se što kvalitetnije posložile linije, </w:t>
      </w:r>
      <w:r w:rsidR="00530EF1">
        <w:rPr>
          <w:rFonts w:ascii="Verdana" w:hAnsi="Verdana"/>
          <w:sz w:val="20"/>
          <w:szCs w:val="20"/>
        </w:rPr>
        <w:t xml:space="preserve">s obzirom da bi javni linijski prijevoz trebao započeti 2026. godine, </w:t>
      </w:r>
      <w:r w:rsidR="00FD00EA">
        <w:rPr>
          <w:rFonts w:ascii="Verdana" w:hAnsi="Verdana"/>
          <w:sz w:val="20"/>
          <w:szCs w:val="20"/>
        </w:rPr>
        <w:t xml:space="preserve">a </w:t>
      </w:r>
      <w:r w:rsidR="00530EF1">
        <w:rPr>
          <w:rFonts w:ascii="Verdana" w:hAnsi="Verdana"/>
          <w:sz w:val="20"/>
          <w:szCs w:val="20"/>
        </w:rPr>
        <w:t>za koj</w:t>
      </w:r>
      <w:r w:rsidR="00FD00EA">
        <w:rPr>
          <w:rFonts w:ascii="Verdana" w:hAnsi="Verdana"/>
          <w:sz w:val="20"/>
          <w:szCs w:val="20"/>
        </w:rPr>
        <w:t>i</w:t>
      </w:r>
      <w:r w:rsidR="00530EF1">
        <w:rPr>
          <w:rFonts w:ascii="Verdana" w:hAnsi="Verdana"/>
          <w:sz w:val="20"/>
          <w:szCs w:val="20"/>
        </w:rPr>
        <w:t xml:space="preserve"> je Vlada RH namijenila sredstva u iznosu cca 6 milijuna eura, Karlovačka županija 700 tisuća eura, a gradovi i općine na području Karlovačke županije sufinancirati će razliku u iznosu</w:t>
      </w:r>
      <w:r w:rsidR="005D5705">
        <w:rPr>
          <w:rFonts w:ascii="Verdana" w:hAnsi="Verdana"/>
          <w:sz w:val="20"/>
          <w:szCs w:val="20"/>
        </w:rPr>
        <w:t xml:space="preserve"> </w:t>
      </w:r>
      <w:r w:rsidR="00530EF1">
        <w:rPr>
          <w:rFonts w:ascii="Verdana" w:hAnsi="Verdana"/>
          <w:sz w:val="20"/>
          <w:szCs w:val="20"/>
        </w:rPr>
        <w:t xml:space="preserve">700 tisuća eura. Bitno je da se svi uključe, tako da kad linijski prijevoz krene da se autobusi ne voze prazni, nego da oni budu na pravcima </w:t>
      </w:r>
      <w:r w:rsidR="00641DFD">
        <w:rPr>
          <w:rFonts w:ascii="Verdana" w:hAnsi="Verdana"/>
          <w:sz w:val="20"/>
          <w:szCs w:val="20"/>
        </w:rPr>
        <w:t>prema</w:t>
      </w:r>
      <w:r w:rsidR="00530EF1">
        <w:rPr>
          <w:rFonts w:ascii="Verdana" w:hAnsi="Verdana"/>
          <w:sz w:val="20"/>
          <w:szCs w:val="20"/>
        </w:rPr>
        <w:t xml:space="preserve"> potrebama naših građana. </w:t>
      </w:r>
    </w:p>
    <w:p w14:paraId="52D3B050" w14:textId="13BA780F" w:rsidR="00CE579F" w:rsidRPr="00615019" w:rsidRDefault="00530EF1" w:rsidP="00FD00EA">
      <w:pPr>
        <w:pStyle w:val="Bezproreda"/>
        <w:ind w:firstLine="360"/>
        <w:jc w:val="both"/>
        <w:rPr>
          <w:rFonts w:ascii="Verdana" w:eastAsia="Times New Roman" w:hAnsi="Verdana" w:cs="Calibri"/>
          <w:color w:val="000000"/>
          <w:sz w:val="20"/>
          <w:szCs w:val="20"/>
          <w:lang w:val="sv-SE" w:eastAsia="hr-HR"/>
        </w:rPr>
      </w:pPr>
      <w:r>
        <w:rPr>
          <w:rFonts w:ascii="Verdana" w:hAnsi="Verdana"/>
          <w:sz w:val="20"/>
          <w:szCs w:val="20"/>
        </w:rPr>
        <w:t xml:space="preserve">Započeli smo i sa </w:t>
      </w:r>
      <w:r w:rsidRPr="00530EF1">
        <w:rPr>
          <w:rFonts w:ascii="Verdana" w:hAnsi="Verdana"/>
          <w:sz w:val="20"/>
          <w:szCs w:val="20"/>
        </w:rPr>
        <w:t>uređenje</w:t>
      </w:r>
      <w:r>
        <w:rPr>
          <w:rFonts w:ascii="Verdana" w:hAnsi="Verdana"/>
          <w:sz w:val="20"/>
          <w:szCs w:val="20"/>
        </w:rPr>
        <w:t>m</w:t>
      </w:r>
      <w:r w:rsidRPr="00530EF1">
        <w:rPr>
          <w:rFonts w:ascii="Verdana" w:hAnsi="Verdana"/>
          <w:sz w:val="20"/>
          <w:szCs w:val="20"/>
        </w:rPr>
        <w:t xml:space="preserve"> vježbališta </w:t>
      </w:r>
      <w:r>
        <w:rPr>
          <w:rFonts w:ascii="Verdana" w:hAnsi="Verdana"/>
          <w:sz w:val="20"/>
          <w:szCs w:val="20"/>
        </w:rPr>
        <w:t xml:space="preserve">pored pumptrack staze </w:t>
      </w:r>
      <w:r w:rsidRPr="00530EF1">
        <w:rPr>
          <w:rFonts w:ascii="Verdana" w:hAnsi="Verdana"/>
          <w:sz w:val="20"/>
          <w:szCs w:val="20"/>
        </w:rPr>
        <w:t xml:space="preserve">u iznosu 45.000 </w:t>
      </w:r>
      <w:r>
        <w:rPr>
          <w:rFonts w:ascii="Verdana" w:hAnsi="Verdana"/>
          <w:sz w:val="20"/>
          <w:szCs w:val="20"/>
        </w:rPr>
        <w:t>e</w:t>
      </w:r>
      <w:r w:rsidRPr="00530EF1">
        <w:rPr>
          <w:rFonts w:ascii="Verdana" w:hAnsi="Verdana"/>
          <w:sz w:val="20"/>
          <w:szCs w:val="20"/>
        </w:rPr>
        <w:t>ura. Uređenjem vježbališta površine 244 m</w:t>
      </w:r>
      <w:r w:rsidRPr="00530EF1">
        <w:rPr>
          <w:rFonts w:ascii="Verdana" w:hAnsi="Verdana"/>
          <w:sz w:val="20"/>
          <w:szCs w:val="20"/>
          <w:vertAlign w:val="superscript"/>
        </w:rPr>
        <w:t xml:space="preserve">2 </w:t>
      </w:r>
      <w:r w:rsidRPr="00530EF1">
        <w:rPr>
          <w:rFonts w:ascii="Verdana" w:hAnsi="Verdana"/>
          <w:sz w:val="20"/>
          <w:szCs w:val="20"/>
        </w:rPr>
        <w:t xml:space="preserve">postavit će se 12 novih sprava za vježbanje </w:t>
      </w:r>
      <w:r>
        <w:rPr>
          <w:rFonts w:ascii="Verdana" w:hAnsi="Verdana"/>
          <w:sz w:val="20"/>
          <w:szCs w:val="20"/>
        </w:rPr>
        <w:t xml:space="preserve">te </w:t>
      </w:r>
      <w:r w:rsidRPr="00530EF1">
        <w:rPr>
          <w:rFonts w:ascii="Verdana" w:hAnsi="Verdana"/>
          <w:sz w:val="20"/>
          <w:szCs w:val="20"/>
        </w:rPr>
        <w:t xml:space="preserve">klupe i sjenica. </w:t>
      </w:r>
      <w:r>
        <w:rPr>
          <w:rFonts w:ascii="Verdana" w:hAnsi="Verdana"/>
          <w:sz w:val="20"/>
          <w:szCs w:val="20"/>
        </w:rPr>
        <w:t xml:space="preserve">Na kupalištu na Korani uređen je </w:t>
      </w:r>
      <w:r w:rsidRPr="00FC65A4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o</w:t>
      </w:r>
      <w:r w:rsidRPr="00FC65A4">
        <w:rPr>
          <w:rFonts w:ascii="Verdana" w:hAnsi="Verdana"/>
          <w:sz w:val="20"/>
          <w:szCs w:val="20"/>
        </w:rPr>
        <w:t xml:space="preserve"> platoa</w:t>
      </w:r>
      <w:r w:rsidR="00CE579F">
        <w:rPr>
          <w:rFonts w:ascii="Verdana" w:hAnsi="Verdana"/>
          <w:sz w:val="20"/>
          <w:szCs w:val="20"/>
        </w:rPr>
        <w:t xml:space="preserve"> i</w:t>
      </w:r>
      <w:r w:rsidRPr="00FC65A4">
        <w:rPr>
          <w:rFonts w:ascii="Verdana" w:hAnsi="Verdana"/>
          <w:sz w:val="20"/>
          <w:szCs w:val="20"/>
        </w:rPr>
        <w:t xml:space="preserve"> nabavljen je nov</w:t>
      </w:r>
      <w:r w:rsidR="00CE579F">
        <w:rPr>
          <w:rFonts w:ascii="Verdana" w:hAnsi="Verdana"/>
          <w:sz w:val="20"/>
          <w:szCs w:val="20"/>
        </w:rPr>
        <w:t>i</w:t>
      </w:r>
      <w:r w:rsidRPr="00FC65A4">
        <w:rPr>
          <w:rFonts w:ascii="Verdana" w:hAnsi="Verdana"/>
          <w:sz w:val="20"/>
          <w:szCs w:val="20"/>
        </w:rPr>
        <w:t>, moderan, djelomično opremljen mobilni objekt koji je spojen na javnu infrastruktur</w:t>
      </w:r>
      <w:r w:rsidR="00FD00EA">
        <w:rPr>
          <w:rFonts w:ascii="Verdana" w:hAnsi="Verdana"/>
          <w:sz w:val="20"/>
          <w:szCs w:val="20"/>
        </w:rPr>
        <w:t>u</w:t>
      </w:r>
      <w:r w:rsidRPr="00FC65A4">
        <w:rPr>
          <w:rFonts w:ascii="Verdana" w:hAnsi="Verdana"/>
          <w:sz w:val="20"/>
          <w:szCs w:val="20"/>
        </w:rPr>
        <w:t xml:space="preserve"> i u kojem su uvjeti pružanja uslužnih djelatnosti znatno kvalitetniji. </w:t>
      </w:r>
      <w:r w:rsidR="00CE579F">
        <w:rPr>
          <w:rFonts w:ascii="Verdana" w:hAnsi="Verdana"/>
          <w:sz w:val="20"/>
          <w:szCs w:val="20"/>
        </w:rPr>
        <w:t xml:space="preserve">Također je, na samom kupalištu, za starije osobe i sve koji se žele tamo kupati, uređen ulazak sa stepenicama, da mogu ući lakše u vodu. </w:t>
      </w:r>
      <w:r w:rsidR="00CE579F">
        <w:rPr>
          <w:rFonts w:ascii="Verdana" w:hAnsi="Verdana"/>
          <w:color w:val="000000"/>
          <w:sz w:val="20"/>
          <w:szCs w:val="20"/>
        </w:rPr>
        <w:t>Dobili smo i projekat</w:t>
      </w:r>
      <w:r w:rsidR="00CE579F" w:rsidRPr="00CE579F">
        <w:rPr>
          <w:rFonts w:ascii="Verdana" w:hAnsi="Verdana"/>
          <w:color w:val="000000"/>
          <w:sz w:val="20"/>
          <w:szCs w:val="20"/>
        </w:rPr>
        <w:t xml:space="preserve"> </w:t>
      </w:r>
      <w:r w:rsidR="00CE579F" w:rsidRPr="00EE5066">
        <w:rPr>
          <w:rFonts w:ascii="Verdana" w:hAnsi="Verdana"/>
          <w:color w:val="000000"/>
          <w:sz w:val="20"/>
          <w:szCs w:val="20"/>
        </w:rPr>
        <w:t xml:space="preserve">uređenja kupališta postavljanjem novih sprava na dječjem igralištu za što smo ostvarili potporu od </w:t>
      </w:r>
      <w:r w:rsidR="00CE579F" w:rsidRPr="009A5846">
        <w:rPr>
          <w:rFonts w:ascii="Verdana" w:hAnsi="Verdana"/>
          <w:sz w:val="20"/>
          <w:szCs w:val="20"/>
        </w:rPr>
        <w:t>81.000 eura</w:t>
      </w:r>
      <w:r w:rsidR="00CE579F">
        <w:rPr>
          <w:rFonts w:ascii="Verdana" w:hAnsi="Verdana"/>
          <w:sz w:val="20"/>
          <w:szCs w:val="20"/>
        </w:rPr>
        <w:t xml:space="preserve"> te je izabran i izvoditelj, tako da će se na jesen raditi dodatni sadržaji dječejeg igrališta na kupalištu</w:t>
      </w:r>
      <w:r w:rsidR="00CE579F" w:rsidRPr="009A5846">
        <w:rPr>
          <w:rFonts w:ascii="Verdana" w:hAnsi="Verdana"/>
          <w:sz w:val="20"/>
          <w:szCs w:val="20"/>
        </w:rPr>
        <w:t>.</w:t>
      </w:r>
      <w:r w:rsidR="00CE579F">
        <w:rPr>
          <w:rFonts w:ascii="Verdana" w:hAnsi="Verdana"/>
          <w:sz w:val="20"/>
          <w:szCs w:val="20"/>
        </w:rPr>
        <w:t xml:space="preserve"> U</w:t>
      </w:r>
      <w:r w:rsidR="00CE579F" w:rsidRPr="009A5846">
        <w:rPr>
          <w:rFonts w:ascii="Verdana" w:hAnsi="Verdana"/>
          <w:sz w:val="20"/>
          <w:szCs w:val="20"/>
        </w:rPr>
        <w:t xml:space="preserve"> Nikšiću je </w:t>
      </w:r>
      <w:r w:rsidR="00CE579F">
        <w:rPr>
          <w:rFonts w:ascii="Verdana" w:hAnsi="Verdana"/>
          <w:sz w:val="20"/>
          <w:szCs w:val="20"/>
        </w:rPr>
        <w:t xml:space="preserve">u potpunosti </w:t>
      </w:r>
      <w:r w:rsidR="00CE579F" w:rsidRPr="009A5846">
        <w:rPr>
          <w:rFonts w:ascii="Verdana" w:hAnsi="Verdana"/>
          <w:sz w:val="20"/>
          <w:szCs w:val="20"/>
        </w:rPr>
        <w:t>uređeno polivalentno igralište za nogomet, košarku, rukomet, odbojku i tenis</w:t>
      </w:r>
      <w:r w:rsidR="00CE579F">
        <w:rPr>
          <w:rFonts w:ascii="Verdana" w:hAnsi="Verdana"/>
          <w:sz w:val="20"/>
          <w:szCs w:val="20"/>
        </w:rPr>
        <w:t xml:space="preserve"> te je ono i službeno otvoreno</w:t>
      </w:r>
      <w:r w:rsidR="00CE579F" w:rsidRPr="009A5846">
        <w:rPr>
          <w:rFonts w:ascii="Verdana" w:hAnsi="Verdana"/>
          <w:sz w:val="20"/>
          <w:szCs w:val="20"/>
        </w:rPr>
        <w:t xml:space="preserve">. </w:t>
      </w:r>
      <w:r w:rsidR="00CE579F" w:rsidRPr="00EE5066">
        <w:rPr>
          <w:rFonts w:ascii="Verdana" w:hAnsi="Verdana"/>
          <w:color w:val="000000"/>
          <w:sz w:val="20"/>
          <w:szCs w:val="20"/>
        </w:rPr>
        <w:t>U suradnji sa Karlovačkom županijom i Osnovnom školom Slunj pokrenut je projekt dogradnje škole i izgradnje novog vanjskog igrališta s ciljem stvaranja boljih uvjeta za učenike i nastavnike</w:t>
      </w:r>
      <w:r w:rsidR="00CE579F">
        <w:rPr>
          <w:rFonts w:ascii="Verdana" w:hAnsi="Verdana"/>
          <w:color w:val="000000"/>
          <w:sz w:val="20"/>
          <w:szCs w:val="20"/>
        </w:rPr>
        <w:t xml:space="preserve"> i cjelodnevnu nastavu, a i za sve one koji će koristiti te sadržaje i izvan nastavnog procesa. Također je završen i ciklus radionica, koje su p</w:t>
      </w:r>
      <w:r w:rsidR="00CE579F"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>rojekt</w:t>
      </w:r>
      <w:r w:rsidR="003F4999">
        <w:rPr>
          <w:rFonts w:ascii="Verdana" w:eastAsia="Times New Roman" w:hAnsi="Verdana" w:cs="Calibri"/>
          <w:sz w:val="20"/>
          <w:szCs w:val="20"/>
          <w:lang w:val="sv-SE" w:eastAsia="hr-HR"/>
        </w:rPr>
        <w:t>om</w:t>
      </w:r>
      <w:r w:rsidR="00CE579F"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</w:t>
      </w:r>
      <w:r w:rsidR="00CE579F" w:rsidRPr="003F4999">
        <w:rPr>
          <w:rStyle w:val="Istaknuto"/>
          <w:rFonts w:ascii="Aptos" w:eastAsia="Times New Roman" w:hAnsi="Aptos"/>
          <w:i w:val="0"/>
          <w:iCs w:val="0"/>
          <w:color w:val="000000"/>
          <w:lang w:val="sv-SE"/>
        </w:rPr>
        <w:t>Ministarstva za demografiju</w:t>
      </w:r>
      <w:r w:rsidR="003F4999">
        <w:rPr>
          <w:rFonts w:ascii="Verdana" w:hAnsi="Verdana" w:cs="Calibri"/>
          <w:sz w:val="20"/>
          <w:szCs w:val="20"/>
          <w:lang w:val="hr-HR" w:eastAsia="hr-HR"/>
        </w:rPr>
        <w:t xml:space="preserve"> realiziran: 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>uč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enje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talijansk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og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jezik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a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>, stjeca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nje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informatičk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og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znanja i vještin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a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>, uč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enje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tradicijsk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ih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pjes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a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>m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a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i plesov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a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>, trenira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nje</w:t>
      </w:r>
      <w:r w:rsidR="00CE579F" w:rsidRPr="00615019">
        <w:rPr>
          <w:rFonts w:ascii="Verdana" w:eastAsia="Times New Roman" w:hAnsi="Verdana" w:cs="Calibri"/>
          <w:sz w:val="20"/>
          <w:szCs w:val="20"/>
          <w:lang w:val="hr-HR" w:eastAsia="hr-HR"/>
        </w:rPr>
        <w:t xml:space="preserve"> kickboxing</w:t>
      </w:r>
      <w:r w:rsidR="003F4999">
        <w:rPr>
          <w:rFonts w:ascii="Verdana" w:eastAsia="Times New Roman" w:hAnsi="Verdana" w:cs="Calibri"/>
          <w:sz w:val="20"/>
          <w:szCs w:val="20"/>
          <w:lang w:val="hr-HR" w:eastAsia="hr-HR"/>
        </w:rPr>
        <w:t>a</w:t>
      </w:r>
      <w:r w:rsidR="00CE579F" w:rsidRPr="00615019">
        <w:rPr>
          <w:rFonts w:ascii="Verdana" w:eastAsia="Times New Roman" w:hAnsi="Verdana" w:cs="Calibri"/>
          <w:color w:val="000000"/>
          <w:sz w:val="20"/>
          <w:szCs w:val="20"/>
          <w:lang w:val="sv-SE" w:eastAsia="hr-HR"/>
        </w:rPr>
        <w:t xml:space="preserve">. </w:t>
      </w:r>
    </w:p>
    <w:p w14:paraId="02DC95EC" w14:textId="658F0A76" w:rsidR="003F4999" w:rsidRDefault="003F4999" w:rsidP="003F4999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>Tijekom ove godine nastavlje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>ne</w:t>
      </w:r>
      <w:r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s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>u</w:t>
      </w:r>
      <w:r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aktivnosti od strane nadležnih ministarstva s ciljem realizacije projekta izgradnje podružnice Doma za starije osobe sv. Antun Karlovac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>, - ishodovana je građevinska dozvola</w:t>
      </w:r>
      <w:r w:rsidR="00FD00EA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. Pripremljena je i 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>dokumentacij</w:t>
      </w:r>
      <w:r w:rsidR="00FD00EA">
        <w:rPr>
          <w:rFonts w:ascii="Verdana" w:eastAsia="Times New Roman" w:hAnsi="Verdana" w:cs="Calibri"/>
          <w:sz w:val="20"/>
          <w:szCs w:val="20"/>
          <w:lang w:val="sv-SE" w:eastAsia="hr-HR"/>
        </w:rPr>
        <w:t>a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za</w:t>
      </w:r>
      <w:r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izgradnj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>u</w:t>
      </w:r>
      <w:r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braniteljskog centra kao ustanove za trajnu skrb o braniteljima</w:t>
      </w:r>
      <w:r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 – u ovom trenutku je raspisan i natječaj za izvođače radova</w:t>
      </w:r>
      <w:r w:rsidRPr="00615019">
        <w:rPr>
          <w:rFonts w:ascii="Verdana" w:eastAsia="Times New Roman" w:hAnsi="Verdana" w:cs="Calibri"/>
          <w:sz w:val="20"/>
          <w:szCs w:val="20"/>
          <w:lang w:val="sv-SE" w:eastAsia="hr-HR"/>
        </w:rPr>
        <w:t xml:space="preserve">. </w:t>
      </w:r>
      <w:r w:rsidRPr="00F67F85">
        <w:rPr>
          <w:rFonts w:ascii="Verdana" w:hAnsi="Verdana"/>
          <w:sz w:val="20"/>
          <w:szCs w:val="20"/>
        </w:rPr>
        <w:t xml:space="preserve">U cilju unaprjeđenja hitne medicinske skrbi u Slunju, </w:t>
      </w:r>
      <w:r>
        <w:rPr>
          <w:rFonts w:ascii="Verdana" w:hAnsi="Verdana"/>
          <w:sz w:val="20"/>
          <w:szCs w:val="20"/>
        </w:rPr>
        <w:t xml:space="preserve">u zajedništvu sa </w:t>
      </w:r>
      <w:r w:rsidRPr="00F67F85">
        <w:rPr>
          <w:rFonts w:ascii="Verdana" w:hAnsi="Verdana"/>
          <w:sz w:val="20"/>
          <w:szCs w:val="20"/>
        </w:rPr>
        <w:t>Zavod</w:t>
      </w:r>
      <w:r>
        <w:rPr>
          <w:rFonts w:ascii="Verdana" w:hAnsi="Verdana"/>
          <w:sz w:val="20"/>
          <w:szCs w:val="20"/>
        </w:rPr>
        <w:t>om</w:t>
      </w:r>
      <w:r w:rsidRPr="00F67F85">
        <w:rPr>
          <w:rFonts w:ascii="Verdana" w:hAnsi="Verdana"/>
          <w:sz w:val="20"/>
          <w:szCs w:val="20"/>
        </w:rPr>
        <w:t xml:space="preserve"> za hitnu medicinu Karlovačke županije</w:t>
      </w:r>
      <w:r>
        <w:rPr>
          <w:rFonts w:ascii="Verdana" w:hAnsi="Verdana"/>
          <w:sz w:val="20"/>
          <w:szCs w:val="20"/>
        </w:rPr>
        <w:t>, dobili smo</w:t>
      </w:r>
      <w:r w:rsidRPr="00F67F85">
        <w:rPr>
          <w:rFonts w:ascii="Verdana" w:hAnsi="Verdana"/>
          <w:sz w:val="20"/>
          <w:szCs w:val="20"/>
        </w:rPr>
        <w:t xml:space="preserve"> novo</w:t>
      </w:r>
      <w:r>
        <w:rPr>
          <w:rFonts w:ascii="Verdana" w:hAnsi="Verdana"/>
          <w:sz w:val="20"/>
          <w:szCs w:val="20"/>
        </w:rPr>
        <w:t>, suvremeno</w:t>
      </w:r>
      <w:r w:rsidRPr="00F67F85">
        <w:rPr>
          <w:rFonts w:ascii="Verdana" w:hAnsi="Verdana"/>
          <w:sz w:val="20"/>
          <w:szCs w:val="20"/>
        </w:rPr>
        <w:t xml:space="preserve"> vozilo hitne pomoći timu u Slunju</w:t>
      </w:r>
      <w:r>
        <w:rPr>
          <w:rFonts w:ascii="Verdana" w:hAnsi="Verdana"/>
          <w:sz w:val="20"/>
          <w:szCs w:val="20"/>
        </w:rPr>
        <w:t xml:space="preserve">, </w:t>
      </w:r>
      <w:r w:rsidRPr="00F67F85">
        <w:rPr>
          <w:rFonts w:ascii="Verdana" w:hAnsi="Verdana"/>
          <w:sz w:val="20"/>
          <w:szCs w:val="20"/>
        </w:rPr>
        <w:t>vrijedno 154 tisuće eura.</w:t>
      </w:r>
    </w:p>
    <w:p w14:paraId="4CB30B4E" w14:textId="1F8500E9" w:rsidR="003F4999" w:rsidRDefault="003F4999" w:rsidP="003F4999">
      <w:pPr>
        <w:spacing w:after="0" w:line="24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Što se tiče digitalizacije - </w:t>
      </w:r>
      <w:r w:rsidRPr="00EE5066">
        <w:rPr>
          <w:rFonts w:ascii="Verdana" w:hAnsi="Verdana"/>
          <w:color w:val="000000"/>
          <w:sz w:val="20"/>
          <w:szCs w:val="20"/>
        </w:rPr>
        <w:t>implementacije digitalne i centralizirane prometne evidencije</w:t>
      </w:r>
      <w:r>
        <w:rPr>
          <w:rFonts w:ascii="Verdana" w:hAnsi="Verdana"/>
          <w:color w:val="000000"/>
          <w:sz w:val="20"/>
          <w:szCs w:val="20"/>
        </w:rPr>
        <w:t xml:space="preserve"> -</w:t>
      </w:r>
      <w:r w:rsidRPr="00EE5066">
        <w:rPr>
          <w:rFonts w:ascii="Verdana" w:hAnsi="Verdana"/>
          <w:color w:val="000000"/>
          <w:sz w:val="20"/>
          <w:szCs w:val="20"/>
        </w:rPr>
        <w:t xml:space="preserve"> postavljene su dvije PTZ kamere na pješački prijelaz u centru grada i raskrižj</w:t>
      </w:r>
      <w:r w:rsidR="00C91D15">
        <w:rPr>
          <w:rFonts w:ascii="Verdana" w:hAnsi="Verdana"/>
          <w:color w:val="000000"/>
          <w:sz w:val="20"/>
          <w:szCs w:val="20"/>
        </w:rPr>
        <w:t>u</w:t>
      </w:r>
      <w:r w:rsidRPr="00EE5066">
        <w:rPr>
          <w:rFonts w:ascii="Verdana" w:hAnsi="Verdana"/>
          <w:color w:val="000000"/>
          <w:sz w:val="20"/>
          <w:szCs w:val="20"/>
        </w:rPr>
        <w:t xml:space="preserve"> D1 – Ulica Rastoke.</w:t>
      </w:r>
      <w:r w:rsidR="00492E97">
        <w:rPr>
          <w:rFonts w:ascii="Verdana" w:hAnsi="Verdana"/>
          <w:color w:val="000000"/>
          <w:sz w:val="20"/>
          <w:szCs w:val="20"/>
        </w:rPr>
        <w:t xml:space="preserve"> </w:t>
      </w:r>
      <w:r w:rsidR="00492E97" w:rsidRPr="00EE5066">
        <w:rPr>
          <w:rFonts w:ascii="Verdana" w:hAnsi="Verdana"/>
          <w:color w:val="000000"/>
          <w:sz w:val="20"/>
          <w:szCs w:val="20"/>
        </w:rPr>
        <w:t>Njihovim postavljanjem omogućeno je praćenje prometa u stvarnom vremenu, brža reakcija nadležnih službi,  bolje upravljanje prometom</w:t>
      </w:r>
      <w:r w:rsidR="00C91D15">
        <w:rPr>
          <w:rFonts w:ascii="Verdana" w:hAnsi="Verdana"/>
          <w:color w:val="000000"/>
          <w:sz w:val="20"/>
          <w:szCs w:val="20"/>
        </w:rPr>
        <w:t>,</w:t>
      </w:r>
      <w:r w:rsidR="00492E97" w:rsidRPr="00EE5066">
        <w:rPr>
          <w:rFonts w:ascii="Verdana" w:hAnsi="Verdana"/>
          <w:color w:val="000000"/>
          <w:sz w:val="20"/>
          <w:szCs w:val="20"/>
        </w:rPr>
        <w:t xml:space="preserve"> s ciljem unapređenja sigurnosti svih sudionika u prometu, digitalizacije rada prometnog redarstva i stvaranja temelja za pametniji i održiviji prometni sustav.</w:t>
      </w:r>
      <w:r w:rsidR="00492E97">
        <w:rPr>
          <w:rFonts w:ascii="Verdana" w:hAnsi="Verdana"/>
          <w:color w:val="000000"/>
          <w:sz w:val="20"/>
          <w:szCs w:val="20"/>
        </w:rPr>
        <w:t xml:space="preserve"> Također je uspostavljen u potpunosti GIS Slunj.</w:t>
      </w:r>
    </w:p>
    <w:p w14:paraId="42A37C82" w14:textId="6A9A17F6" w:rsidR="00492E97" w:rsidRDefault="00492E97" w:rsidP="003F4999">
      <w:pPr>
        <w:spacing w:after="0" w:line="24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Što se tiče zaštite okoliša već je u dobroj mjeri realiziran projekt sanacije odlagališta otpada Pavlovac, koji je započeo u ožujku, a trebao bi biti okončan do kraja ove godine.</w:t>
      </w:r>
    </w:p>
    <w:p w14:paraId="5FD3D7DF" w14:textId="508B7E6C" w:rsidR="00492E97" w:rsidRDefault="00492E97" w:rsidP="00C91D15">
      <w:pPr>
        <w:spacing w:after="0" w:line="240" w:lineRule="auto"/>
        <w:ind w:firstLine="360"/>
        <w:jc w:val="both"/>
        <w:rPr>
          <w:rStyle w:val="Naglaeno"/>
          <w:rFonts w:ascii="Verdana" w:eastAsia="Times New Roman" w:hAnsi="Verdana"/>
          <w:b w:val="0"/>
          <w:bCs w:val="0"/>
          <w:color w:val="000000"/>
          <w:sz w:val="20"/>
          <w:szCs w:val="20"/>
        </w:rPr>
      </w:pPr>
      <w:r w:rsidRPr="00EE5066"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>Tijekom 2025. godine</w:t>
      </w:r>
      <w:r>
        <w:rPr>
          <w:rFonts w:ascii="Verdana" w:eastAsia="Times New Roman" w:hAnsi="Verdana" w:cs="Calibri"/>
          <w:color w:val="000000"/>
          <w:sz w:val="20"/>
          <w:szCs w:val="20"/>
          <w:lang w:eastAsia="hr-HR"/>
        </w:rPr>
        <w:t xml:space="preserve"> p</w:t>
      </w:r>
      <w:r w:rsidRPr="00EE5066">
        <w:rPr>
          <w:rFonts w:ascii="Verdana" w:hAnsi="Verdana"/>
          <w:color w:val="000000"/>
          <w:sz w:val="20"/>
          <w:szCs w:val="20"/>
        </w:rPr>
        <w:t>otpisano je 20 ugovora o dodjeli bespovratnih potpora, od toga se 13 odnosi na poljoprivrednike</w:t>
      </w:r>
      <w:r w:rsidRPr="00EE5066">
        <w:rPr>
          <w:rFonts w:ascii="Verdana" w:hAnsi="Verdana"/>
          <w:b/>
          <w:bCs/>
          <w:color w:val="000000"/>
          <w:sz w:val="20"/>
          <w:szCs w:val="20"/>
        </w:rPr>
        <w:t>,</w:t>
      </w:r>
      <w:r w:rsidRPr="00EE5066">
        <w:rPr>
          <w:rFonts w:ascii="Verdana" w:hAnsi="Verdana"/>
          <w:color w:val="000000"/>
          <w:sz w:val="20"/>
          <w:szCs w:val="20"/>
        </w:rPr>
        <w:t xml:space="preserve"> a 7 na poduzetnike</w:t>
      </w:r>
      <w:r w:rsidRPr="00EE5066">
        <w:rPr>
          <w:rStyle w:val="Naglaeno"/>
          <w:rFonts w:ascii="Verdana" w:eastAsia="Times New Roman" w:hAnsi="Verdana"/>
          <w:b w:val="0"/>
          <w:bCs w:val="0"/>
          <w:color w:val="000000"/>
          <w:sz w:val="20"/>
          <w:szCs w:val="20"/>
        </w:rPr>
        <w:t xml:space="preserve">. Posebno veseli da su potporu dobila 4 mlada poduzetnika. </w:t>
      </w:r>
    </w:p>
    <w:p w14:paraId="51792BB5" w14:textId="156044B8" w:rsidR="00492E97" w:rsidRPr="00492E97" w:rsidRDefault="00492E97" w:rsidP="00C91D15">
      <w:pPr>
        <w:pStyle w:val="Bezproreda"/>
        <w:ind w:firstLine="360"/>
        <w:jc w:val="both"/>
        <w:rPr>
          <w:rFonts w:ascii="Verdana" w:eastAsia="Times New Roman" w:hAnsi="Verdana"/>
          <w:sz w:val="20"/>
          <w:szCs w:val="20"/>
          <w:lang w:eastAsia="hr-HR"/>
        </w:rPr>
      </w:pPr>
      <w:r w:rsidRPr="00492E97">
        <w:rPr>
          <w:rFonts w:ascii="Verdana" w:hAnsi="Verdana"/>
          <w:sz w:val="20"/>
          <w:szCs w:val="20"/>
        </w:rPr>
        <w:lastRenderedPageBreak/>
        <w:t xml:space="preserve">Potpisan je i ugovor sa APN-om o prijenosu 2 nekretnina radi realizacije programa društveno poticanje stanogradnje </w:t>
      </w:r>
      <w:r w:rsidR="00C91D15">
        <w:rPr>
          <w:rFonts w:ascii="Verdana" w:hAnsi="Verdana"/>
          <w:sz w:val="20"/>
          <w:szCs w:val="20"/>
        </w:rPr>
        <w:t>te je</w:t>
      </w:r>
      <w:r w:rsidRPr="00492E97">
        <w:rPr>
          <w:rFonts w:ascii="Verdana" w:hAnsi="Verdana"/>
          <w:sz w:val="20"/>
          <w:szCs w:val="20"/>
        </w:rPr>
        <w:t xml:space="preserve"> APN raspisao poziv na kojem su izabrali projektanta  i trenutno je u postupku projektiranja nova stambena zgrada po POS modelu za naše mlade. </w:t>
      </w:r>
      <w:r w:rsidRPr="00492E97">
        <w:rPr>
          <w:rFonts w:ascii="Verdana" w:eastAsia="Times New Roman" w:hAnsi="Verdana"/>
          <w:sz w:val="20"/>
          <w:szCs w:val="20"/>
          <w:lang w:eastAsia="hr-HR"/>
        </w:rPr>
        <w:t>U prvoj polovici ove godine započela je i energetska obnova višestambene  zgrade u Ulici 14. Domobranske pukovnije 7 i Ulici kralja Zvonimira 27.</w:t>
      </w:r>
    </w:p>
    <w:p w14:paraId="50364007" w14:textId="1E6A3882" w:rsidR="00492E97" w:rsidRPr="00492E97" w:rsidRDefault="00492E97" w:rsidP="00C91D15">
      <w:pPr>
        <w:spacing w:after="0" w:line="24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492E97">
        <w:rPr>
          <w:rFonts w:ascii="Verdana" w:hAnsi="Verdana"/>
          <w:color w:val="000000"/>
          <w:sz w:val="20"/>
          <w:szCs w:val="20"/>
        </w:rPr>
        <w:t xml:space="preserve">Također je realiziran i niz manifestacija, </w:t>
      </w:r>
      <w:r w:rsidR="00E06E5C">
        <w:rPr>
          <w:rFonts w:ascii="Verdana" w:hAnsi="Verdana"/>
          <w:color w:val="000000"/>
          <w:sz w:val="20"/>
          <w:szCs w:val="20"/>
        </w:rPr>
        <w:t xml:space="preserve">a ono na što možemo biti ponosni i na čemu zahvaljujem svim našim ugostiteljskim djelatnicima i iznajmljivačima, je </w:t>
      </w:r>
      <w:r w:rsidR="00C91D15">
        <w:rPr>
          <w:rFonts w:ascii="Verdana" w:hAnsi="Verdana"/>
          <w:color w:val="000000"/>
          <w:sz w:val="20"/>
          <w:szCs w:val="20"/>
        </w:rPr>
        <w:t xml:space="preserve">uvrštenje </w:t>
      </w:r>
      <w:r w:rsidR="00E06E5C">
        <w:rPr>
          <w:rFonts w:ascii="Verdana" w:hAnsi="Verdana"/>
          <w:color w:val="000000"/>
          <w:sz w:val="20"/>
          <w:szCs w:val="20"/>
        </w:rPr>
        <w:t>Grad</w:t>
      </w:r>
      <w:r w:rsidR="00C91D15">
        <w:rPr>
          <w:rFonts w:ascii="Verdana" w:hAnsi="Verdana"/>
          <w:color w:val="000000"/>
          <w:sz w:val="20"/>
          <w:szCs w:val="20"/>
        </w:rPr>
        <w:t>a</w:t>
      </w:r>
      <w:r w:rsidR="00E06E5C">
        <w:rPr>
          <w:rFonts w:ascii="Verdana" w:hAnsi="Verdana"/>
          <w:color w:val="000000"/>
          <w:sz w:val="20"/>
          <w:szCs w:val="20"/>
        </w:rPr>
        <w:t xml:space="preserve"> Slunj</w:t>
      </w:r>
      <w:r w:rsidR="00C91D15">
        <w:rPr>
          <w:rFonts w:ascii="Verdana" w:hAnsi="Verdana"/>
          <w:color w:val="000000"/>
          <w:sz w:val="20"/>
          <w:szCs w:val="20"/>
        </w:rPr>
        <w:t>a,</w:t>
      </w:r>
      <w:r w:rsidR="00E06E5C">
        <w:rPr>
          <w:rFonts w:ascii="Verdana" w:hAnsi="Verdana"/>
          <w:color w:val="000000"/>
          <w:sz w:val="20"/>
          <w:szCs w:val="20"/>
        </w:rPr>
        <w:t xml:space="preserve"> prema ocjeni Booking.com u ovoj godini</w:t>
      </w:r>
      <w:r w:rsidR="00C91D15">
        <w:rPr>
          <w:rFonts w:ascii="Verdana" w:hAnsi="Verdana"/>
          <w:color w:val="000000"/>
          <w:sz w:val="20"/>
          <w:szCs w:val="20"/>
        </w:rPr>
        <w:t>,</w:t>
      </w:r>
      <w:r w:rsidR="00E06E5C">
        <w:rPr>
          <w:rFonts w:ascii="Verdana" w:hAnsi="Verdana"/>
          <w:color w:val="000000"/>
          <w:sz w:val="20"/>
          <w:szCs w:val="20"/>
        </w:rPr>
        <w:t xml:space="preserve"> među najsrdačnije destinacije Hrvatske.“</w:t>
      </w:r>
    </w:p>
    <w:p w14:paraId="776A1899" w14:textId="77777777" w:rsidR="00E06E5C" w:rsidRDefault="00E06E5C" w:rsidP="00E7626D">
      <w:pPr>
        <w:spacing w:after="0" w:line="240" w:lineRule="auto"/>
        <w:jc w:val="both"/>
        <w:rPr>
          <w:rFonts w:ascii="Verdana" w:eastAsia="Aptos" w:hAnsi="Verdana" w:cs="Arial"/>
          <w:kern w:val="0"/>
          <w:sz w:val="20"/>
          <w:szCs w:val="20"/>
          <w14:ligatures w14:val="none"/>
        </w:rPr>
      </w:pPr>
    </w:p>
    <w:p w14:paraId="0641F9BD" w14:textId="5A9A959A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Arial"/>
          <w:kern w:val="0"/>
          <w:sz w:val="20"/>
          <w:szCs w:val="20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Kako nije bilo pitanja niti rasprave, predsjednik je zaključio raspravu i dao Izvješće o radu Gradonačelnika za razdoblje </w:t>
      </w:r>
      <w:r w:rsidRPr="00E7626D">
        <w:rPr>
          <w:rFonts w:ascii="Verdana" w:eastAsia="Aptos" w:hAnsi="Verdana" w:cs="Arial"/>
          <w:bCs/>
          <w:kern w:val="0"/>
          <w:sz w:val="20"/>
          <w:szCs w:val="20"/>
          <w14:ligatures w14:val="none"/>
        </w:rPr>
        <w:t>01.01.2025. do 30.06.2025. godine</w:t>
      </w: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 na usvajanje.</w:t>
      </w:r>
    </w:p>
    <w:p w14:paraId="2C167824" w14:textId="499132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18"/>
          <w:szCs w:val="18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Glasalo je svih 11 vijećnika i predsjednik Gradskog vijeća konstatira da je Gradsko vijeće jednoglasno usvojilo </w:t>
      </w:r>
      <w:r w:rsidRPr="00E7626D">
        <w:rPr>
          <w:rFonts w:ascii="Verdana" w:eastAsia="Aptos" w:hAnsi="Verdana" w:cs="Arial"/>
          <w:bCs/>
          <w:kern w:val="0"/>
          <w:sz w:val="20"/>
          <w:szCs w:val="20"/>
          <w14:ligatures w14:val="none"/>
        </w:rPr>
        <w:t>Izvješće o radu Gradonačelnice za razdoblje 01.01.2025. do 30</w:t>
      </w:r>
      <w:r w:rsidR="00E06E5C" w:rsidRPr="00E06E5C">
        <w:rPr>
          <w:rFonts w:ascii="Verdana" w:eastAsia="Aptos" w:hAnsi="Verdana" w:cs="Arial"/>
          <w:bCs/>
          <w:kern w:val="0"/>
          <w:sz w:val="20"/>
          <w:szCs w:val="20"/>
          <w14:ligatures w14:val="none"/>
        </w:rPr>
        <w:t>.</w:t>
      </w:r>
      <w:r w:rsidRPr="00E7626D">
        <w:rPr>
          <w:rFonts w:ascii="Verdana" w:eastAsia="Aptos" w:hAnsi="Verdana" w:cs="Arial"/>
          <w:bCs/>
          <w:kern w:val="0"/>
          <w:sz w:val="20"/>
          <w:szCs w:val="20"/>
          <w14:ligatures w14:val="none"/>
        </w:rPr>
        <w:t>06.2025. godine.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750BC48F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53D1B464" w14:textId="77777777" w:rsidR="00C91D15" w:rsidRPr="00E7626D" w:rsidRDefault="00C91D15" w:rsidP="00E7626D">
      <w:pPr>
        <w:spacing w:after="0" w:line="240" w:lineRule="auto"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5F8086BA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Godišnjeg izvješća o izvršenju financijskog plana Zajednice sportskih udruga Grada Slunja za 2024. godinu</w:t>
      </w:r>
    </w:p>
    <w:p w14:paraId="60BD733F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Godišnje izvješće o izvršenju financijskog plana Zajednice sportskih udruga Grada Slunja za 2024. godinu vijećnici su dobili u materijalima.</w:t>
      </w:r>
    </w:p>
    <w:p w14:paraId="5EFB2462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 raspravu koju je po ovom izvješću otvorio predsjednik nitko se nije uključio pa je predsjednik zaključio raspravu i dao izvješće na usvajanje.</w:t>
      </w:r>
    </w:p>
    <w:p w14:paraId="63AF9E0A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Godišnje izvješće o izvršenju financijskog plana Zajednice sportskih udruga Grada Slunja za 2024. godinu.</w:t>
      </w:r>
    </w:p>
    <w:p w14:paraId="634EC8B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6075E6B8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2621186E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Godišnjeg izvješća o izvršenju financijskog plana Knjižnice i čitaonice Slunj za 2024. godinu</w:t>
      </w:r>
    </w:p>
    <w:p w14:paraId="5EB309E7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Godišnje izvješće o izvršenju financijskog plana Knjižnice i čitaonice Slunj za 2024. godinu vijećnici su dobili u materijalima.</w:t>
      </w:r>
    </w:p>
    <w:p w14:paraId="158FC9DF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 raspravu koju je po ovom izvješću otvorio predsjednik nitko se nije uključio pa je predsjednik zaključio raspravu i dao izvješće na usvajanje.</w:t>
      </w:r>
    </w:p>
    <w:p w14:paraId="48403984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Godišnje izvješće o izvršenju financijskog plana Knjižnice i čitaonice Slunj za 2024. godinu.</w:t>
      </w:r>
    </w:p>
    <w:p w14:paraId="62EB5E0F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022564D1" w14:textId="77777777" w:rsidR="00C91D15" w:rsidRPr="00E7626D" w:rsidRDefault="00C91D15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7A844EDF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Izvješća o radu i financijskog izvješća Komunalnog društva LIPA d.o.o. za 2024. godinu</w:t>
      </w:r>
    </w:p>
    <w:p w14:paraId="40D2B0A8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Izvješće o radu i financijsko izvješće Komunalnog društva LIPA d.o.o. za 2024. godinu vijećnici su dobili uz poziv.</w:t>
      </w:r>
    </w:p>
    <w:p w14:paraId="6DCFE96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 raspravu koju je otvorio predsjednik nitko se nije uključio pa je predsjednik istu zaključio i dao Izvješće na usvajanje.</w:t>
      </w:r>
    </w:p>
    <w:p w14:paraId="5C3931F6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Izvješće o radu i financijsko izvješće Komunalnog društva LIPA d.o.o. Slunj za 2024. godinu.</w:t>
      </w:r>
    </w:p>
    <w:p w14:paraId="193E90CC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1045A134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5A45F91E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Godišnjeg izvješća o izvršenju financijskog plana Pučkog otvorenog učilišta Slunj za 2024. godinu</w:t>
      </w:r>
    </w:p>
    <w:p w14:paraId="4972DAB3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Godišnje izvješće o izvršenju financijskog plana Pučkog otvorenog učilišta Slunj za 2024. godinu vijećnici su dobili u materijalima.</w:t>
      </w:r>
    </w:p>
    <w:p w14:paraId="563CE6F5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 raspravu koju je po ovom izvješću otvorio predsjednik nitko se nije uključio pa je predsjednik zaključio raspravu i dao izvješće na usvajanje.</w:t>
      </w:r>
    </w:p>
    <w:p w14:paraId="79752E5A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lastRenderedPageBreak/>
        <w:t>Glasalo je svih 11 vijećnika i predsjednik konstatira da je Gradsko vijeće jednoglasno usvojilo Godišnje izvješće o izvršenju financijskog plana Pučkog otvorenog učilišta Slunj za 2024. godinu.</w:t>
      </w:r>
    </w:p>
    <w:p w14:paraId="1F801B5F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10A6DBEA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6C4F4FA9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 xml:space="preserve">Razmatranje Izvještaja o izvršenju financijskog plana Dječjeg vrtića Slunj za razdoblje 01.01.2024. do 31.12.2024. godine </w:t>
      </w:r>
    </w:p>
    <w:p w14:paraId="39AFF45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Izvještaj o izvršenju financijskog plana Dječjeg vrtića Slunj za razdoblje 01.01.2024. do 31.12.2024. godine vijećnici su dobili uz poziv.</w:t>
      </w:r>
    </w:p>
    <w:p w14:paraId="2E3C8CE3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Rasprava nije vođena pa je predsjednik istu zaključio i dao Izvještaj na glasanje.</w:t>
      </w:r>
    </w:p>
    <w:p w14:paraId="63F5A28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Izvještaj o izvršenju financijskog plana Dječjeg vrtića Slunj za razdoblje 01.01.2024. do 31.12.2024. godine.</w:t>
      </w:r>
    </w:p>
    <w:p w14:paraId="6169DD0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35504AC7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64517ED8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Izvještaja o financijsko materijalnom poslovanju DVD-a za razdoblje 01.01.2024. - 31.12. 2024. godine</w:t>
      </w:r>
    </w:p>
    <w:p w14:paraId="257C1A68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Izvještaj o financijsko materijalnom poslovanju DVD-a Slunj za razdoblje 01.01.2024. - 31.12.2024. godine vijećnici su također dobili u materijalima uz poziv na sjednicu.</w:t>
      </w:r>
    </w:p>
    <w:p w14:paraId="250DDDE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 raspravu koju je otvorio predsjednik nitko se nije uključio pa je rasprava zaključena nakon čega je predsjednik dao Izvještaj na usvajanje.</w:t>
      </w:r>
    </w:p>
    <w:p w14:paraId="2005A8E7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Izvještaj o financijsko materijalnom poslovanju DVD-a Slunj za razdoblje 01.01.2024. - 31.12.2024. godine.</w:t>
      </w:r>
    </w:p>
    <w:p w14:paraId="142D672F" w14:textId="77777777" w:rsidR="00E7626D" w:rsidRPr="00E7626D" w:rsidRDefault="00E7626D" w:rsidP="00E7626D">
      <w:pPr>
        <w:spacing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2CDC3192" w14:textId="77777777" w:rsidR="00E7626D" w:rsidRPr="00E7626D" w:rsidRDefault="00E7626D" w:rsidP="00E7626D">
      <w:pPr>
        <w:spacing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</w:p>
    <w:p w14:paraId="16666A0F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Izvješća  o radu Gradskog društva Crvenog križa Slunj za razdoblje od  01. 01.2024. do 31.12. 2024. godine</w:t>
      </w:r>
    </w:p>
    <w:p w14:paraId="71FF87E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Izvješće o radu Gradskog društva Crvenog križa Slunj za razdoblje 01.01.2024. do 31.12.2024. godine vijećnici su dobili uz poziv.</w:t>
      </w:r>
    </w:p>
    <w:p w14:paraId="730CB90C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Rasprava nije vođena pa je predsjednik dao Izvješće na usvajanje.</w:t>
      </w:r>
    </w:p>
    <w:p w14:paraId="4A23FA5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Predsjednik nakon glasanja konstatira da je glasalo svih 11 vijećnika i da je Gradsko vijeće jednoglasno usvojilo Izvješće o radu Gradskog društva Crvenog križa Slunj za razdoblje 01.01.2024 – 31.12.2024. godine.</w:t>
      </w:r>
    </w:p>
    <w:p w14:paraId="6148CF79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414C414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257219D7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Financijskog izvješća tvrtke Radio Slunj d.o.o. za razdoblje 01.01.2024. - 31.12. 2024. godine</w:t>
      </w:r>
    </w:p>
    <w:p w14:paraId="2556120B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Financijsko izvješće tvrtke Radio Slunj d.o.o za razdoblje 01.01.2024. - 31.12.2024. godine vijećnici su dobili uz poziv.</w:t>
      </w:r>
    </w:p>
    <w:p w14:paraId="71FEE7AA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Za raspravu se nitko nije javio pa je predsjednik istu zaključio i potom dao Izvješće na usvajanje.</w:t>
      </w:r>
    </w:p>
    <w:p w14:paraId="5B0A6363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Financijsko izvješće tvrtke Radio Slunj d.o.o. za razdoblje 01.01.2024. - 31.12.2024. godine.</w:t>
      </w:r>
    </w:p>
    <w:p w14:paraId="3893A5E8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2609A79D" w14:textId="77777777" w:rsidR="00C91D15" w:rsidRPr="00E7626D" w:rsidRDefault="00C91D15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13508010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t>Razmatranje Godišnjeg financijskog izvješća o izvršenju financijskog plana Vodovoda i kanalizacije d.o.o., Podružnice Slunj za 2024. godinu</w:t>
      </w:r>
    </w:p>
    <w:p w14:paraId="124DA3E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kern w:val="0"/>
          <w:sz w:val="20"/>
          <w:szCs w:val="20"/>
          <w:lang w:eastAsia="hr-HR"/>
          <w14:ligatures w14:val="none"/>
        </w:rPr>
        <w:t>Godišnje financijsko izvješće o izvršenju financijskog plana Vodovoda i kanalizacije d.o.o., Podružnice Slunj za 2024. godinu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vijećnicima je dano u materijalima.</w:t>
      </w:r>
    </w:p>
    <w:p w14:paraId="4796AB3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Na sjednici nije bilo rasprave pa je predsjednik dao Izvješće na usvajanje.</w:t>
      </w:r>
    </w:p>
    <w:p w14:paraId="7A324672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Glasalo je svih 11 vijećnika i predsjednik konstatira da je Gradsko vijeće jednoglasno usvojilo </w:t>
      </w:r>
      <w:r w:rsidRPr="00E7626D">
        <w:rPr>
          <w:rFonts w:ascii="Verdana" w:eastAsia="Calibri" w:hAnsi="Verdana" w:cs="Arial"/>
          <w:kern w:val="0"/>
          <w:sz w:val="20"/>
          <w:szCs w:val="20"/>
          <w:lang w:eastAsia="hr-HR"/>
          <w14:ligatures w14:val="none"/>
        </w:rPr>
        <w:t>Godišnje financijsko izvješće o izvršenju financijskog plana Vodovoda i kanalizacije d.o.o., Podružnice Slunj za 2024. godinu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. </w:t>
      </w:r>
    </w:p>
    <w:p w14:paraId="75C586D6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35D2B0A9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6ED0130A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bCs/>
          <w:kern w:val="0"/>
          <w:sz w:val="20"/>
          <w:szCs w:val="20"/>
          <w:lang w:eastAsia="hr-HR"/>
          <w14:ligatures w14:val="none"/>
        </w:rPr>
        <w:lastRenderedPageBreak/>
        <w:t>Razmatranje Izvješća o izvršenju godišnjeg programa rada i financijskog plana Turističke zajednice Grada Slunja za 2024. godinu</w:t>
      </w:r>
    </w:p>
    <w:p w14:paraId="3F776A0F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Izvješće o izvršenju godišnjeg programa rada i financijskog plana Turističke zajednice Grada Slunja za 2024. godinu vijećnicima je dano uz poziv.</w:t>
      </w:r>
    </w:p>
    <w:p w14:paraId="632C8C0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Na sjednici nije vođena rasprava i predsjednik konstatira da Gradsko vijeće primilo na znanje Izvješće o izvršenju godišnjeg programa rada i financijskog plana Turističke zajednice Grada Slunja za 2024. godinu. </w:t>
      </w:r>
    </w:p>
    <w:p w14:paraId="3F03D1F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1099BA49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748C2AAE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rPr>
          <w:rFonts w:ascii="Verdana" w:eastAsia="Aptos" w:hAnsi="Verdana" w:cs="Times New Roman"/>
          <w:b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b/>
          <w:bCs/>
          <w:kern w:val="0"/>
          <w:sz w:val="20"/>
          <w:szCs w:val="20"/>
          <w:lang w:eastAsia="hr-HR"/>
          <w14:ligatures w14:val="none"/>
        </w:rPr>
        <w:t>Odluka o povećanju temeljnog kapitala Komunalnog društva LIPA d.o.o.</w:t>
      </w:r>
    </w:p>
    <w:p w14:paraId="404E3CD6" w14:textId="77777777" w:rsidR="00E7626D" w:rsidRPr="00E7626D" w:rsidRDefault="00E7626D" w:rsidP="00E7626D">
      <w:pPr>
        <w:spacing w:after="0" w:line="240" w:lineRule="auto"/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Aptos" w:hAnsi="Verdana" w:cs="Arial"/>
          <w:kern w:val="0"/>
          <w:sz w:val="20"/>
          <w:szCs w:val="20"/>
          <w:lang w:eastAsia="hr-HR"/>
          <w14:ligatures w14:val="none"/>
        </w:rPr>
        <w:t>Odluku o povećanju temeljnog kapitala Komunalnog društva LIPA d.o.o.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vijećnici su dobili uz poziv. </w:t>
      </w:r>
    </w:p>
    <w:p w14:paraId="1480BFA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Na sjednici nije vođena rasprava pa je predsjednik dao Odluku na usvajanje.</w:t>
      </w:r>
    </w:p>
    <w:p w14:paraId="2A4612D6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Aptos" w:hAnsi="Verdana" w:cs="Times New Roman"/>
          <w:sz w:val="20"/>
          <w:szCs w:val="20"/>
          <w:lang w:eastAsia="hr-HR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</w:t>
      </w:r>
      <w:r w:rsidRPr="00E7626D">
        <w:rPr>
          <w:rFonts w:ascii="Verdana" w:eastAsia="Aptos" w:hAnsi="Verdana" w:cs="Times New Roman"/>
          <w:sz w:val="20"/>
          <w:szCs w:val="20"/>
          <w:lang w:eastAsia="hr-HR"/>
        </w:rPr>
        <w:t xml:space="preserve"> Odluku o povećanju temeljnog kapitala Komunalnog društva LIPA d.o.o.</w:t>
      </w:r>
    </w:p>
    <w:p w14:paraId="5D4D5E0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7C1E0F68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2841FE32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Odluka o izmjeni Programa građenja komunalne infrastrukture na području Grada Slunja u 2025. godini</w:t>
      </w:r>
    </w:p>
    <w:p w14:paraId="06C18FEC" w14:textId="77777777" w:rsidR="00E7626D" w:rsidRPr="00E7626D" w:rsidRDefault="00E7626D" w:rsidP="00E7626D">
      <w:pPr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Odluku o izmjeni Programa građenja komunalne infrastrukture na području Grada Slunja u 2025. godini vijećnici su dobili uz poziv. </w:t>
      </w:r>
    </w:p>
    <w:p w14:paraId="4ABAF659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Na sjednici nije vođena rasprava pa je predsjednik dao Odluku na usvajanje.</w:t>
      </w:r>
    </w:p>
    <w:p w14:paraId="01899538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jednoglasno usvojilo Odluku o izmjeni Programa građenja komunalne infrastrukture na području Grada Slunja u 2025. godini.</w:t>
      </w:r>
    </w:p>
    <w:p w14:paraId="162E338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057A8B26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4938E105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 xml:space="preserve">Odluka o prodaji stanova u vlasništvu Grada </w:t>
      </w:r>
      <w:r w:rsidRPr="00E7626D">
        <w:rPr>
          <w:rFonts w:ascii="Verdana" w:eastAsia="Aptos" w:hAnsi="Verdana" w:cs="Times New Roman"/>
          <w:b/>
          <w:sz w:val="20"/>
          <w:szCs w:val="20"/>
        </w:rPr>
        <w:t>u Ulici 14. domobranske pukovnije 5 i u Ulici kralja Zvonimira 17</w:t>
      </w:r>
    </w:p>
    <w:p w14:paraId="261D6575" w14:textId="77777777" w:rsidR="00E7626D" w:rsidRDefault="00E7626D" w:rsidP="00E7626D">
      <w:pPr>
        <w:spacing w:after="0" w:line="240" w:lineRule="auto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Odluku o prodaji stanova u vlasništvu Grada </w:t>
      </w:r>
      <w:r w:rsidRPr="00E7626D">
        <w:rPr>
          <w:rFonts w:ascii="Verdana" w:eastAsia="Aptos" w:hAnsi="Verdana" w:cs="Arial"/>
          <w:kern w:val="0"/>
          <w:sz w:val="20"/>
          <w:szCs w:val="20"/>
          <w14:ligatures w14:val="none"/>
        </w:rPr>
        <w:t xml:space="preserve">u Ulici 14. domobranske pukovnije 5 i u Ulici kralja Zvonimira 17 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vijećnici su dobili uz poziv. </w:t>
      </w:r>
    </w:p>
    <w:p w14:paraId="0990A50A" w14:textId="77777777" w:rsidR="00783060" w:rsidRDefault="00641DFD" w:rsidP="00E7626D">
      <w:pPr>
        <w:spacing w:after="0" w:line="240" w:lineRule="auto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Pročelnica Jedinstvenog upravnog odjela </w:t>
      </w:r>
      <w:r w:rsidRPr="00783060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Zdenka Špelić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moli da se u članku 2. , stavku koji glasi: Ukoliko za stan pristigne ponuda ponuditelja koji nema pravo na popust i ponuditelja koji </w:t>
      </w:r>
      <w:r w:rsidR="00783060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ostvaruje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pravo na popust</w:t>
      </w:r>
      <w:r w:rsidR="00783060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, prihvatit će se…“, tu se mijenja tekst i on će glasiti „ponuda onog ponuditelja koji kupnjom stana rješava svoje pitanje.“, znači intencija je da se omogući  te da se prioritet i prvenstvo da onima koji kupnjom rješavaju stambeno pitanje i time se na neki način ne daje i ne stavlja toliki naglasak na ponuđenu cijenu.</w:t>
      </w:r>
    </w:p>
    <w:p w14:paraId="40F67910" w14:textId="660843EE" w:rsidR="00641DFD" w:rsidRDefault="00783060" w:rsidP="00E7626D">
      <w:pPr>
        <w:spacing w:after="0" w:line="240" w:lineRule="auto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783060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Damir Vuković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pita da li najmoprimac koji se nalazi u jednom od stanova ima pravo prvokupa.</w:t>
      </w:r>
      <w:r w:rsidR="00641DF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628047ED" w14:textId="344EB800" w:rsidR="00783060" w:rsidRPr="00E7626D" w:rsidRDefault="00783060" w:rsidP="00E7626D">
      <w:pPr>
        <w:spacing w:after="0" w:line="240" w:lineRule="auto"/>
        <w:rPr>
          <w:rFonts w:ascii="Verdana" w:eastAsia="Aptos" w:hAnsi="Verdana" w:cs="Times New Roman"/>
          <w:kern w:val="0"/>
          <w:sz w:val="20"/>
          <w:szCs w:val="20"/>
          <w:lang w:eastAsia="hr-HR"/>
          <w14:ligatures w14:val="none"/>
        </w:rPr>
      </w:pPr>
      <w:r w:rsidRPr="00783060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Zdenka Špelić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odgovara da najmoprimac koji se nalazi u stanu ima pravo prvokupa.</w:t>
      </w:r>
    </w:p>
    <w:p w14:paraId="50C9F333" w14:textId="68ABCD68" w:rsidR="00E7626D" w:rsidRPr="00E7626D" w:rsidRDefault="00783060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Obzirom se nitko više nije uključio u</w:t>
      </w:r>
      <w:r w:rsidR="00E7626D"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rasprav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</w:t>
      </w:r>
      <w:r w:rsidR="00E7626D"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predsjednik 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je </w:t>
      </w:r>
      <w:r w:rsidR="00E7626D"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dao Odluku na usvajanje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, uz izmjenu koja je predložena</w:t>
      </w:r>
      <w:r w:rsidR="00E7626D"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.</w:t>
      </w:r>
    </w:p>
    <w:p w14:paraId="6E83C01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Glasalo je svih 11 vijećnika i predsjednik konstatira da je Gradsko vijeće sa 10 glasova „ZA“ i 1 glasom „SUZDRŽAN“  usvojilo Odluku o prodaji stanova u vlasništvu Grada </w:t>
      </w:r>
      <w:r w:rsidRPr="00E7626D">
        <w:rPr>
          <w:rFonts w:ascii="Verdana" w:eastAsia="Aptos" w:hAnsi="Verdana" w:cs="Times New Roman"/>
          <w:sz w:val="20"/>
          <w:szCs w:val="20"/>
        </w:rPr>
        <w:t>u Ulici 14. domobranske pukovnije 5 i u Ulici kralja Zvonimira 17.</w:t>
      </w:r>
    </w:p>
    <w:p w14:paraId="4F6E41DF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53E1F555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1E8D983F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Odluka o osnivanju i imenovanju Povjerenstva za zakup i prodaju poljoprivrednog zemljišta u vlasništvu Republike Hrvatske na području Grada Slunja</w:t>
      </w:r>
    </w:p>
    <w:p w14:paraId="39165E9C" w14:textId="77777777" w:rsidR="00E7626D" w:rsidRDefault="00E7626D" w:rsidP="00532152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Odluku o osnivanju i imenovanju Povjerenstva za zakup i prodaju poljoprivrednog zemljišta u vlasništvu Republike Hrvatske na području Grada Slunja vijećnici su dobili uz poziv. </w:t>
      </w:r>
    </w:p>
    <w:p w14:paraId="53BBB84B" w14:textId="77777777" w:rsidR="00532152" w:rsidRDefault="00532152" w:rsidP="00532152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U raspravu se uključio </w:t>
      </w:r>
      <w:r w:rsidRPr="00532152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Željko Lustig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, naglašava da nema ništa protiv predloženih članova Povjerenstva, nego ga zanima da li već nemamo imenovano Povjerenstvo.</w:t>
      </w:r>
    </w:p>
    <w:p w14:paraId="61E11E9F" w14:textId="77777777" w:rsidR="00532152" w:rsidRDefault="00532152" w:rsidP="00532152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532152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lastRenderedPageBreak/>
        <w:t>Zdenka Špelić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pojašnjava da smo imali imenovano Povjerenstvo, ali, kao što piše u obrazloženju, dio članstva Povjerenstva su članovi Gradskog vijeća i da je dosadašnjima istekao mandat, zbog prestanka članstva u Gradskom vijeću. Uvijek smo imali sva Povjerenstva vezana uz provedbu zakona o poljoprivrednom zemljištu i Programa za raspolaganje poljoprivrednim zemljištem.</w:t>
      </w:r>
    </w:p>
    <w:p w14:paraId="2D68F21F" w14:textId="0A3699FF" w:rsidR="00EF2E38" w:rsidRDefault="00532152" w:rsidP="00532152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532152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Željko Lustig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pojašnjava da ga je na pitanje ponukalo to što je Zakon iz 2018. godine, sa izmjenama u 2019.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godini,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itd., i smeta ga to što je poznato da je Ministarstvo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poljoprivrede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i tajnici u Ministarstvu poljoprivrede, od 12. mjeseca prošle godine, govorilo da će se anulirati</w:t>
      </w:r>
      <w:r w:rsidR="00EF2E38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Zakon i da ide u promjenu, i treba biti riješen u drugoj trećini ove godine. „To znači da će se ukidati sve mogućnosti lokalne uprave da učestvuje u bilo čemu oko raspolaganja državnim poljoprivrednim zemljištem, jer neke nisu dovoljno radile ili uopće nisu radile. Što znači, mi osnivamo Povjerenstvo, ljudi će se prihvatiti toga posla, a ne znamo da li će zakon zaživjeti ili neće, hoće li nas ministarstvo zbrisati.“</w:t>
      </w:r>
    </w:p>
    <w:p w14:paraId="186BDC27" w14:textId="592294AE" w:rsidR="00EF2E38" w:rsidRDefault="00EF2E38" w:rsidP="00532152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5C7F9D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 xml:space="preserve">Gradonačelnica </w:t>
      </w:r>
      <w:r w:rsidR="005C7F9D" w:rsidRPr="005C7F9D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Mirjana Puškarić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odgovara da je zakon, odnosno njegove izmjene, u najavi već duže vrijeme, a poslovi se moraju obavljati 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prema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postojeće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m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zakon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koji je na snazi. 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„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Mi smo lokalna samouprava koja je u proteklom mandatu imala javni poziv i realizirala dodjelu poljoprivrednog zemljišta. Tu ima dosta posla, mi čekamo što će ministarstvo donijeti, a dok čekamo </w:t>
      </w:r>
      <w:r w:rsidR="005C7F9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rukovodimo se starim, postojećim zakonom, a po njemu smo bili dužni, a zbog izmjena članova Gradskog vijeća, i zbog odlaska stručne osobe iz Grada, imenovati nove članove Povjerenstva. To ne znači da ćemo mi sutra ići u postupak, nego smo ga, sukladno zakonu i vremenskim rokovima dužni imenovati. Suglasni smo s vama, mi pratimo zakone Republike Hrvatske i kada dođe do izmjena, ponašat ćemo se sukladno obvezama iz zakona i ministarstva.“, ističe gradonačelnica.</w:t>
      </w:r>
    </w:p>
    <w:p w14:paraId="2A386994" w14:textId="1CBCD714" w:rsidR="00E7626D" w:rsidRPr="005C7F9D" w:rsidRDefault="005C7F9D" w:rsidP="00532152">
      <w:pPr>
        <w:spacing w:after="0" w:line="240" w:lineRule="auto"/>
        <w:jc w:val="both"/>
        <w:rPr>
          <w:rFonts w:ascii="Verdana" w:eastAsia="Aptos" w:hAnsi="Verdana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Više se nitko nije uključio u</w:t>
      </w:r>
      <w:r w:rsidR="00E7626D"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rasprav</w:t>
      </w:r>
      <w:r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u</w:t>
      </w:r>
      <w:r w:rsidR="00E7626D"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 pa je predsjednik dao Odluku na usvajanje.</w:t>
      </w:r>
    </w:p>
    <w:p w14:paraId="5137239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Glasalo je svih 11 vijećnika i predsjednik konstatira da je Gradsko vijeće sa 10 glasova „ZA“ i 1 glasom „SUZDRŽAN“ usvojilo Odluku o osnivanju i imenovanju Povjerenstva za zakup i prodaju poljoprivrednog zemljišta u vlasništvu Republike Hrvatske na području Grada Slunja).</w:t>
      </w:r>
    </w:p>
    <w:p w14:paraId="4B5E1780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73B85EB1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03159A4D" w14:textId="77777777" w:rsidR="00E7626D" w:rsidRPr="00E7626D" w:rsidRDefault="00E7626D" w:rsidP="00E762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</w:pPr>
      <w:r w:rsidRPr="00E7626D">
        <w:rPr>
          <w:rFonts w:ascii="Verdana" w:eastAsia="Calibri" w:hAnsi="Verdana" w:cs="Arial"/>
          <w:b/>
          <w:kern w:val="0"/>
          <w:sz w:val="20"/>
          <w:szCs w:val="20"/>
          <w:lang w:eastAsia="hr-HR"/>
          <w14:ligatures w14:val="none"/>
        </w:rPr>
        <w:t>Prethodna suglasnost na visinu naknade za korištenje i rezervaciju grobnog mjesta na Katoličkom groblju Slunj (izuzev polja F), Pravoslavnom groblju Slunj, Nikšić, Cvitović i Lađevac (izuzev polja C i D)</w:t>
      </w:r>
    </w:p>
    <w:p w14:paraId="6ECD21F5" w14:textId="77777777" w:rsid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E7626D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Prethodnu suglasnost 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 xml:space="preserve">na visinu naknade za korištenje i rezervaciju grobnog mjesta na Katoličkom groblju Slunj (izuzev polja F), Pravoslavnom groblju Slunj, Nikšić, Cvitović i Lađevac (izuzev polja C i D) </w:t>
      </w:r>
      <w:r w:rsidRPr="00E7626D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vijećnici su dobili uz poziv. </w:t>
      </w:r>
    </w:p>
    <w:p w14:paraId="2ABE4760" w14:textId="18D93F65" w:rsidR="005C7F9D" w:rsidRDefault="005C7F9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A577BE">
        <w:rPr>
          <w:rFonts w:ascii="Verdana" w:eastAsia="Calibri" w:hAnsi="Verdana" w:cs="Times New Roman"/>
          <w:b/>
          <w:bCs/>
          <w:sz w:val="20"/>
          <w:szCs w:val="20"/>
          <w:lang w:val="en-US" w:bidi="en-US"/>
        </w:rPr>
        <w:t>Hrvoje Paulić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traži pojašnjenje što znači rezervacija, znači li to da tim novcima kupujete </w:t>
      </w:r>
      <w:r w:rsidR="00A577BE">
        <w:rPr>
          <w:rFonts w:ascii="Verdana" w:eastAsia="Calibri" w:hAnsi="Verdana" w:cs="Times New Roman"/>
          <w:sz w:val="20"/>
          <w:szCs w:val="20"/>
          <w:lang w:val="en-US" w:bidi="en-US"/>
        </w:rPr>
        <w:t>to grobno mjesto ili to rezervirate pa ga placate tek onda kada vam ono treba.</w:t>
      </w:r>
    </w:p>
    <w:p w14:paraId="2FB7DF97" w14:textId="31A1A1F2" w:rsidR="006D7742" w:rsidRDefault="00A577BE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A577BE">
        <w:rPr>
          <w:rFonts w:ascii="Verdana" w:eastAsia="Calibri" w:hAnsi="Verdana" w:cs="Times New Roman"/>
          <w:b/>
          <w:bCs/>
          <w:sz w:val="20"/>
          <w:szCs w:val="20"/>
          <w:lang w:val="en-US" w:bidi="en-US"/>
        </w:rPr>
        <w:t>Direktorica Komunalnog društva LIPA d.o.o. Nikolina Paulić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objašnjava da se cjenik za rezervaciju grobnog mjesta odnosni samo na polje F na slunjskom groblju, koje je nova ploha te za Lađevac, polje B I C, gdje se također formira novo polje. </w:t>
      </w:r>
      <w:r w:rsidR="006D7742">
        <w:rPr>
          <w:rFonts w:ascii="Verdana" w:eastAsia="Calibri" w:hAnsi="Verdana" w:cs="Times New Roman"/>
          <w:sz w:val="20"/>
          <w:szCs w:val="20"/>
          <w:lang w:val="en-US" w:bidi="en-US"/>
        </w:rPr>
        <w:t>“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Ukoliko korisnik koji kupuje grobno mjesto želi grobno mjesto na tim poljima, može ga kupiti uz plaćanje rezervacije grobnog mjesta. U slučaju kada osoba umre </w:t>
      </w:r>
      <w:r w:rsidR="006D7742">
        <w:rPr>
          <w:rFonts w:ascii="Verdana" w:eastAsia="Calibri" w:hAnsi="Verdana" w:cs="Times New Roman"/>
          <w:sz w:val="20"/>
          <w:szCs w:val="20"/>
          <w:lang w:val="en-US" w:bidi="en-US"/>
        </w:rPr>
        <w:t>i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zakapa se na tom polju, tada obitelj ne treba platiti rezervaciju, nego samo grobno mjesto. Rezervacija predstavlja jedan tip nakande za kupnju grobnog mjesta</w:t>
      </w:r>
      <w:r w:rsidR="006D7742">
        <w:rPr>
          <w:rFonts w:ascii="Verdana" w:eastAsia="Calibri" w:hAnsi="Verdana" w:cs="Times New Roman"/>
          <w:sz w:val="20"/>
          <w:szCs w:val="20"/>
          <w:lang w:val="en-US" w:bidi="en-US"/>
        </w:rPr>
        <w:t>, odnosno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da se osigura dovoljno mjesta za potrebe ukopa, jer prema dosadašnjim pokazateljima puno ljudi želi osigurati grobno mjesto još za života.</w:t>
      </w:r>
      <w:r w:rsidR="006D7742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Mi kao uprava moramo osigurati dovoljan broj grobnih mjesta, onda je ova rezervacija zapravo uvećana naknada za one koji kupuju grobno mjesto za vrijeme života.”, objašnjava gospođa Paulić.</w:t>
      </w:r>
    </w:p>
    <w:p w14:paraId="5D6D68E1" w14:textId="7637D577" w:rsidR="006D7742" w:rsidRDefault="006D7742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6D7742">
        <w:rPr>
          <w:rFonts w:ascii="Verdana" w:eastAsia="Calibri" w:hAnsi="Verdana" w:cs="Times New Roman"/>
          <w:b/>
          <w:bCs/>
          <w:sz w:val="20"/>
          <w:szCs w:val="20"/>
          <w:lang w:val="en-US" w:bidi="en-US"/>
        </w:rPr>
        <w:t>Hrvoje Paulić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pita da li to znači da se unaprijed plaćena rezervacija umanjuje prilikom plaćanja grobnog mjesta.</w:t>
      </w:r>
    </w:p>
    <w:p w14:paraId="011FC939" w14:textId="20CE943D" w:rsidR="00A577BE" w:rsidRPr="00E7626D" w:rsidRDefault="006D7742" w:rsidP="00E7626D">
      <w:pPr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  <w:lang w:val="en-US" w:bidi="en-US"/>
        </w:rPr>
      </w:pPr>
      <w:r w:rsidRPr="006D7742">
        <w:rPr>
          <w:rFonts w:ascii="Verdana" w:eastAsia="Calibri" w:hAnsi="Verdana" w:cs="Times New Roman"/>
          <w:b/>
          <w:bCs/>
          <w:sz w:val="20"/>
          <w:szCs w:val="20"/>
          <w:lang w:val="en-US" w:bidi="en-US"/>
        </w:rPr>
        <w:t>Nikolina Paulić</w:t>
      </w:r>
      <w:r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odgovara da se cijena ne umanjuje prilikom plaćanja grobnog mjesta, odnosno plaća se iznos za rezervaciju i iznos koji je određen za kupnju toga grobnog mjesta.</w:t>
      </w:r>
      <w:r w:rsidR="00A577BE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</w:t>
      </w:r>
    </w:p>
    <w:p w14:paraId="4E9CB7BB" w14:textId="33788561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Rasprava </w:t>
      </w:r>
      <w:r w:rsidR="007701D8">
        <w:rPr>
          <w:rFonts w:ascii="Verdana" w:eastAsia="Calibri" w:hAnsi="Verdana" w:cs="Times New Roman"/>
          <w:sz w:val="20"/>
          <w:szCs w:val="20"/>
          <w:lang w:val="en-US" w:bidi="en-US"/>
        </w:rPr>
        <w:t>dalje nije</w:t>
      </w:r>
      <w:r w:rsidRPr="00E7626D">
        <w:rPr>
          <w:rFonts w:ascii="Verdana" w:eastAsia="Calibri" w:hAnsi="Verdana" w:cs="Times New Roman"/>
          <w:sz w:val="20"/>
          <w:szCs w:val="20"/>
          <w:lang w:val="en-US" w:bidi="en-US"/>
        </w:rPr>
        <w:t xml:space="preserve"> vođena pa je predsjednik dao Prethodnu suglasnost na usvajanje.</w:t>
      </w:r>
    </w:p>
    <w:p w14:paraId="6D4157EC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val="en-US" w:bidi="en-US"/>
        </w:rPr>
        <w:lastRenderedPageBreak/>
        <w:t xml:space="preserve">Glasalo je svih 11 vijećnika i predsjednik konstatira da je Gradsko vijeće jednoglasno donijelo 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Zaključak</w:t>
      </w:r>
      <w:r w:rsidRPr="00E7626D">
        <w:rPr>
          <w:rFonts w:ascii="Verdana" w:eastAsia="Calibri" w:hAnsi="Verdana" w:cs="Times New Roman"/>
          <w:bCs/>
          <w:sz w:val="20"/>
          <w:szCs w:val="20"/>
          <w:lang w:val="en-US" w:bidi="en-US"/>
        </w:rPr>
        <w:t xml:space="preserve"> kojim se daje prethodna suglasnost </w:t>
      </w:r>
      <w:r w:rsidRPr="00E7626D"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  <w:t>na visinu naknade za korištenje i rezervaciju grobnog mjesta na Katoličkom groblju Slunj (izuzev polja F), Pravoslavnom groblju Slunj, Nikšić, Cvitović i Lađevac (izuzev polja C i D)</w:t>
      </w:r>
      <w:r w:rsidRPr="00E7626D">
        <w:rPr>
          <w:rFonts w:ascii="Verdana" w:eastAsia="Calibri" w:hAnsi="Verdana" w:cs="Times New Roman"/>
          <w:sz w:val="20"/>
          <w:szCs w:val="20"/>
          <w:lang w:val="en-US" w:bidi="en-US"/>
        </w:rPr>
        <w:t>.</w:t>
      </w:r>
    </w:p>
    <w:p w14:paraId="7ED6F483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Arial"/>
          <w:bCs/>
          <w:kern w:val="0"/>
          <w:sz w:val="20"/>
          <w:szCs w:val="20"/>
          <w:lang w:eastAsia="hr-HR"/>
          <w14:ligatures w14:val="none"/>
        </w:rPr>
      </w:pPr>
    </w:p>
    <w:p w14:paraId="176F487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</w:p>
    <w:p w14:paraId="233CC9D7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</w:p>
    <w:p w14:paraId="6E17FC31" w14:textId="30199B0A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 xml:space="preserve">S ovom točkom iscrpljen je dnevni red sjednice i predsjednik zaključuje njen rad u  14,27 sati. </w:t>
      </w:r>
    </w:p>
    <w:p w14:paraId="2932E1C2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</w:p>
    <w:p w14:paraId="200B8FFE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</w:p>
    <w:p w14:paraId="769FC5CF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>ZAPISNIK SASTAVILA:</w:t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  <w:t xml:space="preserve">  </w:t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  <w:t xml:space="preserve">  PREDSJEDNIK</w:t>
      </w:r>
    </w:p>
    <w:p w14:paraId="6A747B6D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  <w:t xml:space="preserve">        GRADSKOG VIJEĆA</w:t>
      </w:r>
    </w:p>
    <w:p w14:paraId="11AFEDBA" w14:textId="77777777" w:rsidR="00E7626D" w:rsidRPr="00E7626D" w:rsidRDefault="00E7626D" w:rsidP="00E7626D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hr-HR" w:bidi="en-US"/>
        </w:rPr>
      </w:pP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>Dragoslava Cindrić</w:t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  <w:t xml:space="preserve">  </w:t>
      </w:r>
      <w:r w:rsidRPr="00E7626D">
        <w:rPr>
          <w:rFonts w:ascii="Verdana" w:eastAsia="Calibri" w:hAnsi="Verdana" w:cs="Times New Roman"/>
          <w:sz w:val="20"/>
          <w:szCs w:val="20"/>
          <w:lang w:eastAsia="hr-HR" w:bidi="en-US"/>
        </w:rPr>
        <w:tab/>
        <w:t xml:space="preserve">     Jure Katić</w:t>
      </w:r>
    </w:p>
    <w:p w14:paraId="253FA5FB" w14:textId="77777777" w:rsidR="00E7626D" w:rsidRPr="00E7626D" w:rsidRDefault="00E7626D" w:rsidP="00E7626D">
      <w:pPr>
        <w:spacing w:line="276" w:lineRule="auto"/>
        <w:rPr>
          <w:rFonts w:ascii="Aptos" w:eastAsia="Aptos" w:hAnsi="Aptos" w:cs="Times New Roman"/>
        </w:rPr>
      </w:pPr>
    </w:p>
    <w:p w14:paraId="15CF4482" w14:textId="77777777" w:rsidR="00E7626D" w:rsidRPr="00E7626D" w:rsidRDefault="00E7626D" w:rsidP="00E7626D">
      <w:pPr>
        <w:spacing w:line="276" w:lineRule="auto"/>
        <w:rPr>
          <w:rFonts w:ascii="Aptos" w:eastAsia="Aptos" w:hAnsi="Aptos" w:cs="Times New Roman"/>
        </w:rPr>
      </w:pPr>
    </w:p>
    <w:p w14:paraId="2120E363" w14:textId="77777777" w:rsidR="00A727FC" w:rsidRDefault="00A727FC"/>
    <w:sectPr w:rsidR="00A7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60EB"/>
    <w:multiLevelType w:val="hybridMultilevel"/>
    <w:tmpl w:val="C9E4D4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80641A"/>
    <w:multiLevelType w:val="hybridMultilevel"/>
    <w:tmpl w:val="9A94A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02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17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4"/>
    <w:rsid w:val="00052AAF"/>
    <w:rsid w:val="000B477A"/>
    <w:rsid w:val="003F4999"/>
    <w:rsid w:val="00483C74"/>
    <w:rsid w:val="00492E97"/>
    <w:rsid w:val="00530EF1"/>
    <w:rsid w:val="00532152"/>
    <w:rsid w:val="00550600"/>
    <w:rsid w:val="005C7F9D"/>
    <w:rsid w:val="005D5705"/>
    <w:rsid w:val="006352C8"/>
    <w:rsid w:val="00641DFD"/>
    <w:rsid w:val="00661A0D"/>
    <w:rsid w:val="006D7742"/>
    <w:rsid w:val="007701D8"/>
    <w:rsid w:val="00783060"/>
    <w:rsid w:val="00816852"/>
    <w:rsid w:val="00A577BE"/>
    <w:rsid w:val="00A727FC"/>
    <w:rsid w:val="00A90C90"/>
    <w:rsid w:val="00B91310"/>
    <w:rsid w:val="00C91D15"/>
    <w:rsid w:val="00CA62C1"/>
    <w:rsid w:val="00CE579F"/>
    <w:rsid w:val="00E06E5C"/>
    <w:rsid w:val="00E3154F"/>
    <w:rsid w:val="00E5599D"/>
    <w:rsid w:val="00E7626D"/>
    <w:rsid w:val="00EF2E38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9958"/>
  <w15:chartTrackingRefBased/>
  <w15:docId w15:val="{1B919170-34F3-4147-9AAE-9F533F24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C74"/>
  </w:style>
  <w:style w:type="paragraph" w:styleId="Naslov1">
    <w:name w:val="heading 1"/>
    <w:basedOn w:val="Normal"/>
    <w:next w:val="Normal"/>
    <w:link w:val="Naslov1Char"/>
    <w:uiPriority w:val="9"/>
    <w:qFormat/>
    <w:rsid w:val="00483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3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3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3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3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3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3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3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3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3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3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3C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3C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3C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3C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3C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3C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3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3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3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3C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3C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3C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3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3C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3C7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5D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5D570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pt-BR"/>
      <w14:ligatures w14:val="none"/>
    </w:rPr>
  </w:style>
  <w:style w:type="character" w:customStyle="1" w:styleId="BezproredaChar">
    <w:name w:val="Bez proreda Char"/>
    <w:link w:val="Bezproreda"/>
    <w:uiPriority w:val="1"/>
    <w:rsid w:val="005D5705"/>
    <w:rPr>
      <w:rFonts w:ascii="Calibri" w:eastAsia="Calibri" w:hAnsi="Calibri" w:cs="Times New Roman"/>
      <w:kern w:val="0"/>
      <w:sz w:val="22"/>
      <w:szCs w:val="22"/>
      <w:lang w:val="pt-BR"/>
      <w14:ligatures w14:val="none"/>
    </w:rPr>
  </w:style>
  <w:style w:type="character" w:styleId="Istaknuto">
    <w:name w:val="Emphasis"/>
    <w:uiPriority w:val="20"/>
    <w:qFormat/>
    <w:rsid w:val="00CE579F"/>
    <w:rPr>
      <w:i/>
      <w:iCs/>
    </w:rPr>
  </w:style>
  <w:style w:type="character" w:styleId="Naglaeno">
    <w:name w:val="Strong"/>
    <w:uiPriority w:val="22"/>
    <w:qFormat/>
    <w:rsid w:val="00492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FA23-7FA3-4731-984C-156D8145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Dragoslava Cindrić</dc:creator>
  <cp:keywords/>
  <dc:description/>
  <cp:lastModifiedBy>Dragoslava Cindrić</cp:lastModifiedBy>
  <cp:revision>7</cp:revision>
  <dcterms:created xsi:type="dcterms:W3CDTF">2025-07-25T06:50:00Z</dcterms:created>
  <dcterms:modified xsi:type="dcterms:W3CDTF">2025-08-06T08:01:00Z</dcterms:modified>
</cp:coreProperties>
</file>