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1496" w14:textId="59B9B1F8" w:rsidR="00C279A2" w:rsidRDefault="00C279A2" w:rsidP="007550AE">
      <w:pPr>
        <w:pStyle w:val="NoSpacing"/>
        <w:tabs>
          <w:tab w:val="left" w:pos="8280"/>
        </w:tabs>
        <w:jc w:val="left"/>
      </w:pPr>
      <w:r>
        <w:t xml:space="preserve">           </w:t>
      </w:r>
      <w:r w:rsidR="007550AE">
        <w:rPr>
          <w:rFonts w:cs="Calibri"/>
          <w:noProof/>
          <w:lang w:eastAsia="hr-HR"/>
        </w:rPr>
        <w:drawing>
          <wp:inline distT="0" distB="0" distL="0" distR="0" wp14:anchorId="1DA84BCA" wp14:editId="43ED64DD">
            <wp:extent cx="542925" cy="638175"/>
            <wp:effectExtent l="0" t="0" r="9525" b="9525"/>
            <wp:docPr id="1650539002" name="Slika 1" descr="A red and white checkered em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39002" name="Slika 1" descr="A red and white checkered emble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0AE">
        <w:tab/>
      </w:r>
    </w:p>
    <w:p w14:paraId="796BB061" w14:textId="50566951" w:rsidR="00C279A2" w:rsidRDefault="00BE6C38" w:rsidP="00C279A2">
      <w:pPr>
        <w:pStyle w:val="NoSpacing"/>
        <w:jc w:val="left"/>
      </w:pPr>
      <w:r>
        <w:t xml:space="preserve">  REPUBLIKA </w:t>
      </w:r>
      <w:r w:rsidR="00C279A2">
        <w:t>HRVATSKA</w:t>
      </w:r>
    </w:p>
    <w:p w14:paraId="335A7D0A" w14:textId="6118E539" w:rsidR="00C279A2" w:rsidRDefault="00BE6C38" w:rsidP="00C279A2">
      <w:pPr>
        <w:pStyle w:val="NoSpacing"/>
        <w:jc w:val="left"/>
      </w:pPr>
      <w:r>
        <w:t xml:space="preserve">KARLOVAČKA </w:t>
      </w:r>
      <w:r w:rsidR="00C279A2">
        <w:t>ŽUPANIJA</w:t>
      </w:r>
    </w:p>
    <w:p w14:paraId="317BAF97" w14:textId="77777777" w:rsidR="00C279A2" w:rsidRDefault="00C279A2" w:rsidP="00C279A2">
      <w:pPr>
        <w:pStyle w:val="NoSpacing"/>
        <w:jc w:val="left"/>
      </w:pPr>
      <w:r>
        <w:t xml:space="preserve">         GRAD SLUNJ</w:t>
      </w:r>
    </w:p>
    <w:p w14:paraId="710C0E37" w14:textId="77777777" w:rsidR="00C279A2" w:rsidRPr="009A1C3B" w:rsidRDefault="00C279A2" w:rsidP="00C279A2">
      <w:pPr>
        <w:pStyle w:val="NoSpacing"/>
        <w:jc w:val="left"/>
      </w:pPr>
      <w:r w:rsidRPr="009A1C3B">
        <w:t xml:space="preserve">     GRADSKO VIJEĆE</w:t>
      </w:r>
    </w:p>
    <w:p w14:paraId="5F507616" w14:textId="77777777" w:rsidR="007550AE" w:rsidRPr="009A1C3B" w:rsidRDefault="007550AE" w:rsidP="00C279A2">
      <w:pPr>
        <w:pStyle w:val="NoSpacing"/>
        <w:jc w:val="left"/>
      </w:pPr>
    </w:p>
    <w:p w14:paraId="768A566D" w14:textId="471DDA67" w:rsidR="00C279A2" w:rsidRPr="009A1C3B" w:rsidRDefault="00C279A2" w:rsidP="00C279A2">
      <w:pPr>
        <w:pStyle w:val="NoSpacing"/>
        <w:jc w:val="left"/>
      </w:pPr>
      <w:r w:rsidRPr="009A1C3B">
        <w:t>KLASA: 61</w:t>
      </w:r>
      <w:r w:rsidR="00694EE1" w:rsidRPr="009A1C3B">
        <w:t>2</w:t>
      </w:r>
      <w:r w:rsidRPr="009A1C3B">
        <w:t>-0</w:t>
      </w:r>
      <w:r w:rsidR="00694EE1" w:rsidRPr="009A1C3B">
        <w:t>3</w:t>
      </w:r>
      <w:r w:rsidRPr="009A1C3B">
        <w:t>/2</w:t>
      </w:r>
      <w:r w:rsidR="00694EE1" w:rsidRPr="009A1C3B">
        <w:t>5</w:t>
      </w:r>
      <w:r w:rsidRPr="009A1C3B">
        <w:t>-01/</w:t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="002F0DD7" w:rsidRPr="009A1C3B">
        <w:tab/>
      </w:r>
      <w:r w:rsidRPr="009A1C3B">
        <w:t>NACRT</w:t>
      </w:r>
    </w:p>
    <w:p w14:paraId="34229CF1" w14:textId="159733E0" w:rsidR="00C279A2" w:rsidRPr="009A1C3B" w:rsidRDefault="00C279A2" w:rsidP="00C279A2">
      <w:pPr>
        <w:pStyle w:val="NoSpacing"/>
        <w:jc w:val="left"/>
      </w:pPr>
      <w:r w:rsidRPr="009A1C3B">
        <w:t>URBROJ: 2133-04-03-02/01-2</w:t>
      </w:r>
      <w:r w:rsidR="00694EE1" w:rsidRPr="009A1C3B">
        <w:t>5</w:t>
      </w:r>
      <w:r w:rsidRPr="009A1C3B">
        <w:t xml:space="preserve">-1 </w:t>
      </w:r>
    </w:p>
    <w:p w14:paraId="2EEBA171" w14:textId="7B976EAC" w:rsidR="00C279A2" w:rsidRPr="009A1C3B" w:rsidRDefault="00C279A2" w:rsidP="00C279A2">
      <w:pPr>
        <w:pStyle w:val="NoSpacing"/>
        <w:jc w:val="left"/>
      </w:pPr>
      <w:r w:rsidRPr="009A1C3B">
        <w:t xml:space="preserve">Slunj, </w:t>
      </w:r>
      <w:r w:rsidR="00BE6C38" w:rsidRPr="009A1C3B">
        <w:t>__________</w:t>
      </w:r>
      <w:r w:rsidRPr="009A1C3B">
        <w:t xml:space="preserve"> 202</w:t>
      </w:r>
      <w:r w:rsidR="00694EE1" w:rsidRPr="009A1C3B">
        <w:t>5</w:t>
      </w:r>
      <w:r w:rsidRPr="009A1C3B">
        <w:t>. g.</w:t>
      </w:r>
    </w:p>
    <w:p w14:paraId="209D485D" w14:textId="77777777" w:rsidR="00C279A2" w:rsidRPr="009A1C3B" w:rsidRDefault="00C279A2" w:rsidP="00C279A2">
      <w:pPr>
        <w:pStyle w:val="NoSpacing"/>
      </w:pPr>
    </w:p>
    <w:p w14:paraId="4CEDE93B" w14:textId="21EA7B9E" w:rsidR="00C279A2" w:rsidRPr="009A1C3B" w:rsidRDefault="00C279A2" w:rsidP="00C279A2">
      <w:pPr>
        <w:pStyle w:val="NoSpacing"/>
        <w:jc w:val="both"/>
        <w:rPr>
          <w:bCs w:val="0"/>
        </w:rPr>
      </w:pPr>
      <w:r w:rsidRPr="009A1C3B">
        <w:rPr>
          <w:bCs w:val="0"/>
        </w:rPr>
        <w:t xml:space="preserve">Na temelju </w:t>
      </w:r>
      <w:r w:rsidRPr="009A1C3B">
        <w:t xml:space="preserve">članka 25. stavka 1. podstavak 18. Statuta Grada Slunja ("Glasnik Karlovačke županije" 20/09 i 06/13, 15/13 i 03/15 i „Službeni glasnik Grada Slunja“ 1/18, </w:t>
      </w:r>
      <w:r w:rsidRPr="009A1C3B">
        <w:rPr>
          <w:bCs w:val="0"/>
        </w:rPr>
        <w:t xml:space="preserve">2/20 i 6/20-pročišćeni tekst, 3/21 i </w:t>
      </w:r>
      <w:r w:rsidRPr="009A1C3B">
        <w:t>5/21-pročišćeni tekst)</w:t>
      </w:r>
      <w:r w:rsidRPr="009A1C3B">
        <w:rPr>
          <w:bCs w:val="0"/>
        </w:rPr>
        <w:t>, Gradsko vijeće Grada Slunja na ___. sjednici održanoj dana _________ 202</w:t>
      </w:r>
      <w:r w:rsidR="00694EE1" w:rsidRPr="009A1C3B">
        <w:rPr>
          <w:bCs w:val="0"/>
        </w:rPr>
        <w:t>5</w:t>
      </w:r>
      <w:r w:rsidRPr="009A1C3B">
        <w:rPr>
          <w:bCs w:val="0"/>
        </w:rPr>
        <w:t>. godine, donosi</w:t>
      </w:r>
    </w:p>
    <w:p w14:paraId="5E196748" w14:textId="77777777" w:rsidR="00C279A2" w:rsidRPr="009A1C3B" w:rsidRDefault="00C279A2" w:rsidP="00C279A2">
      <w:pPr>
        <w:pStyle w:val="NoSpacing"/>
        <w:jc w:val="both"/>
        <w:rPr>
          <w:bCs w:val="0"/>
        </w:rPr>
      </w:pPr>
    </w:p>
    <w:p w14:paraId="0F9C0FBF" w14:textId="5573F4A7" w:rsidR="00C279A2" w:rsidRPr="009A1C3B" w:rsidRDefault="00C279A2" w:rsidP="00C279A2">
      <w:pPr>
        <w:pStyle w:val="NoSpacing"/>
        <w:rPr>
          <w:b/>
        </w:rPr>
      </w:pPr>
      <w:r w:rsidRPr="009A1C3B">
        <w:rPr>
          <w:b/>
        </w:rPr>
        <w:t>ODLUKU o izmjenama</w:t>
      </w:r>
      <w:r w:rsidR="00694EE1" w:rsidRPr="009A1C3B">
        <w:rPr>
          <w:b/>
        </w:rPr>
        <w:t xml:space="preserve"> i dopunama </w:t>
      </w:r>
      <w:r w:rsidRPr="009A1C3B">
        <w:rPr>
          <w:b/>
        </w:rPr>
        <w:t xml:space="preserve">Programa javnih potreba u kulturi </w:t>
      </w:r>
    </w:p>
    <w:p w14:paraId="7114DD03" w14:textId="59A6FA7D" w:rsidR="00C279A2" w:rsidRPr="009A1C3B" w:rsidRDefault="00C279A2" w:rsidP="00C279A2">
      <w:pPr>
        <w:pStyle w:val="NoSpacing"/>
        <w:rPr>
          <w:b/>
        </w:rPr>
      </w:pPr>
      <w:r w:rsidRPr="009A1C3B">
        <w:rPr>
          <w:b/>
        </w:rPr>
        <w:t>Grada Slunja za 202</w:t>
      </w:r>
      <w:r w:rsidR="00694EE1" w:rsidRPr="009A1C3B">
        <w:rPr>
          <w:b/>
        </w:rPr>
        <w:t>5</w:t>
      </w:r>
      <w:r w:rsidRPr="009A1C3B">
        <w:rPr>
          <w:b/>
        </w:rPr>
        <w:t>. godinu</w:t>
      </w:r>
    </w:p>
    <w:p w14:paraId="486FB8FF" w14:textId="77777777" w:rsidR="00C279A2" w:rsidRPr="009A1C3B" w:rsidRDefault="00C279A2" w:rsidP="00C279A2">
      <w:pPr>
        <w:pStyle w:val="NoSpacing"/>
      </w:pPr>
    </w:p>
    <w:p w14:paraId="0118E0B0" w14:textId="77777777" w:rsidR="00C279A2" w:rsidRPr="009A1C3B" w:rsidRDefault="00C279A2" w:rsidP="00C279A2">
      <w:pPr>
        <w:pStyle w:val="NoSpacing"/>
        <w:rPr>
          <w:b/>
        </w:rPr>
      </w:pPr>
      <w:r w:rsidRPr="009A1C3B">
        <w:rPr>
          <w:b/>
        </w:rPr>
        <w:t>I.</w:t>
      </w:r>
    </w:p>
    <w:p w14:paraId="32706F71" w14:textId="3D0247C8" w:rsidR="00C279A2" w:rsidRPr="009A1C3B" w:rsidRDefault="00C279A2" w:rsidP="00C279A2">
      <w:pPr>
        <w:pStyle w:val="NoSpacing"/>
        <w:jc w:val="both"/>
      </w:pPr>
      <w:r w:rsidRPr="009A1C3B">
        <w:t>Ovom Odlukom mijenja se Program javnih potreba u kulturi Grada Slunja za 202</w:t>
      </w:r>
      <w:r w:rsidR="00694EE1" w:rsidRPr="009A1C3B">
        <w:t>5</w:t>
      </w:r>
      <w:r w:rsidRPr="009A1C3B">
        <w:t>. godinu („Službeni glasnik Grada Slunja“ br. 1</w:t>
      </w:r>
      <w:r w:rsidR="00694EE1" w:rsidRPr="009A1C3B">
        <w:t>2</w:t>
      </w:r>
      <w:r w:rsidRPr="009A1C3B">
        <w:t>/2</w:t>
      </w:r>
      <w:r w:rsidR="00694EE1" w:rsidRPr="009A1C3B">
        <w:t>4</w:t>
      </w:r>
      <w:r w:rsidRPr="009A1C3B">
        <w:t>), u nastavku: Program.</w:t>
      </w:r>
    </w:p>
    <w:p w14:paraId="1E70220A" w14:textId="77777777" w:rsidR="00C279A2" w:rsidRPr="009A1C3B" w:rsidRDefault="00C279A2" w:rsidP="00C279A2">
      <w:pPr>
        <w:pStyle w:val="NoSpacing"/>
        <w:jc w:val="both"/>
      </w:pPr>
    </w:p>
    <w:p w14:paraId="4ED68C65" w14:textId="77777777" w:rsidR="00C279A2" w:rsidRPr="009A1C3B" w:rsidRDefault="00C279A2" w:rsidP="00C279A2">
      <w:pPr>
        <w:pStyle w:val="NoSpacing"/>
        <w:jc w:val="both"/>
      </w:pPr>
    </w:p>
    <w:p w14:paraId="17D4EE13" w14:textId="77777777" w:rsidR="00C279A2" w:rsidRPr="009A1C3B" w:rsidRDefault="00C279A2" w:rsidP="00C279A2">
      <w:pPr>
        <w:pStyle w:val="NoSpacing"/>
        <w:rPr>
          <w:b/>
        </w:rPr>
      </w:pPr>
      <w:r w:rsidRPr="009A1C3B">
        <w:rPr>
          <w:b/>
        </w:rPr>
        <w:t>II.</w:t>
      </w:r>
    </w:p>
    <w:p w14:paraId="5EBE15EF" w14:textId="627F2946" w:rsidR="00C279A2" w:rsidRPr="009A1C3B" w:rsidRDefault="00C279A2" w:rsidP="00C279A2">
      <w:pPr>
        <w:pStyle w:val="NoSpacing"/>
        <w:jc w:val="both"/>
      </w:pPr>
      <w:r w:rsidRPr="009A1C3B">
        <w:t>Plan rasporeda sredstava za javne potrebe u kulturi u 202</w:t>
      </w:r>
      <w:r w:rsidR="00694EE1" w:rsidRPr="009A1C3B">
        <w:t>5</w:t>
      </w:r>
      <w:r w:rsidRPr="009A1C3B">
        <w:t xml:space="preserve">. godini Programa mijenja </w:t>
      </w:r>
      <w:r w:rsidR="002F0DD7" w:rsidRPr="009A1C3B">
        <w:t xml:space="preserve">se i </w:t>
      </w:r>
      <w:r w:rsidRPr="009A1C3B">
        <w:t>glasi:</w:t>
      </w:r>
    </w:p>
    <w:p w14:paraId="3D5C5328" w14:textId="77777777" w:rsidR="00C279A2" w:rsidRPr="009A1C3B" w:rsidRDefault="00C279A2" w:rsidP="00C279A2">
      <w:pPr>
        <w:pStyle w:val="NoSpacing"/>
        <w:rPr>
          <w:lang w:val="pt-BR"/>
        </w:rPr>
      </w:pPr>
    </w:p>
    <w:p w14:paraId="19EEFD80" w14:textId="7E067CE8" w:rsidR="00C279A2" w:rsidRPr="009A1C3B" w:rsidRDefault="00C279A2" w:rsidP="00C279A2">
      <w:pPr>
        <w:pStyle w:val="NoSpacing"/>
      </w:pPr>
      <w:r w:rsidRPr="009A1C3B">
        <w:t>PLAN RASPOREDA SREDSTAVA ZA JAVNE PO</w:t>
      </w:r>
      <w:r w:rsidR="009A1C3B">
        <w:t>T</w:t>
      </w:r>
      <w:r w:rsidRPr="009A1C3B">
        <w:t>REBE</w:t>
      </w:r>
    </w:p>
    <w:p w14:paraId="007FD46C" w14:textId="06DF7F28" w:rsidR="00C279A2" w:rsidRPr="009A1C3B" w:rsidRDefault="00C279A2" w:rsidP="00C279A2">
      <w:pPr>
        <w:pStyle w:val="NoSpacing"/>
      </w:pPr>
      <w:r w:rsidRPr="009A1C3B">
        <w:t>U KULTURI U 202</w:t>
      </w:r>
      <w:r w:rsidR="007550AE" w:rsidRPr="009A1C3B">
        <w:t>5</w:t>
      </w:r>
      <w:r w:rsidRPr="009A1C3B">
        <w:t>. GODINI</w:t>
      </w:r>
    </w:p>
    <w:p w14:paraId="4304DA32" w14:textId="77777777" w:rsidR="00C279A2" w:rsidRPr="009A1C3B" w:rsidRDefault="00C279A2" w:rsidP="00C279A2">
      <w:pPr>
        <w:pStyle w:val="NoSpacing"/>
      </w:pP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3"/>
        <w:gridCol w:w="5597"/>
        <w:gridCol w:w="2167"/>
      </w:tblGrid>
      <w:tr w:rsidR="00C279A2" w:rsidRPr="009A1C3B" w14:paraId="2710ADEF" w14:textId="77777777" w:rsidTr="00C279A2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9B64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REDNI BROJ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77F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PROGRAM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6783" w14:textId="679CF9CF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PLAN SREDSTAVA U 202</w:t>
            </w:r>
            <w:r w:rsidR="00694EE1" w:rsidRPr="009A1C3B">
              <w:rPr>
                <w:kern w:val="2"/>
                <w14:ligatures w14:val="standardContextual"/>
              </w:rPr>
              <w:t>5</w:t>
            </w:r>
            <w:r w:rsidRPr="009A1C3B">
              <w:rPr>
                <w:kern w:val="2"/>
                <w14:ligatures w14:val="standardContextual"/>
              </w:rPr>
              <w:t xml:space="preserve">. </w:t>
            </w:r>
            <w:r w:rsidR="009A1C3B">
              <w:rPr>
                <w:kern w:val="2"/>
                <w14:ligatures w14:val="standardContextual"/>
              </w:rPr>
              <w:t xml:space="preserve">godini   </w:t>
            </w:r>
            <w:r w:rsidRPr="009A1C3B">
              <w:rPr>
                <w:kern w:val="2"/>
                <w14:ligatures w14:val="standardContextual"/>
              </w:rPr>
              <w:t xml:space="preserve"> (u EUR)</w:t>
            </w:r>
          </w:p>
        </w:tc>
      </w:tr>
      <w:tr w:rsidR="00C279A2" w:rsidRPr="009A1C3B" w14:paraId="6B601152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7D25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1.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CDAE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Knjižnica i čitaonica Slunj</w:t>
            </w:r>
          </w:p>
          <w:p w14:paraId="2B6D72DD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Stručno, administrativno i tehničko osoblje</w:t>
            </w:r>
          </w:p>
          <w:p w14:paraId="20DC5C48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Kulturna događanja</w:t>
            </w:r>
          </w:p>
          <w:p w14:paraId="40CD0162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Opremanje knjižnice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488" w14:textId="6B8199E4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9211F0" w:rsidRPr="009A1C3B">
              <w:rPr>
                <w:kern w:val="2"/>
                <w:u w:val="single"/>
                <w14:ligatures w14:val="standardContextual"/>
              </w:rPr>
              <w:t>58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9211F0" w:rsidRPr="009A1C3B">
              <w:rPr>
                <w:kern w:val="2"/>
                <w:u w:val="single"/>
                <w14:ligatures w14:val="standardContextual"/>
              </w:rPr>
              <w:t>743</w:t>
            </w:r>
            <w:r w:rsidRPr="009A1C3B">
              <w:rPr>
                <w:kern w:val="2"/>
                <w:u w:val="single"/>
                <w14:ligatures w14:val="standardContextual"/>
              </w:rPr>
              <w:t>,</w:t>
            </w:r>
            <w:r w:rsidR="009211F0" w:rsidRPr="009A1C3B">
              <w:rPr>
                <w:kern w:val="2"/>
                <w:u w:val="single"/>
                <w14:ligatures w14:val="standardContextual"/>
              </w:rPr>
              <w:t>68</w:t>
            </w:r>
          </w:p>
          <w:p w14:paraId="0643B66A" w14:textId="0495B33F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694EE1" w:rsidRPr="009A1C3B">
              <w:rPr>
                <w:kern w:val="2"/>
                <w14:ligatures w14:val="standardContextual"/>
              </w:rPr>
              <w:t>4</w:t>
            </w:r>
            <w:r w:rsidR="009211F0" w:rsidRPr="009A1C3B">
              <w:rPr>
                <w:kern w:val="2"/>
                <w14:ligatures w14:val="standardContextual"/>
              </w:rPr>
              <w:t>6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9211F0" w:rsidRPr="009A1C3B">
              <w:rPr>
                <w:kern w:val="2"/>
                <w14:ligatures w14:val="standardContextual"/>
              </w:rPr>
              <w:t>184</w:t>
            </w:r>
            <w:r w:rsidRPr="009A1C3B">
              <w:rPr>
                <w:kern w:val="2"/>
                <w14:ligatures w14:val="standardContextual"/>
              </w:rPr>
              <w:t>,</w:t>
            </w:r>
            <w:r w:rsidR="009211F0" w:rsidRPr="009A1C3B">
              <w:rPr>
                <w:kern w:val="2"/>
                <w14:ligatures w14:val="standardContextual"/>
              </w:rPr>
              <w:t>68</w:t>
            </w:r>
          </w:p>
          <w:p w14:paraId="6EB9AC0A" w14:textId="015F95B2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2.</w:t>
            </w:r>
            <w:r w:rsidR="00694EE1" w:rsidRPr="009A1C3B">
              <w:rPr>
                <w:kern w:val="2"/>
                <w14:ligatures w14:val="standardContextual"/>
              </w:rPr>
              <w:t>900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  <w:p w14:paraId="6409E9ED" w14:textId="0196F80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694EE1" w:rsidRPr="009A1C3B">
              <w:rPr>
                <w:kern w:val="2"/>
                <w14:ligatures w14:val="standardContextual"/>
              </w:rPr>
              <w:t xml:space="preserve"> 9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659,00</w:t>
            </w:r>
            <w:r w:rsidRPr="009A1C3B">
              <w:rPr>
                <w:kern w:val="2"/>
                <w14:ligatures w14:val="standardContextual"/>
              </w:rPr>
              <w:t xml:space="preserve">      </w:t>
            </w:r>
          </w:p>
        </w:tc>
      </w:tr>
      <w:tr w:rsidR="00C279A2" w:rsidRPr="009A1C3B" w14:paraId="5589CB7F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6A07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7679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Pučko otvoreno učilište</w:t>
            </w:r>
          </w:p>
          <w:p w14:paraId="166AB0F7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Stručno, administrativno i tehničko osoblje</w:t>
            </w:r>
          </w:p>
          <w:p w14:paraId="16139F44" w14:textId="0BDFC7F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Dani Grada Slunja 202</w:t>
            </w:r>
            <w:r w:rsidR="00694EE1" w:rsidRPr="009A1C3B">
              <w:rPr>
                <w:kern w:val="2"/>
                <w14:ligatures w14:val="standardContextual"/>
              </w:rPr>
              <w:t>5</w:t>
            </w:r>
            <w:r w:rsidRPr="009A1C3B">
              <w:rPr>
                <w:kern w:val="2"/>
                <w14:ligatures w14:val="standardContextual"/>
              </w:rPr>
              <w:t>.</w:t>
            </w:r>
          </w:p>
          <w:p w14:paraId="09D1BBA3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Slunjske mažoretkinje</w:t>
            </w:r>
          </w:p>
          <w:p w14:paraId="4E181E14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Izložbe i izdavaštvo</w:t>
            </w:r>
          </w:p>
          <w:p w14:paraId="0E46B225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Dječji maskenbal</w:t>
            </w:r>
          </w:p>
          <w:p w14:paraId="492CF6DB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Fotografski susreti „Nikola Živčić“</w:t>
            </w:r>
          </w:p>
          <w:p w14:paraId="5D06F8FD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Glazbeno scenski događaji</w:t>
            </w:r>
          </w:p>
          <w:p w14:paraId="6F8ADC0C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Kazališne predstave i kino projekcije</w:t>
            </w:r>
          </w:p>
          <w:p w14:paraId="3D28A5E8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Ulaganja u zgradu Pučkog otvorenog učilišta Slunj</w:t>
            </w:r>
          </w:p>
          <w:p w14:paraId="5B717E56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Opremanje Pučkog otvorenog učilišta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86E7" w14:textId="097BA605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</w:t>
            </w:r>
            <w:r w:rsidR="00681007" w:rsidRPr="009A1C3B">
              <w:rPr>
                <w:kern w:val="2"/>
                <w:u w:val="single"/>
                <w14:ligatures w14:val="standardContextual"/>
              </w:rPr>
              <w:t>2</w:t>
            </w:r>
            <w:r w:rsidR="00694EE1" w:rsidRPr="009A1C3B">
              <w:rPr>
                <w:kern w:val="2"/>
                <w:u w:val="single"/>
                <w14:ligatures w14:val="standardContextual"/>
              </w:rPr>
              <w:t>4</w:t>
            </w:r>
            <w:r w:rsidR="009211F0" w:rsidRPr="009A1C3B">
              <w:rPr>
                <w:kern w:val="2"/>
                <w:u w:val="single"/>
                <w14:ligatures w14:val="standardContextual"/>
              </w:rPr>
              <w:t>0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9211F0" w:rsidRPr="009A1C3B">
              <w:rPr>
                <w:kern w:val="2"/>
                <w:u w:val="single"/>
                <w14:ligatures w14:val="standardContextual"/>
              </w:rPr>
              <w:t>285</w:t>
            </w:r>
            <w:r w:rsidRPr="009A1C3B">
              <w:rPr>
                <w:kern w:val="2"/>
                <w:u w:val="single"/>
                <w14:ligatures w14:val="standardContextual"/>
              </w:rPr>
              <w:t>,</w:t>
            </w:r>
            <w:r w:rsidR="009211F0" w:rsidRPr="009A1C3B">
              <w:rPr>
                <w:kern w:val="2"/>
                <w:u w:val="single"/>
                <w14:ligatures w14:val="standardContextual"/>
              </w:rPr>
              <w:t>14</w:t>
            </w:r>
            <w:r w:rsidRPr="009A1C3B">
              <w:rPr>
                <w:kern w:val="2"/>
                <w:u w:val="single"/>
                <w14:ligatures w14:val="standardContextual"/>
              </w:rPr>
              <w:t xml:space="preserve"> </w:t>
            </w:r>
          </w:p>
          <w:p w14:paraId="5E2C27B4" w14:textId="7AB0C823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</w:t>
            </w:r>
            <w:r w:rsidR="009211F0" w:rsidRPr="009A1C3B">
              <w:rPr>
                <w:kern w:val="2"/>
                <w14:ligatures w14:val="standardContextual"/>
              </w:rPr>
              <w:t xml:space="preserve"> 92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9211F0" w:rsidRPr="009A1C3B">
              <w:rPr>
                <w:kern w:val="2"/>
                <w14:ligatures w14:val="standardContextual"/>
              </w:rPr>
              <w:t>199</w:t>
            </w:r>
            <w:r w:rsidRPr="009A1C3B">
              <w:rPr>
                <w:kern w:val="2"/>
                <w14:ligatures w14:val="standardContextual"/>
              </w:rPr>
              <w:t>,</w:t>
            </w:r>
            <w:r w:rsidR="009211F0" w:rsidRPr="009A1C3B">
              <w:rPr>
                <w:kern w:val="2"/>
                <w14:ligatures w14:val="standardContextual"/>
              </w:rPr>
              <w:t>00</w:t>
            </w:r>
          </w:p>
          <w:p w14:paraId="5EFC11C9" w14:textId="3437D130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</w:t>
            </w:r>
            <w:r w:rsidR="00694EE1" w:rsidRPr="009A1C3B">
              <w:rPr>
                <w:kern w:val="2"/>
                <w14:ligatures w14:val="standardContextual"/>
              </w:rPr>
              <w:t>4</w:t>
            </w:r>
            <w:r w:rsidR="009211F0" w:rsidRPr="009A1C3B">
              <w:rPr>
                <w:kern w:val="2"/>
                <w14:ligatures w14:val="standardContextual"/>
              </w:rPr>
              <w:t>8</w:t>
            </w:r>
            <w:r w:rsidR="00BE6C38"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920</w:t>
            </w:r>
            <w:r w:rsidRPr="009A1C3B">
              <w:rPr>
                <w:kern w:val="2"/>
                <w14:ligatures w14:val="standardContextual"/>
              </w:rPr>
              <w:t>,</w:t>
            </w:r>
            <w:r w:rsidR="00694EE1" w:rsidRPr="009A1C3B">
              <w:rPr>
                <w:kern w:val="2"/>
                <w14:ligatures w14:val="standardContextual"/>
              </w:rPr>
              <w:t>00</w:t>
            </w:r>
          </w:p>
          <w:p w14:paraId="07432D5B" w14:textId="6DFA5DF2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752DB6" w:rsidRPr="009A1C3B">
              <w:rPr>
                <w:kern w:val="2"/>
                <w14:ligatures w14:val="standardContextual"/>
              </w:rPr>
              <w:t>4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230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  <w:p w14:paraId="372FADA9" w14:textId="743F34FD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694EE1" w:rsidRPr="009A1C3B">
              <w:rPr>
                <w:kern w:val="2"/>
                <w14:ligatures w14:val="standardContextual"/>
              </w:rPr>
              <w:t>1.700,</w:t>
            </w:r>
            <w:r w:rsidRPr="009A1C3B">
              <w:rPr>
                <w:kern w:val="2"/>
                <w14:ligatures w14:val="standardContextual"/>
              </w:rPr>
              <w:t>00</w:t>
            </w:r>
          </w:p>
          <w:p w14:paraId="3B260FAD" w14:textId="463061A1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8</w:t>
            </w:r>
            <w:r w:rsidR="00694EE1" w:rsidRPr="009A1C3B">
              <w:rPr>
                <w:kern w:val="2"/>
                <w14:ligatures w14:val="standardContextual"/>
              </w:rPr>
              <w:t>0</w:t>
            </w:r>
            <w:r w:rsidR="00A95504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  <w:p w14:paraId="3E342D2D" w14:textId="501DB7CF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694EE1" w:rsidRPr="009A1C3B">
              <w:rPr>
                <w:kern w:val="2"/>
                <w14:ligatures w14:val="standardContextual"/>
              </w:rPr>
              <w:t>3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300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  <w:p w14:paraId="72B5DC34" w14:textId="465BB013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BE6C38" w:rsidRPr="009A1C3B">
              <w:rPr>
                <w:kern w:val="2"/>
                <w14:ligatures w14:val="standardContextual"/>
              </w:rPr>
              <w:t>1</w:t>
            </w:r>
            <w:r w:rsidR="00694EE1" w:rsidRPr="009A1C3B">
              <w:rPr>
                <w:kern w:val="2"/>
                <w14:ligatures w14:val="standardContextual"/>
              </w:rPr>
              <w:t>1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930</w:t>
            </w:r>
            <w:r w:rsidRPr="009A1C3B">
              <w:rPr>
                <w:kern w:val="2"/>
                <w14:ligatures w14:val="standardContextual"/>
              </w:rPr>
              <w:t>,</w:t>
            </w:r>
            <w:r w:rsidR="00A95504" w:rsidRPr="009A1C3B">
              <w:rPr>
                <w:kern w:val="2"/>
                <w14:ligatures w14:val="standardContextual"/>
              </w:rPr>
              <w:t>00</w:t>
            </w:r>
          </w:p>
          <w:p w14:paraId="45CDB452" w14:textId="44D66CBC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A95504" w:rsidRPr="009A1C3B">
              <w:rPr>
                <w:kern w:val="2"/>
                <w14:ligatures w14:val="standardContextual"/>
              </w:rPr>
              <w:t>9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600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  <w:p w14:paraId="7F8B8A52" w14:textId="18AF6EA1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</w:t>
            </w:r>
            <w:r w:rsidR="00A95504" w:rsidRPr="009A1C3B">
              <w:rPr>
                <w:kern w:val="2"/>
                <w14:ligatures w14:val="standardContextual"/>
              </w:rPr>
              <w:t>6</w:t>
            </w:r>
            <w:r w:rsidR="00694EE1" w:rsidRPr="009A1C3B">
              <w:rPr>
                <w:kern w:val="2"/>
                <w14:ligatures w14:val="standardContextual"/>
              </w:rPr>
              <w:t>5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706</w:t>
            </w:r>
            <w:r w:rsidRPr="009A1C3B">
              <w:rPr>
                <w:kern w:val="2"/>
                <w14:ligatures w14:val="standardContextual"/>
              </w:rPr>
              <w:t>,</w:t>
            </w:r>
            <w:r w:rsidR="00694EE1" w:rsidRPr="009A1C3B">
              <w:rPr>
                <w:kern w:val="2"/>
                <w14:ligatures w14:val="standardContextual"/>
              </w:rPr>
              <w:t>14</w:t>
            </w:r>
          </w:p>
          <w:p w14:paraId="27467882" w14:textId="75613DE5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</w:t>
            </w:r>
            <w:r w:rsidR="00A95504" w:rsidRPr="009A1C3B">
              <w:rPr>
                <w:kern w:val="2"/>
                <w14:ligatures w14:val="standardContextual"/>
              </w:rPr>
              <w:t xml:space="preserve"> </w:t>
            </w:r>
            <w:r w:rsidR="00694EE1" w:rsidRPr="009A1C3B">
              <w:rPr>
                <w:kern w:val="2"/>
                <w14:ligatures w14:val="standardContextual"/>
              </w:rPr>
              <w:t xml:space="preserve"> 1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694EE1" w:rsidRPr="009A1C3B">
              <w:rPr>
                <w:kern w:val="2"/>
                <w14:ligatures w14:val="standardContextual"/>
              </w:rPr>
              <w:t>900</w:t>
            </w:r>
            <w:r w:rsidRPr="009A1C3B">
              <w:rPr>
                <w:kern w:val="2"/>
                <w14:ligatures w14:val="standardContextual"/>
              </w:rPr>
              <w:t>,</w:t>
            </w:r>
            <w:r w:rsidR="00694EE1" w:rsidRPr="009A1C3B">
              <w:rPr>
                <w:kern w:val="2"/>
                <w14:ligatures w14:val="standardContextual"/>
              </w:rPr>
              <w:t>00</w:t>
            </w:r>
          </w:p>
        </w:tc>
      </w:tr>
      <w:tr w:rsidR="00C279A2" w:rsidRPr="009A1C3B" w14:paraId="064B9B8F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B0CA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ED35" w14:textId="78A07E1D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Program „Dani Grada Slunja“</w:t>
            </w:r>
            <w:r w:rsidRPr="009A1C3B">
              <w:rPr>
                <w:kern w:val="2"/>
                <w14:ligatures w14:val="standardContextual"/>
              </w:rPr>
              <w:t xml:space="preserve"> </w:t>
            </w:r>
          </w:p>
          <w:p w14:paraId="3A9B8F07" w14:textId="4C0949D8" w:rsidR="00F56C37" w:rsidRPr="009A1C3B" w:rsidRDefault="00F56C37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Usluge prijevoza </w:t>
            </w:r>
          </w:p>
          <w:p w14:paraId="2E8ACA18" w14:textId="1BF5AA86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Zakupnine i najamnine</w:t>
            </w:r>
          </w:p>
          <w:p w14:paraId="1D77CB45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Intelektualne i osobne usluge </w:t>
            </w:r>
          </w:p>
          <w:p w14:paraId="17BDD3A9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lastRenderedPageBreak/>
              <w:t xml:space="preserve">Ostale usluge </w:t>
            </w:r>
          </w:p>
          <w:p w14:paraId="686DB9B5" w14:textId="727ADA84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Reprezentacija (kupnja i tisak majica,</w:t>
            </w:r>
            <w:r w:rsidR="0074733D" w:rsidRPr="009A1C3B">
              <w:rPr>
                <w:kern w:val="2"/>
                <w14:ligatures w14:val="standardContextual"/>
              </w:rPr>
              <w:t xml:space="preserve"> zastava,</w:t>
            </w:r>
            <w:r w:rsidRPr="009A1C3B">
              <w:rPr>
                <w:kern w:val="2"/>
                <w14:ligatures w14:val="standardContextual"/>
              </w:rPr>
              <w:t xml:space="preserve"> domjenak uz svečanu sjednicu, smještaj gostiju)</w:t>
            </w:r>
          </w:p>
          <w:p w14:paraId="547A4140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Pristojbe i naknade</w:t>
            </w:r>
          </w:p>
          <w:p w14:paraId="71260EB0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Ostali nespomenuti rashodi poslovanja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58FE" w14:textId="530DEFBD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lastRenderedPageBreak/>
              <w:t xml:space="preserve">             </w:t>
            </w:r>
            <w:r w:rsidR="00F56C37" w:rsidRPr="009A1C3B">
              <w:rPr>
                <w:kern w:val="2"/>
                <w:u w:val="single"/>
                <w14:ligatures w14:val="standardContextual"/>
              </w:rPr>
              <w:t>24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F56C37" w:rsidRPr="009A1C3B">
              <w:rPr>
                <w:kern w:val="2"/>
                <w:u w:val="single"/>
                <w14:ligatures w14:val="standardContextual"/>
              </w:rPr>
              <w:t>650</w:t>
            </w:r>
            <w:r w:rsidRPr="009A1C3B">
              <w:rPr>
                <w:kern w:val="2"/>
                <w:u w:val="single"/>
                <w14:ligatures w14:val="standardContextual"/>
              </w:rPr>
              <w:t>,00</w:t>
            </w:r>
          </w:p>
          <w:p w14:paraId="2D78E736" w14:textId="2C113825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F56C37" w:rsidRPr="009A1C3B">
              <w:rPr>
                <w:kern w:val="2"/>
                <w14:ligatures w14:val="standardContextual"/>
              </w:rPr>
              <w:t>1.000,00</w:t>
            </w:r>
          </w:p>
          <w:p w14:paraId="124ABB6A" w14:textId="15EDD428" w:rsidR="00C279A2" w:rsidRPr="009A1C3B" w:rsidRDefault="00C279A2" w:rsidP="00F56C37">
            <w:pPr>
              <w:pStyle w:val="NoSpacing"/>
              <w:spacing w:line="256" w:lineRule="auto"/>
              <w:jc w:val="right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F56C37" w:rsidRPr="009A1C3B">
              <w:rPr>
                <w:kern w:val="2"/>
                <w14:ligatures w14:val="standardContextual"/>
              </w:rPr>
              <w:t>10.500,00</w:t>
            </w:r>
            <w:r w:rsidRPr="009A1C3B">
              <w:rPr>
                <w:kern w:val="2"/>
                <w14:ligatures w14:val="standardContextual"/>
              </w:rPr>
              <w:t xml:space="preserve">   </w:t>
            </w:r>
            <w:r w:rsidR="00F56C37" w:rsidRPr="009A1C3B">
              <w:rPr>
                <w:kern w:val="2"/>
                <w14:ligatures w14:val="standardContextual"/>
              </w:rPr>
              <w:t xml:space="preserve">        5</w:t>
            </w:r>
            <w:r w:rsidR="00A95504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58049F35" w14:textId="1E09E679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lastRenderedPageBreak/>
              <w:t xml:space="preserve">              </w:t>
            </w:r>
            <w:r w:rsidR="00F56C37" w:rsidRPr="009A1C3B">
              <w:rPr>
                <w:kern w:val="2"/>
                <w14:ligatures w14:val="standardContextual"/>
              </w:rPr>
              <w:t>1.500,00</w:t>
            </w:r>
            <w:r w:rsidRPr="009A1C3B">
              <w:rPr>
                <w:kern w:val="2"/>
                <w14:ligatures w14:val="standardContextual"/>
              </w:rPr>
              <w:t xml:space="preserve">  </w:t>
            </w:r>
          </w:p>
          <w:p w14:paraId="445C9BF4" w14:textId="0C67B29D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A95504" w:rsidRPr="009A1C3B">
              <w:rPr>
                <w:kern w:val="2"/>
                <w14:ligatures w14:val="standardContextual"/>
              </w:rPr>
              <w:t>1</w:t>
            </w:r>
            <w:r w:rsidR="00F56C37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.000,00</w:t>
            </w:r>
          </w:p>
          <w:p w14:paraId="2FD7C877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</w:t>
            </w:r>
          </w:p>
          <w:p w14:paraId="04325B7F" w14:textId="493F254A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1</w:t>
            </w:r>
            <w:r w:rsidR="00A95504" w:rsidRPr="009A1C3B">
              <w:rPr>
                <w:kern w:val="2"/>
                <w14:ligatures w14:val="standardContextual"/>
              </w:rPr>
              <w:t>5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1AECB795" w14:textId="2E18DC58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F56C37" w:rsidRPr="009A1C3B">
              <w:rPr>
                <w:kern w:val="2"/>
                <w14:ligatures w14:val="standardContextual"/>
              </w:rPr>
              <w:t>1.000,00</w:t>
            </w:r>
          </w:p>
        </w:tc>
      </w:tr>
      <w:tr w:rsidR="00C279A2" w:rsidRPr="009A1C3B" w14:paraId="2AF70A3E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AEB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lastRenderedPageBreak/>
              <w:t xml:space="preserve">4.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529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Program „Dan sjećanja na progonstvo“</w:t>
            </w:r>
          </w:p>
          <w:p w14:paraId="27B53427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Intelektualne i osobne </w:t>
            </w:r>
          </w:p>
          <w:p w14:paraId="6D9E7230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Ostale usluge (tisak pozivnica i plakata)</w:t>
            </w:r>
          </w:p>
          <w:p w14:paraId="728F9A37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Reprezentacija (svečani domjenak)</w:t>
            </w:r>
          </w:p>
          <w:p w14:paraId="0A1C16B6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Zakupnine i najamnine</w:t>
            </w:r>
          </w:p>
          <w:p w14:paraId="729FF8CA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Pristojbe i naknade</w:t>
            </w:r>
          </w:p>
          <w:p w14:paraId="7E1851D1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Ostali nespomenuti rashodi poslovanja (vijenci, lampioni)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C99F" w14:textId="230474AD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F56C37" w:rsidRPr="009A1C3B">
              <w:rPr>
                <w:kern w:val="2"/>
                <w:u w:val="single"/>
                <w14:ligatures w14:val="standardContextual"/>
              </w:rPr>
              <w:t>8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F56C37" w:rsidRPr="009A1C3B">
              <w:rPr>
                <w:kern w:val="2"/>
                <w:u w:val="single"/>
                <w14:ligatures w14:val="standardContextual"/>
              </w:rPr>
              <w:t>050</w:t>
            </w:r>
            <w:r w:rsidRPr="009A1C3B">
              <w:rPr>
                <w:kern w:val="2"/>
                <w:u w:val="single"/>
                <w14:ligatures w14:val="standardContextual"/>
              </w:rPr>
              <w:t>,00</w:t>
            </w:r>
          </w:p>
          <w:p w14:paraId="73CE94A0" w14:textId="0C76C29D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</w:t>
            </w:r>
            <w:r w:rsidR="00F56C37" w:rsidRPr="009A1C3B">
              <w:rPr>
                <w:kern w:val="2"/>
                <w14:ligatures w14:val="standardContextual"/>
              </w:rPr>
              <w:t>5</w:t>
            </w:r>
            <w:r w:rsidR="00A95504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5728C359" w14:textId="0EF8B943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</w:t>
            </w:r>
            <w:r w:rsidR="00F56C37" w:rsidRPr="009A1C3B">
              <w:rPr>
                <w:kern w:val="2"/>
                <w14:ligatures w14:val="standardContextual"/>
              </w:rPr>
              <w:t>4</w:t>
            </w:r>
            <w:r w:rsidR="00A95504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51DB05AC" w14:textId="08D79D7B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BE6C38" w:rsidRPr="009A1C3B">
              <w:rPr>
                <w:kern w:val="2"/>
                <w14:ligatures w14:val="standardContextual"/>
              </w:rPr>
              <w:t>5</w:t>
            </w:r>
            <w:r w:rsidRPr="009A1C3B">
              <w:rPr>
                <w:kern w:val="2"/>
                <w14:ligatures w14:val="standardContextual"/>
              </w:rPr>
              <w:t>.000,00</w:t>
            </w:r>
          </w:p>
          <w:p w14:paraId="5A75773E" w14:textId="3CCDE894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</w:t>
            </w:r>
            <w:r w:rsidR="00F56C37" w:rsidRPr="009A1C3B">
              <w:rPr>
                <w:kern w:val="2"/>
                <w14:ligatures w14:val="standardContextual"/>
              </w:rPr>
              <w:t>50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676C649B" w14:textId="45B5B9B9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1</w:t>
            </w:r>
            <w:r w:rsidR="00A95504" w:rsidRPr="009A1C3B">
              <w:rPr>
                <w:kern w:val="2"/>
                <w14:ligatures w14:val="standardContextual"/>
              </w:rPr>
              <w:t>5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445C7B67" w14:textId="5AA6D2C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1.</w:t>
            </w:r>
            <w:r w:rsidR="00BE6C38" w:rsidRPr="009A1C3B">
              <w:rPr>
                <w:kern w:val="2"/>
                <w14:ligatures w14:val="standardContextual"/>
              </w:rPr>
              <w:t>5</w:t>
            </w:r>
            <w:r w:rsidR="00A95504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</w:tc>
      </w:tr>
      <w:tr w:rsidR="00C279A2" w:rsidRPr="009A1C3B" w14:paraId="3257C791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AE9C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5.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874" w14:textId="5D7B6D9F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Program „</w:t>
            </w:r>
            <w:r w:rsidR="00330D12" w:rsidRPr="009A1C3B">
              <w:rPr>
                <w:kern w:val="2"/>
                <w:u w:val="single"/>
                <w14:ligatures w14:val="standardContextual"/>
              </w:rPr>
              <w:t>Ostala kulturna događanja i manifestacije</w:t>
            </w:r>
            <w:r w:rsidRPr="009A1C3B">
              <w:rPr>
                <w:kern w:val="2"/>
                <w:u w:val="single"/>
                <w14:ligatures w14:val="standardContextual"/>
              </w:rPr>
              <w:t>“</w:t>
            </w:r>
          </w:p>
          <w:p w14:paraId="09E81505" w14:textId="7115AB1B" w:rsidR="00A95504" w:rsidRPr="009A1C3B" w:rsidRDefault="00A95504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Usluge prijevoza</w:t>
            </w:r>
          </w:p>
          <w:p w14:paraId="6CE4D58D" w14:textId="4075FFEE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Zakupnine i najamnine</w:t>
            </w:r>
          </w:p>
          <w:p w14:paraId="21E17324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Intelektualne i osobne usluge</w:t>
            </w:r>
          </w:p>
          <w:p w14:paraId="610AFBBA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Ostale usluge</w:t>
            </w:r>
          </w:p>
          <w:p w14:paraId="7D67EBA1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Reprezentacija</w:t>
            </w:r>
          </w:p>
          <w:p w14:paraId="16C77042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Pristojbe i naknade</w:t>
            </w:r>
          </w:p>
          <w:p w14:paraId="7C2A55AF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Ostali nespomenuti rashodi poslovanja</w:t>
            </w:r>
          </w:p>
          <w:p w14:paraId="7F26263D" w14:textId="29F09F01" w:rsidR="00C279A2" w:rsidRPr="009A1C3B" w:rsidRDefault="00330D1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Ostale usluge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E22D" w14:textId="75FB1011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330D12" w:rsidRPr="009A1C3B">
              <w:rPr>
                <w:kern w:val="2"/>
                <w:u w:val="single"/>
                <w14:ligatures w14:val="standardContextual"/>
              </w:rPr>
              <w:t>72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330D12" w:rsidRPr="009A1C3B">
              <w:rPr>
                <w:kern w:val="2"/>
                <w:u w:val="single"/>
                <w14:ligatures w14:val="standardContextual"/>
              </w:rPr>
              <w:t>150</w:t>
            </w:r>
            <w:r w:rsidRPr="009A1C3B">
              <w:rPr>
                <w:kern w:val="2"/>
                <w:u w:val="single"/>
                <w14:ligatures w14:val="standardContextual"/>
              </w:rPr>
              <w:t>,00</w:t>
            </w:r>
          </w:p>
          <w:p w14:paraId="5745D874" w14:textId="4249CAD3" w:rsidR="00A95504" w:rsidRPr="009A1C3B" w:rsidRDefault="00A95504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330D12" w:rsidRPr="009A1C3B">
              <w:rPr>
                <w:kern w:val="2"/>
                <w14:ligatures w14:val="standardContextual"/>
              </w:rPr>
              <w:t>2</w:t>
            </w:r>
            <w:r w:rsidRPr="009A1C3B">
              <w:rPr>
                <w:kern w:val="2"/>
                <w14:ligatures w14:val="standardContextual"/>
              </w:rPr>
              <w:t>.000,00</w:t>
            </w:r>
          </w:p>
          <w:p w14:paraId="1212C778" w14:textId="4C412F36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330D12" w:rsidRPr="009A1C3B">
              <w:rPr>
                <w:kern w:val="2"/>
                <w14:ligatures w14:val="standardContextual"/>
              </w:rPr>
              <w:t>2</w:t>
            </w:r>
            <w:r w:rsidRPr="009A1C3B">
              <w:rPr>
                <w:kern w:val="2"/>
                <w14:ligatures w14:val="standardContextual"/>
              </w:rPr>
              <w:t>1.</w:t>
            </w:r>
            <w:r w:rsidR="00330D12" w:rsidRPr="009A1C3B">
              <w:rPr>
                <w:kern w:val="2"/>
                <w14:ligatures w14:val="standardContextual"/>
              </w:rPr>
              <w:t>5</w:t>
            </w:r>
            <w:r w:rsidR="002F0DD7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757B0874" w14:textId="20466CD0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330D12" w:rsidRPr="009A1C3B">
              <w:rPr>
                <w:kern w:val="2"/>
                <w14:ligatures w14:val="standardContextual"/>
              </w:rPr>
              <w:t>4</w:t>
            </w:r>
            <w:r w:rsidR="00BE6C38" w:rsidRPr="009A1C3B">
              <w:rPr>
                <w:kern w:val="2"/>
                <w14:ligatures w14:val="standardContextual"/>
              </w:rPr>
              <w:t>2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BE6C38" w:rsidRPr="009A1C3B">
              <w:rPr>
                <w:kern w:val="2"/>
                <w14:ligatures w14:val="standardContextual"/>
              </w:rPr>
              <w:t>00</w:t>
            </w:r>
            <w:r w:rsidR="002F0DD7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  <w:p w14:paraId="0C003D62" w14:textId="67B18E32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</w:t>
            </w:r>
            <w:r w:rsidR="00330D12" w:rsidRPr="009A1C3B">
              <w:rPr>
                <w:kern w:val="2"/>
                <w14:ligatures w14:val="standardContextual"/>
              </w:rPr>
              <w:t>5</w:t>
            </w:r>
            <w:r w:rsidR="002F0DD7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003F9A2B" w14:textId="51D79330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330D12" w:rsidRPr="009A1C3B">
              <w:rPr>
                <w:kern w:val="2"/>
                <w14:ligatures w14:val="standardContextual"/>
              </w:rPr>
              <w:t>4</w:t>
            </w:r>
            <w:r w:rsidRPr="009A1C3B">
              <w:rPr>
                <w:kern w:val="2"/>
                <w14:ligatures w14:val="standardContextual"/>
              </w:rPr>
              <w:t>.</w:t>
            </w:r>
            <w:r w:rsidR="00330D12" w:rsidRPr="009A1C3B">
              <w:rPr>
                <w:kern w:val="2"/>
                <w14:ligatures w14:val="standardContextual"/>
              </w:rPr>
              <w:t>750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  <w:p w14:paraId="230A14A0" w14:textId="7E9C4BF2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   1</w:t>
            </w:r>
            <w:r w:rsidR="002F0DD7" w:rsidRPr="009A1C3B">
              <w:rPr>
                <w:kern w:val="2"/>
                <w14:ligatures w14:val="standardContextual"/>
              </w:rPr>
              <w:t>5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54C61006" w14:textId="6245FE63" w:rsidR="00C279A2" w:rsidRPr="009A1C3B" w:rsidRDefault="00C279A2" w:rsidP="00330D12">
            <w:pPr>
              <w:pStyle w:val="NoSpacing"/>
              <w:spacing w:line="256" w:lineRule="auto"/>
              <w:jc w:val="right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330D12" w:rsidRPr="009A1C3B">
              <w:rPr>
                <w:kern w:val="2"/>
                <w14:ligatures w14:val="standardContextual"/>
              </w:rPr>
              <w:t>5</w:t>
            </w:r>
            <w:r w:rsidR="002F0DD7" w:rsidRPr="009A1C3B">
              <w:rPr>
                <w:kern w:val="2"/>
                <w14:ligatures w14:val="standardContextual"/>
              </w:rPr>
              <w:t>0</w:t>
            </w:r>
            <w:r w:rsidRPr="009A1C3B">
              <w:rPr>
                <w:kern w:val="2"/>
                <w14:ligatures w14:val="standardContextual"/>
              </w:rPr>
              <w:t>0,00</w:t>
            </w:r>
          </w:p>
          <w:p w14:paraId="4D618C7F" w14:textId="28E54110" w:rsidR="00C279A2" w:rsidRPr="009A1C3B" w:rsidRDefault="00C279A2" w:rsidP="00330D12">
            <w:pPr>
              <w:pStyle w:val="NoSpacing"/>
              <w:spacing w:line="256" w:lineRule="auto"/>
              <w:jc w:val="right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 </w:t>
            </w:r>
            <w:r w:rsidR="00330D12" w:rsidRPr="009A1C3B">
              <w:rPr>
                <w:kern w:val="2"/>
                <w14:ligatures w14:val="standardContextual"/>
              </w:rPr>
              <w:t>750</w:t>
            </w:r>
            <w:r w:rsidRPr="009A1C3B">
              <w:rPr>
                <w:kern w:val="2"/>
                <w14:ligatures w14:val="standardContextual"/>
              </w:rPr>
              <w:t>,00</w:t>
            </w:r>
          </w:p>
        </w:tc>
      </w:tr>
      <w:tr w:rsidR="00C279A2" w:rsidRPr="009A1C3B" w14:paraId="04148CE8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E0F0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6. 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3A2A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Obnova Starog grada Slunja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5B83" w14:textId="60F7AF85" w:rsidR="00C279A2" w:rsidRPr="009A1C3B" w:rsidRDefault="00C279A2" w:rsidP="00E01376">
            <w:pPr>
              <w:pStyle w:val="NoSpacing"/>
              <w:spacing w:line="256" w:lineRule="auto"/>
              <w:jc w:val="right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</w:t>
            </w:r>
            <w:r w:rsidR="00E01376" w:rsidRPr="009A1C3B">
              <w:rPr>
                <w:kern w:val="2"/>
                <w:u w:val="single"/>
                <w14:ligatures w14:val="standardContextual"/>
              </w:rPr>
              <w:t>1.660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BE6C38" w:rsidRPr="009A1C3B">
              <w:rPr>
                <w:kern w:val="2"/>
                <w:u w:val="single"/>
                <w14:ligatures w14:val="standardContextual"/>
              </w:rPr>
              <w:t>00</w:t>
            </w:r>
            <w:r w:rsidRPr="009A1C3B">
              <w:rPr>
                <w:kern w:val="2"/>
                <w:u w:val="single"/>
                <w14:ligatures w14:val="standardContextual"/>
              </w:rPr>
              <w:t>0,00</w:t>
            </w:r>
            <w:r w:rsidRPr="009A1C3B">
              <w:rPr>
                <w:kern w:val="2"/>
                <w14:ligatures w14:val="standardContextual"/>
              </w:rPr>
              <w:t xml:space="preserve">            </w:t>
            </w:r>
          </w:p>
        </w:tc>
      </w:tr>
      <w:tr w:rsidR="00C279A2" w:rsidRPr="009A1C3B" w14:paraId="684757AD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4B5E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7.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19A2" w14:textId="6B94484D" w:rsidR="00C279A2" w:rsidRPr="009A1C3B" w:rsidRDefault="002F0DD7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Utvrda kulture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3671" w14:textId="429592D8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  </w:t>
            </w:r>
            <w:r w:rsidR="00BE6C38" w:rsidRPr="009A1C3B">
              <w:rPr>
                <w:kern w:val="2"/>
                <w:u w:val="single"/>
                <w14:ligatures w14:val="standardContextual"/>
              </w:rPr>
              <w:t>3</w:t>
            </w:r>
            <w:r w:rsidR="00E01376" w:rsidRPr="009A1C3B">
              <w:rPr>
                <w:kern w:val="2"/>
                <w:u w:val="single"/>
                <w14:ligatures w14:val="standardContextual"/>
              </w:rPr>
              <w:t>0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E01376" w:rsidRPr="009A1C3B">
              <w:rPr>
                <w:kern w:val="2"/>
                <w:u w:val="single"/>
                <w14:ligatures w14:val="standardContextual"/>
              </w:rPr>
              <w:t>00</w:t>
            </w:r>
            <w:r w:rsidRPr="009A1C3B">
              <w:rPr>
                <w:kern w:val="2"/>
                <w:u w:val="single"/>
                <w14:ligatures w14:val="standardContextual"/>
              </w:rPr>
              <w:t>0,00</w:t>
            </w:r>
          </w:p>
        </w:tc>
      </w:tr>
      <w:tr w:rsidR="00C279A2" w:rsidRPr="009A1C3B" w14:paraId="69FA42EE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84C2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8.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B216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Revitalizacija Trga Zrinskih i Frankopana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C4E5" w14:textId="3EB937F7" w:rsidR="00C279A2" w:rsidRPr="009A1C3B" w:rsidRDefault="00C279A2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 xml:space="preserve">           </w:t>
            </w:r>
            <w:r w:rsidR="00E01376" w:rsidRPr="009A1C3B">
              <w:rPr>
                <w:kern w:val="2"/>
                <w:u w:val="single"/>
                <w14:ligatures w14:val="standardContextual"/>
              </w:rPr>
              <w:t>125</w:t>
            </w:r>
            <w:r w:rsidRPr="009A1C3B">
              <w:rPr>
                <w:kern w:val="2"/>
                <w:u w:val="single"/>
                <w14:ligatures w14:val="standardContextual"/>
              </w:rPr>
              <w:t>.</w:t>
            </w:r>
            <w:r w:rsidR="00E01376" w:rsidRPr="009A1C3B">
              <w:rPr>
                <w:kern w:val="2"/>
                <w:u w:val="single"/>
                <w14:ligatures w14:val="standardContextual"/>
              </w:rPr>
              <w:t>000</w:t>
            </w:r>
            <w:r w:rsidRPr="009A1C3B">
              <w:rPr>
                <w:kern w:val="2"/>
                <w:u w:val="single"/>
                <w14:ligatures w14:val="standardContextual"/>
              </w:rPr>
              <w:t>,00</w:t>
            </w:r>
          </w:p>
        </w:tc>
      </w:tr>
      <w:tr w:rsidR="00E01376" w:rsidRPr="009A1C3B" w14:paraId="455CF505" w14:textId="77777777" w:rsidTr="00C279A2">
        <w:trPr>
          <w:trHeight w:val="2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4FF" w14:textId="53540B9A" w:rsidR="00E01376" w:rsidRPr="009A1C3B" w:rsidRDefault="00E01376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  <w:r w:rsidRPr="009A1C3B">
              <w:rPr>
                <w:kern w:val="2"/>
                <w14:ligatures w14:val="standardContextual"/>
              </w:rPr>
              <w:t>9.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C02" w14:textId="1100B6DB" w:rsidR="00E01376" w:rsidRPr="009A1C3B" w:rsidRDefault="00E01376" w:rsidP="00E01376">
            <w:pPr>
              <w:pStyle w:val="NoSpacing"/>
              <w:spacing w:line="256" w:lineRule="auto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 xml:space="preserve">Spomen obilježja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C9B" w14:textId="2417A1B9" w:rsidR="00E01376" w:rsidRPr="009A1C3B" w:rsidRDefault="00BA514F" w:rsidP="00BA514F">
            <w:pPr>
              <w:pStyle w:val="NoSpacing"/>
              <w:spacing w:line="256" w:lineRule="auto"/>
              <w:jc w:val="right"/>
              <w:rPr>
                <w:kern w:val="2"/>
                <w:u w:val="single"/>
                <w14:ligatures w14:val="standardContextual"/>
              </w:rPr>
            </w:pPr>
            <w:r w:rsidRPr="009A1C3B">
              <w:rPr>
                <w:kern w:val="2"/>
                <w:u w:val="single"/>
                <w14:ligatures w14:val="standardContextual"/>
              </w:rPr>
              <w:t>20.000,00</w:t>
            </w:r>
          </w:p>
        </w:tc>
      </w:tr>
      <w:tr w:rsidR="00C279A2" w:rsidRPr="009A1C3B" w14:paraId="663F561A" w14:textId="77777777" w:rsidTr="00C279A2">
        <w:trPr>
          <w:trHeight w:val="81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813" w14:textId="77777777" w:rsidR="00C279A2" w:rsidRPr="009A1C3B" w:rsidRDefault="00C279A2">
            <w:pPr>
              <w:pStyle w:val="NoSpacing"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527" w14:textId="77777777" w:rsidR="00C279A2" w:rsidRPr="009A1C3B" w:rsidRDefault="00C279A2">
            <w:pPr>
              <w:pStyle w:val="NoSpacing"/>
              <w:spacing w:line="256" w:lineRule="auto"/>
              <w:rPr>
                <w:b/>
                <w:kern w:val="2"/>
                <w14:ligatures w14:val="standardContextual"/>
              </w:rPr>
            </w:pPr>
          </w:p>
          <w:p w14:paraId="611DDAB8" w14:textId="77777777" w:rsidR="00C279A2" w:rsidRPr="009A1C3B" w:rsidRDefault="00C279A2">
            <w:pPr>
              <w:pStyle w:val="NoSpacing"/>
              <w:spacing w:line="256" w:lineRule="auto"/>
              <w:rPr>
                <w:b/>
                <w:kern w:val="2"/>
                <w14:ligatures w14:val="standardContextual"/>
              </w:rPr>
            </w:pPr>
            <w:r w:rsidRPr="009A1C3B">
              <w:rPr>
                <w:b/>
                <w:kern w:val="2"/>
                <w14:ligatures w14:val="standardContextual"/>
              </w:rPr>
              <w:t>U  K  U  P  N  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CD7E" w14:textId="199ED9F1" w:rsidR="00C279A2" w:rsidRPr="009A1C3B" w:rsidRDefault="00C279A2" w:rsidP="009211F0">
            <w:pPr>
              <w:pStyle w:val="NoSpacing"/>
              <w:spacing w:line="256" w:lineRule="auto"/>
              <w:jc w:val="right"/>
              <w:rPr>
                <w:b/>
                <w:kern w:val="2"/>
                <w14:ligatures w14:val="standardContextual"/>
              </w:rPr>
            </w:pPr>
            <w:r w:rsidRPr="009A1C3B">
              <w:rPr>
                <w:b/>
                <w:kern w:val="2"/>
                <w14:ligatures w14:val="standardContextual"/>
              </w:rPr>
              <w:t xml:space="preserve">             </w:t>
            </w:r>
            <w:r w:rsidR="009211F0" w:rsidRPr="009A1C3B">
              <w:rPr>
                <w:b/>
                <w:kern w:val="2"/>
                <w14:ligatures w14:val="standardContextual"/>
              </w:rPr>
              <w:t>2.2</w:t>
            </w:r>
            <w:r w:rsidR="007550AE" w:rsidRPr="009A1C3B">
              <w:rPr>
                <w:b/>
                <w:kern w:val="2"/>
                <w14:ligatures w14:val="standardContextual"/>
              </w:rPr>
              <w:t>38</w:t>
            </w:r>
            <w:r w:rsidRPr="009A1C3B">
              <w:rPr>
                <w:b/>
                <w:kern w:val="2"/>
                <w14:ligatures w14:val="standardContextual"/>
              </w:rPr>
              <w:t>.</w:t>
            </w:r>
            <w:r w:rsidR="007550AE" w:rsidRPr="009A1C3B">
              <w:rPr>
                <w:b/>
                <w:kern w:val="2"/>
                <w14:ligatures w14:val="standardContextual"/>
              </w:rPr>
              <w:t>878</w:t>
            </w:r>
            <w:r w:rsidRPr="009A1C3B">
              <w:rPr>
                <w:b/>
                <w:kern w:val="2"/>
                <w14:ligatures w14:val="standardContextual"/>
              </w:rPr>
              <w:t>,</w:t>
            </w:r>
            <w:r w:rsidR="007550AE" w:rsidRPr="009A1C3B">
              <w:rPr>
                <w:b/>
                <w:kern w:val="2"/>
                <w14:ligatures w14:val="standardContextual"/>
              </w:rPr>
              <w:t>82</w:t>
            </w:r>
          </w:p>
        </w:tc>
      </w:tr>
    </w:tbl>
    <w:p w14:paraId="26D722E6" w14:textId="77777777" w:rsidR="00C279A2" w:rsidRPr="009A1C3B" w:rsidRDefault="00C279A2" w:rsidP="00C279A2">
      <w:pPr>
        <w:pStyle w:val="NoSpacing"/>
      </w:pPr>
    </w:p>
    <w:p w14:paraId="2662AA46" w14:textId="77777777" w:rsidR="00C279A2" w:rsidRPr="009A1C3B" w:rsidRDefault="00C279A2" w:rsidP="00C279A2">
      <w:pPr>
        <w:pStyle w:val="NoSpacing"/>
      </w:pPr>
    </w:p>
    <w:p w14:paraId="322AF54E" w14:textId="77777777" w:rsidR="00C279A2" w:rsidRPr="009A1C3B" w:rsidRDefault="00C279A2" w:rsidP="00C279A2">
      <w:pPr>
        <w:pStyle w:val="NoSpacing"/>
        <w:rPr>
          <w:b/>
        </w:rPr>
      </w:pPr>
      <w:r w:rsidRPr="009A1C3B">
        <w:rPr>
          <w:b/>
        </w:rPr>
        <w:t>III.</w:t>
      </w:r>
    </w:p>
    <w:p w14:paraId="35117BD1" w14:textId="05EFBA90" w:rsidR="00C279A2" w:rsidRPr="009A1C3B" w:rsidRDefault="00C279A2" w:rsidP="00C279A2">
      <w:pPr>
        <w:pStyle w:val="NoSpacing"/>
        <w:jc w:val="both"/>
      </w:pPr>
      <w:r w:rsidRPr="009A1C3B">
        <w:t>Sve odredbe Programa javnih potreba u kulturi Grada Slunja za 202</w:t>
      </w:r>
      <w:r w:rsidR="009211F0" w:rsidRPr="009A1C3B">
        <w:t>5</w:t>
      </w:r>
      <w:r w:rsidRPr="009A1C3B">
        <w:t>. godinu ostaju i dalje na snazi, ukoliko nisu izmijenjene ovom Odlukom.</w:t>
      </w:r>
    </w:p>
    <w:p w14:paraId="7AC7C987" w14:textId="77777777" w:rsidR="00C279A2" w:rsidRPr="009A1C3B" w:rsidRDefault="00C279A2" w:rsidP="00C279A2">
      <w:pPr>
        <w:pStyle w:val="NoSpacing"/>
      </w:pPr>
    </w:p>
    <w:p w14:paraId="5D8B409E" w14:textId="77777777" w:rsidR="00C279A2" w:rsidRPr="009A1C3B" w:rsidRDefault="00C279A2" w:rsidP="00C279A2">
      <w:pPr>
        <w:pStyle w:val="NoSpacing"/>
        <w:rPr>
          <w:b/>
        </w:rPr>
      </w:pPr>
      <w:r w:rsidRPr="009A1C3B">
        <w:rPr>
          <w:b/>
        </w:rPr>
        <w:t>IV.</w:t>
      </w:r>
    </w:p>
    <w:p w14:paraId="423AE1EA" w14:textId="77777777" w:rsidR="00C279A2" w:rsidRPr="009A1C3B" w:rsidRDefault="00C279A2" w:rsidP="00C279A2">
      <w:pPr>
        <w:pStyle w:val="NoSpacing"/>
        <w:jc w:val="both"/>
      </w:pPr>
      <w:r w:rsidRPr="009A1C3B">
        <w:t>Ova Odluka stupa na snagu prvi dan od dana objave u „Službenom glasniku Grada Slunja“.</w:t>
      </w:r>
    </w:p>
    <w:p w14:paraId="67F992CA" w14:textId="77777777" w:rsidR="00C279A2" w:rsidRPr="009A1C3B" w:rsidRDefault="00C279A2" w:rsidP="00C279A2">
      <w:pPr>
        <w:pStyle w:val="NoSpacing"/>
      </w:pP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br/>
      </w:r>
      <w:r w:rsidRPr="009A1C3B">
        <w:br/>
      </w:r>
    </w:p>
    <w:p w14:paraId="6C8145D8" w14:textId="77777777" w:rsidR="00C279A2" w:rsidRPr="009A1C3B" w:rsidRDefault="00C279A2" w:rsidP="00C279A2">
      <w:pPr>
        <w:pStyle w:val="NoSpacing"/>
      </w:pP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  <w:t>Predsjednik Gradskog vijeća:</w:t>
      </w:r>
    </w:p>
    <w:p w14:paraId="36614FFA" w14:textId="77777777" w:rsidR="00C279A2" w:rsidRPr="009A1C3B" w:rsidRDefault="00C279A2" w:rsidP="00C279A2">
      <w:pPr>
        <w:pStyle w:val="NoSpacing"/>
      </w:pP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</w:r>
      <w:r w:rsidRPr="009A1C3B">
        <w:tab/>
        <w:t xml:space="preserve">   Jure Katić</w:t>
      </w:r>
    </w:p>
    <w:p w14:paraId="4E4601DC" w14:textId="77777777" w:rsidR="00C279A2" w:rsidRPr="009A1C3B" w:rsidRDefault="00C279A2" w:rsidP="00C279A2">
      <w:pPr>
        <w:rPr>
          <w:rFonts w:ascii="Verdana" w:hAnsi="Verdana"/>
          <w:sz w:val="20"/>
          <w:szCs w:val="20"/>
        </w:rPr>
      </w:pPr>
    </w:p>
    <w:p w14:paraId="454B3B10" w14:textId="77777777" w:rsidR="009A1C3B" w:rsidRPr="009A1C3B" w:rsidRDefault="009A1C3B">
      <w:pPr>
        <w:rPr>
          <w:rFonts w:ascii="Verdana" w:hAnsi="Verdana"/>
          <w:sz w:val="20"/>
          <w:szCs w:val="20"/>
        </w:rPr>
      </w:pPr>
    </w:p>
    <w:sectPr w:rsidR="009A1C3B" w:rsidRPr="009A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A2"/>
    <w:rsid w:val="000821E2"/>
    <w:rsid w:val="002D6FC8"/>
    <w:rsid w:val="002F0DD7"/>
    <w:rsid w:val="00330D12"/>
    <w:rsid w:val="0048769C"/>
    <w:rsid w:val="005B593A"/>
    <w:rsid w:val="005C01E5"/>
    <w:rsid w:val="00644ACE"/>
    <w:rsid w:val="006530BE"/>
    <w:rsid w:val="00681007"/>
    <w:rsid w:val="00694EE1"/>
    <w:rsid w:val="006F0A70"/>
    <w:rsid w:val="0074733D"/>
    <w:rsid w:val="00752DB6"/>
    <w:rsid w:val="007550AE"/>
    <w:rsid w:val="009211F0"/>
    <w:rsid w:val="00944DC3"/>
    <w:rsid w:val="009A1C3B"/>
    <w:rsid w:val="00A95504"/>
    <w:rsid w:val="00AB2617"/>
    <w:rsid w:val="00BA514F"/>
    <w:rsid w:val="00BE6C38"/>
    <w:rsid w:val="00C279A2"/>
    <w:rsid w:val="00DC50E8"/>
    <w:rsid w:val="00E01376"/>
    <w:rsid w:val="00E369FD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486A"/>
  <w15:chartTrackingRefBased/>
  <w15:docId w15:val="{6AD1A933-1FDF-4BDC-AAAA-2DE32A71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A2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9A2"/>
    <w:pPr>
      <w:spacing w:after="0" w:line="240" w:lineRule="auto"/>
      <w:jc w:val="center"/>
    </w:pPr>
    <w:rPr>
      <w:rFonts w:ascii="Verdana" w:eastAsia="Calibri" w:hAnsi="Verdana" w:cs="Times New Roman"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C3"/>
    <w:rPr>
      <w:rFonts w:ascii="Segoe UI" w:eastAsia="Calibri" w:hAnsi="Segoe UI" w:cs="Segoe UI"/>
      <w:kern w:val="0"/>
      <w:sz w:val="18"/>
      <w:szCs w:val="18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dcindric</dc:creator>
  <cp:keywords/>
  <dc:description/>
  <cp:lastModifiedBy>Renata Božičević</cp:lastModifiedBy>
  <cp:revision>3</cp:revision>
  <cp:lastPrinted>2025-06-18T12:22:00Z</cp:lastPrinted>
  <dcterms:created xsi:type="dcterms:W3CDTF">2025-06-18T12:28:00Z</dcterms:created>
  <dcterms:modified xsi:type="dcterms:W3CDTF">2025-06-18T16:10:00Z</dcterms:modified>
</cp:coreProperties>
</file>