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4993" w14:textId="77777777" w:rsidR="0020570A" w:rsidRDefault="0020570A" w:rsidP="0020570A">
      <w:pPr>
        <w:tabs>
          <w:tab w:val="center" w:pos="1560"/>
        </w:tabs>
        <w:jc w:val="both"/>
        <w:rPr>
          <w:rFonts w:ascii="Arial" w:hAnsi="Arial" w:cs="Arial"/>
          <w:b/>
          <w:sz w:val="22"/>
          <w:szCs w:val="22"/>
        </w:rPr>
      </w:pPr>
    </w:p>
    <w:p w14:paraId="11787B86" w14:textId="77777777" w:rsidR="0020570A" w:rsidRDefault="0020570A" w:rsidP="0020570A">
      <w:pPr>
        <w:pStyle w:val="Bezproreda"/>
        <w:ind w:right="4109"/>
      </w:pPr>
    </w:p>
    <w:p w14:paraId="5627858A" w14:textId="77777777" w:rsidR="0020570A" w:rsidRDefault="0020570A" w:rsidP="0020570A">
      <w:pPr>
        <w:pStyle w:val="Bezproreda"/>
        <w:ind w:right="5103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C070F3E" wp14:editId="35E0B1DA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19050" t="0" r="8890" b="0"/>
            <wp:wrapNone/>
            <wp:docPr id="1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3AF25F" w14:textId="77777777" w:rsidR="0020570A" w:rsidRDefault="0020570A" w:rsidP="0020570A">
      <w:pPr>
        <w:pStyle w:val="Bezproreda"/>
        <w:ind w:right="6808"/>
        <w:rPr>
          <w:rFonts w:cs="Calibri"/>
        </w:rPr>
      </w:pPr>
    </w:p>
    <w:p w14:paraId="01710E4B" w14:textId="77777777" w:rsidR="0020570A" w:rsidRDefault="0020570A" w:rsidP="0020570A">
      <w:pPr>
        <w:pStyle w:val="Bezproreda"/>
        <w:tabs>
          <w:tab w:val="left" w:pos="4111"/>
        </w:tabs>
        <w:ind w:right="4251"/>
        <w:jc w:val="left"/>
        <w:rPr>
          <w:rFonts w:cs="Calibri"/>
          <w:b/>
        </w:rPr>
      </w:pPr>
      <w:r>
        <w:rPr>
          <w:rFonts w:cs="Calibri"/>
          <w:b/>
        </w:rPr>
        <w:t>REPUBLIKA HRVATSKA</w:t>
      </w:r>
    </w:p>
    <w:p w14:paraId="693DF64F" w14:textId="77777777" w:rsidR="0020570A" w:rsidRDefault="0020570A" w:rsidP="0020570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KARLOVAČKA ŽUPANIJA       </w:t>
      </w:r>
    </w:p>
    <w:p w14:paraId="091F3535" w14:textId="77777777" w:rsidR="0020570A" w:rsidRDefault="0020570A" w:rsidP="0020570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          GRAD SLUNJ</w:t>
      </w:r>
    </w:p>
    <w:p w14:paraId="0D48DE8A" w14:textId="77777777" w:rsidR="0020570A" w:rsidRDefault="0020570A" w:rsidP="0020570A">
      <w:pPr>
        <w:pStyle w:val="Bezproreda"/>
        <w:ind w:right="3684"/>
        <w:jc w:val="left"/>
        <w:rPr>
          <w:rFonts w:cs="Calibri"/>
          <w:b/>
        </w:rPr>
      </w:pPr>
      <w:r>
        <w:rPr>
          <w:rFonts w:cs="Calibri"/>
          <w:b/>
        </w:rPr>
        <w:t xml:space="preserve">     GRADSKO VIJEĆE</w:t>
      </w:r>
    </w:p>
    <w:p w14:paraId="3F8E1505" w14:textId="77777777" w:rsidR="0020570A" w:rsidRDefault="0020570A" w:rsidP="0020570A">
      <w:pPr>
        <w:tabs>
          <w:tab w:val="center" w:pos="1560"/>
        </w:tabs>
        <w:jc w:val="both"/>
        <w:rPr>
          <w:rFonts w:ascii="Arial" w:hAnsi="Arial" w:cs="Arial"/>
          <w:b/>
          <w:sz w:val="22"/>
          <w:szCs w:val="22"/>
        </w:rPr>
      </w:pPr>
    </w:p>
    <w:p w14:paraId="48C94632" w14:textId="2A6812AE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KLASA: 0</w:t>
      </w:r>
      <w:r w:rsidR="007F5360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-03/</w:t>
      </w:r>
      <w:r w:rsidR="00C011C7">
        <w:rPr>
          <w:rFonts w:ascii="Verdana" w:hAnsi="Verdana" w:cs="Arial"/>
          <w:sz w:val="20"/>
          <w:szCs w:val="20"/>
        </w:rPr>
        <w:t>2</w:t>
      </w:r>
      <w:r w:rsidR="00B45C33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-01/</w:t>
      </w:r>
      <w:r w:rsidR="00CE44F9">
        <w:rPr>
          <w:rFonts w:ascii="Verdana" w:hAnsi="Verdana" w:cs="Arial"/>
          <w:sz w:val="20"/>
          <w:szCs w:val="20"/>
        </w:rPr>
        <w:t>12</w:t>
      </w:r>
    </w:p>
    <w:p w14:paraId="6C96BCC9" w14:textId="7E9E4354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>URBROJ: 2133</w:t>
      </w:r>
      <w:r w:rsidR="007F5360">
        <w:rPr>
          <w:rFonts w:ascii="Verdana" w:hAnsi="Verdana" w:cs="Arial"/>
          <w:sz w:val="20"/>
          <w:szCs w:val="20"/>
        </w:rPr>
        <w:t>-</w:t>
      </w:r>
      <w:r w:rsidRPr="0020570A">
        <w:rPr>
          <w:rFonts w:ascii="Verdana" w:hAnsi="Verdana" w:cs="Arial"/>
          <w:sz w:val="20"/>
          <w:szCs w:val="20"/>
        </w:rPr>
        <w:t>04-03</w:t>
      </w:r>
      <w:r w:rsidR="007F5360">
        <w:rPr>
          <w:rFonts w:ascii="Verdana" w:hAnsi="Verdana" w:cs="Arial"/>
          <w:sz w:val="20"/>
          <w:szCs w:val="20"/>
        </w:rPr>
        <w:t>-02</w:t>
      </w:r>
      <w:r w:rsidRPr="0020570A">
        <w:rPr>
          <w:rFonts w:ascii="Verdana" w:hAnsi="Verdana" w:cs="Arial"/>
          <w:sz w:val="20"/>
          <w:szCs w:val="20"/>
        </w:rPr>
        <w:t>/0</w:t>
      </w:r>
      <w:r w:rsidR="007F5360">
        <w:rPr>
          <w:rFonts w:ascii="Verdana" w:hAnsi="Verdana" w:cs="Arial"/>
          <w:sz w:val="20"/>
          <w:szCs w:val="20"/>
        </w:rPr>
        <w:t>3</w:t>
      </w:r>
      <w:r w:rsidRPr="0020570A">
        <w:rPr>
          <w:rFonts w:ascii="Verdana" w:hAnsi="Verdana" w:cs="Arial"/>
          <w:sz w:val="20"/>
          <w:szCs w:val="20"/>
        </w:rPr>
        <w:t>-</w:t>
      </w:r>
      <w:r w:rsidR="00C011C7">
        <w:rPr>
          <w:rFonts w:ascii="Verdana" w:hAnsi="Verdana" w:cs="Arial"/>
          <w:sz w:val="20"/>
          <w:szCs w:val="20"/>
        </w:rPr>
        <w:t>2</w:t>
      </w:r>
      <w:r w:rsidR="00B45C33">
        <w:rPr>
          <w:rFonts w:ascii="Verdana" w:hAnsi="Verdana" w:cs="Arial"/>
          <w:sz w:val="20"/>
          <w:szCs w:val="20"/>
        </w:rPr>
        <w:t>5</w:t>
      </w:r>
      <w:r w:rsidRPr="0020570A">
        <w:rPr>
          <w:rFonts w:ascii="Verdana" w:hAnsi="Verdana" w:cs="Arial"/>
          <w:sz w:val="20"/>
          <w:szCs w:val="20"/>
        </w:rPr>
        <w:t>-1</w:t>
      </w:r>
    </w:p>
    <w:p w14:paraId="6DD555F1" w14:textId="190BA0A8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>Slunj</w:t>
      </w:r>
      <w:r w:rsidR="007F5360">
        <w:rPr>
          <w:rFonts w:ascii="Verdana" w:hAnsi="Verdana" w:cs="Arial"/>
          <w:sz w:val="20"/>
          <w:szCs w:val="20"/>
        </w:rPr>
        <w:t>, 10. 06.</w:t>
      </w:r>
      <w:r w:rsidR="00C011C7">
        <w:rPr>
          <w:rFonts w:ascii="Verdana" w:hAnsi="Verdana" w:cs="Arial"/>
          <w:sz w:val="20"/>
          <w:szCs w:val="20"/>
        </w:rPr>
        <w:t xml:space="preserve"> 202</w:t>
      </w:r>
      <w:r w:rsidR="00B45C33">
        <w:rPr>
          <w:rFonts w:ascii="Verdana" w:hAnsi="Verdana" w:cs="Arial"/>
          <w:sz w:val="20"/>
          <w:szCs w:val="20"/>
        </w:rPr>
        <w:t>5</w:t>
      </w:r>
      <w:r w:rsidRPr="0020570A">
        <w:rPr>
          <w:rFonts w:ascii="Verdana" w:hAnsi="Verdana" w:cs="Arial"/>
          <w:sz w:val="20"/>
          <w:szCs w:val="20"/>
        </w:rPr>
        <w:t xml:space="preserve">.  </w:t>
      </w:r>
    </w:p>
    <w:p w14:paraId="2C4EE02F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8FB389F" w14:textId="77777777" w:rsidR="00C011C7" w:rsidRDefault="00C011C7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8B82BE5" w14:textId="201C71F9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 xml:space="preserve">Na temelju članaka 25. stavka 1. </w:t>
      </w:r>
      <w:r w:rsidR="00C011C7">
        <w:rPr>
          <w:rFonts w:ascii="Verdana" w:hAnsi="Verdana" w:cs="Arial"/>
          <w:sz w:val="20"/>
          <w:szCs w:val="20"/>
        </w:rPr>
        <w:t>podstavka</w:t>
      </w:r>
      <w:r w:rsidRPr="0020570A">
        <w:rPr>
          <w:rFonts w:ascii="Verdana" w:hAnsi="Verdana" w:cs="Arial"/>
          <w:sz w:val="20"/>
          <w:szCs w:val="20"/>
        </w:rPr>
        <w:t xml:space="preserve"> 9. Statuta Grada Slunja („Glasnik Karlo</w:t>
      </w:r>
      <w:r>
        <w:rPr>
          <w:rFonts w:ascii="Verdana" w:hAnsi="Verdana" w:cs="Arial"/>
          <w:sz w:val="20"/>
          <w:szCs w:val="20"/>
        </w:rPr>
        <w:t>vačke županije“ 20/09,</w:t>
      </w:r>
      <w:r w:rsidRPr="0020570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</w:t>
      </w:r>
      <w:r w:rsidRPr="0020570A">
        <w:rPr>
          <w:rFonts w:ascii="Verdana" w:hAnsi="Verdana" w:cs="Arial"/>
          <w:sz w:val="20"/>
          <w:szCs w:val="20"/>
        </w:rPr>
        <w:t>06/13</w:t>
      </w:r>
      <w:r>
        <w:rPr>
          <w:rFonts w:ascii="Verdana" w:hAnsi="Verdana" w:cs="Arial"/>
          <w:sz w:val="20"/>
          <w:szCs w:val="20"/>
        </w:rPr>
        <w:t>,</w:t>
      </w:r>
      <w:r w:rsidR="00C011C7">
        <w:rPr>
          <w:rFonts w:ascii="Verdana" w:hAnsi="Verdana" w:cs="Arial"/>
          <w:sz w:val="20"/>
          <w:szCs w:val="20"/>
        </w:rPr>
        <w:t xml:space="preserve">  15/13,  3/15, „Službeni glasnik Grada Slunja“ 1/18, 20/20, 6/20, 3/21, 5/21-pročišćeni tekst)</w:t>
      </w:r>
      <w:r w:rsidRPr="0020570A">
        <w:rPr>
          <w:rFonts w:ascii="Verdana" w:hAnsi="Verdana" w:cs="Arial"/>
          <w:sz w:val="20"/>
          <w:szCs w:val="20"/>
        </w:rPr>
        <w:t xml:space="preserve"> i članka 4. Odluke o kriterijima i načinu dodjele javnih priznanja i nagrada Grada Slunja („Glasnik Karlovačke županije“ 24</w:t>
      </w:r>
      <w:r>
        <w:rPr>
          <w:rFonts w:ascii="Verdana" w:hAnsi="Verdana" w:cs="Arial"/>
          <w:sz w:val="20"/>
          <w:szCs w:val="20"/>
        </w:rPr>
        <w:t>/</w:t>
      </w:r>
      <w:r w:rsidRPr="0020570A">
        <w:rPr>
          <w:rFonts w:ascii="Verdana" w:hAnsi="Verdana" w:cs="Arial"/>
          <w:sz w:val="20"/>
          <w:szCs w:val="20"/>
        </w:rPr>
        <w:t>04 i 20/09</w:t>
      </w:r>
      <w:r w:rsidR="007F5360">
        <w:rPr>
          <w:rFonts w:ascii="Verdana" w:hAnsi="Verdana" w:cs="Arial"/>
          <w:sz w:val="20"/>
          <w:szCs w:val="20"/>
        </w:rPr>
        <w:t>, „Službeni glasnik Grada Slunja“ 4/24</w:t>
      </w:r>
      <w:r w:rsidRPr="0020570A">
        <w:rPr>
          <w:rFonts w:ascii="Verdana" w:hAnsi="Verdana" w:cs="Arial"/>
          <w:sz w:val="20"/>
          <w:szCs w:val="20"/>
        </w:rPr>
        <w:t xml:space="preserve">), Gradsko vijeće Grada Slunja na </w:t>
      </w:r>
      <w:r w:rsidR="00C011C7">
        <w:rPr>
          <w:rFonts w:ascii="Verdana" w:hAnsi="Verdana" w:cs="Arial"/>
          <w:sz w:val="20"/>
          <w:szCs w:val="20"/>
        </w:rPr>
        <w:t>1. K</w:t>
      </w:r>
      <w:r>
        <w:rPr>
          <w:rFonts w:ascii="Verdana" w:hAnsi="Verdana" w:cs="Arial"/>
          <w:sz w:val="20"/>
          <w:szCs w:val="20"/>
        </w:rPr>
        <w:t>onstituirajućoj</w:t>
      </w:r>
      <w:r w:rsidRPr="0020570A">
        <w:rPr>
          <w:rFonts w:ascii="Verdana" w:hAnsi="Verdana" w:cs="Arial"/>
          <w:sz w:val="20"/>
          <w:szCs w:val="20"/>
        </w:rPr>
        <w:t xml:space="preserve"> </w:t>
      </w:r>
      <w:r w:rsidR="00C011C7">
        <w:rPr>
          <w:rFonts w:ascii="Verdana" w:hAnsi="Verdana" w:cs="Arial"/>
          <w:sz w:val="20"/>
          <w:szCs w:val="20"/>
        </w:rPr>
        <w:t xml:space="preserve">sjednici </w:t>
      </w:r>
      <w:r w:rsidRPr="0020570A">
        <w:rPr>
          <w:rFonts w:ascii="Verdana" w:hAnsi="Verdana" w:cs="Arial"/>
          <w:sz w:val="20"/>
          <w:szCs w:val="20"/>
        </w:rPr>
        <w:t xml:space="preserve">održanoj dana </w:t>
      </w:r>
      <w:r w:rsidR="007F5360">
        <w:rPr>
          <w:rFonts w:ascii="Verdana" w:hAnsi="Verdana" w:cs="Arial"/>
          <w:sz w:val="20"/>
          <w:szCs w:val="20"/>
        </w:rPr>
        <w:t xml:space="preserve">10. 06. </w:t>
      </w:r>
      <w:r w:rsidR="00C011C7">
        <w:rPr>
          <w:rFonts w:ascii="Verdana" w:hAnsi="Verdana" w:cs="Arial"/>
          <w:sz w:val="20"/>
          <w:szCs w:val="20"/>
        </w:rPr>
        <w:t>202</w:t>
      </w:r>
      <w:r w:rsidR="00B45C33">
        <w:rPr>
          <w:rFonts w:ascii="Verdana" w:hAnsi="Verdana" w:cs="Arial"/>
          <w:sz w:val="20"/>
          <w:szCs w:val="20"/>
        </w:rPr>
        <w:t>5</w:t>
      </w:r>
      <w:r w:rsidRPr="0020570A">
        <w:rPr>
          <w:rFonts w:ascii="Verdana" w:hAnsi="Verdana" w:cs="Arial"/>
          <w:sz w:val="20"/>
          <w:szCs w:val="20"/>
        </w:rPr>
        <w:t>. godine, donosi</w:t>
      </w:r>
    </w:p>
    <w:p w14:paraId="58E702EA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167BF39" w14:textId="77777777" w:rsidR="0020570A" w:rsidRPr="00EC72D2" w:rsidRDefault="0020570A" w:rsidP="00EC72D2">
      <w:pPr>
        <w:pStyle w:val="Bezproreda"/>
        <w:rPr>
          <w:b/>
          <w:sz w:val="20"/>
          <w:szCs w:val="20"/>
        </w:rPr>
      </w:pPr>
      <w:r w:rsidRPr="00EC72D2">
        <w:rPr>
          <w:b/>
          <w:sz w:val="20"/>
          <w:szCs w:val="20"/>
        </w:rPr>
        <w:t>ODLUKU</w:t>
      </w:r>
    </w:p>
    <w:p w14:paraId="00A1C9C5" w14:textId="77777777" w:rsidR="0020570A" w:rsidRPr="00EC72D2" w:rsidRDefault="0020570A" w:rsidP="00EC72D2">
      <w:pPr>
        <w:pStyle w:val="Bezproreda"/>
        <w:rPr>
          <w:b/>
          <w:sz w:val="20"/>
          <w:szCs w:val="20"/>
        </w:rPr>
      </w:pPr>
      <w:r w:rsidRPr="00EC72D2">
        <w:rPr>
          <w:b/>
          <w:sz w:val="20"/>
          <w:szCs w:val="20"/>
        </w:rPr>
        <w:t>o izboru Povjerenstva za dodjelu javnih priznanja</w:t>
      </w:r>
    </w:p>
    <w:p w14:paraId="59C64349" w14:textId="77777777" w:rsidR="0020570A" w:rsidRPr="00EC72D2" w:rsidRDefault="0020570A" w:rsidP="00EC72D2">
      <w:pPr>
        <w:pStyle w:val="Bezproreda"/>
        <w:rPr>
          <w:rFonts w:cs="Arial"/>
          <w:sz w:val="20"/>
          <w:szCs w:val="20"/>
        </w:rPr>
      </w:pPr>
    </w:p>
    <w:p w14:paraId="2610349E" w14:textId="77777777" w:rsidR="0020570A" w:rsidRPr="0020570A" w:rsidRDefault="0020570A" w:rsidP="0020570A">
      <w:pPr>
        <w:tabs>
          <w:tab w:val="center" w:pos="1560"/>
        </w:tabs>
        <w:rPr>
          <w:rFonts w:ascii="Verdana" w:hAnsi="Verdana" w:cs="Arial"/>
          <w:sz w:val="20"/>
          <w:szCs w:val="20"/>
        </w:rPr>
      </w:pPr>
    </w:p>
    <w:p w14:paraId="56BF6252" w14:textId="77777777" w:rsidR="0020570A" w:rsidRPr="00EC72D2" w:rsidRDefault="0020570A" w:rsidP="0020570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 w:rsidRPr="00EC72D2">
        <w:rPr>
          <w:rFonts w:ascii="Verdana" w:hAnsi="Verdana" w:cs="Arial"/>
          <w:b/>
          <w:sz w:val="20"/>
          <w:szCs w:val="20"/>
        </w:rPr>
        <w:t>I.</w:t>
      </w:r>
    </w:p>
    <w:p w14:paraId="072BC43A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 xml:space="preserve">U Povjerenstvo za dodjelu javnih priznanja  biraju se: </w:t>
      </w:r>
    </w:p>
    <w:p w14:paraId="35138FC8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A7FB3A9" w14:textId="373C169B" w:rsid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Jure Katić</w:t>
      </w:r>
      <w:r w:rsidR="0020570A" w:rsidRPr="0020570A">
        <w:rPr>
          <w:rFonts w:ascii="Verdana" w:hAnsi="Verdana" w:cs="Arial"/>
          <w:sz w:val="20"/>
          <w:szCs w:val="20"/>
        </w:rPr>
        <w:t>, za predsjedni</w:t>
      </w:r>
      <w:r w:rsidR="0020570A">
        <w:rPr>
          <w:rFonts w:ascii="Verdana" w:hAnsi="Verdana" w:cs="Arial"/>
          <w:sz w:val="20"/>
          <w:szCs w:val="20"/>
        </w:rPr>
        <w:t>ka</w:t>
      </w:r>
    </w:p>
    <w:p w14:paraId="1F27B610" w14:textId="77777777" w:rsidR="00B45C33" w:rsidRPr="0020570A" w:rsidRDefault="00B45C33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01C4997" w14:textId="17408C66" w:rsid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Mirjana Puškarić</w:t>
      </w:r>
      <w:r w:rsidR="0020570A" w:rsidRPr="0020570A">
        <w:rPr>
          <w:rFonts w:ascii="Verdana" w:hAnsi="Verdana" w:cs="Arial"/>
          <w:sz w:val="20"/>
          <w:szCs w:val="20"/>
        </w:rPr>
        <w:t>, za zamjeni</w:t>
      </w:r>
      <w:r w:rsidR="00B45C33">
        <w:rPr>
          <w:rFonts w:ascii="Verdana" w:hAnsi="Verdana" w:cs="Arial"/>
          <w:sz w:val="20"/>
          <w:szCs w:val="20"/>
        </w:rPr>
        <w:t>ka</w:t>
      </w:r>
      <w:r w:rsidR="0020570A" w:rsidRPr="0020570A">
        <w:rPr>
          <w:rFonts w:ascii="Verdana" w:hAnsi="Verdana" w:cs="Arial"/>
          <w:sz w:val="20"/>
          <w:szCs w:val="20"/>
        </w:rPr>
        <w:t xml:space="preserve"> predsjedni</w:t>
      </w:r>
      <w:r w:rsidR="00C011C7">
        <w:rPr>
          <w:rFonts w:ascii="Verdana" w:hAnsi="Verdana" w:cs="Arial"/>
          <w:sz w:val="20"/>
          <w:szCs w:val="20"/>
        </w:rPr>
        <w:t>ka</w:t>
      </w:r>
    </w:p>
    <w:p w14:paraId="42C6ED2A" w14:textId="77777777" w:rsidR="00B45C33" w:rsidRPr="0020570A" w:rsidRDefault="00B45C33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83FEE9C" w14:textId="50457B0E" w:rsid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Ivan Bogović</w:t>
      </w:r>
      <w:r w:rsidR="0020570A" w:rsidRPr="0020570A">
        <w:rPr>
          <w:rFonts w:ascii="Verdana" w:hAnsi="Verdana" w:cs="Arial"/>
          <w:sz w:val="20"/>
          <w:szCs w:val="20"/>
        </w:rPr>
        <w:t>, za člana</w:t>
      </w:r>
    </w:p>
    <w:p w14:paraId="58BF7B92" w14:textId="77777777" w:rsidR="00B45C33" w:rsidRPr="0020570A" w:rsidRDefault="00B45C33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7B1BED2" w14:textId="4C457912" w:rsid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Marija Lucić</w:t>
      </w:r>
      <w:r w:rsidR="0020570A" w:rsidRPr="0020570A">
        <w:rPr>
          <w:rFonts w:ascii="Verdana" w:hAnsi="Verdana" w:cs="Arial"/>
          <w:sz w:val="20"/>
          <w:szCs w:val="20"/>
        </w:rPr>
        <w:t>, za člana</w:t>
      </w:r>
    </w:p>
    <w:p w14:paraId="009A4C37" w14:textId="77777777" w:rsidR="00B45C33" w:rsidRPr="0020570A" w:rsidRDefault="00B45C33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8F26AB7" w14:textId="6F1B7158" w:rsid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Milenko Bosanac</w:t>
      </w:r>
      <w:r w:rsidR="0020570A" w:rsidRPr="0020570A">
        <w:rPr>
          <w:rFonts w:ascii="Verdana" w:hAnsi="Verdana" w:cs="Arial"/>
          <w:sz w:val="20"/>
          <w:szCs w:val="20"/>
        </w:rPr>
        <w:t>, za člana</w:t>
      </w:r>
    </w:p>
    <w:p w14:paraId="7393EA40" w14:textId="77777777" w:rsidR="00B45C33" w:rsidRPr="0020570A" w:rsidRDefault="00B45C33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6F49B96" w14:textId="48335E83" w:rsid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Karolina Jurčević</w:t>
      </w:r>
      <w:r w:rsidR="0020570A" w:rsidRPr="0020570A">
        <w:rPr>
          <w:rFonts w:ascii="Verdana" w:hAnsi="Verdana" w:cs="Arial"/>
          <w:sz w:val="20"/>
          <w:szCs w:val="20"/>
        </w:rPr>
        <w:t>, za člana</w:t>
      </w:r>
    </w:p>
    <w:p w14:paraId="31D7A543" w14:textId="77777777" w:rsidR="00B45C33" w:rsidRPr="0020570A" w:rsidRDefault="00B45C33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101B0AC" w14:textId="3DEAFF57" w:rsidR="0020570A" w:rsidRPr="0020570A" w:rsidRDefault="007F5360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Jelena Požega</w:t>
      </w:r>
      <w:r w:rsidR="0020570A" w:rsidRPr="0020570A">
        <w:rPr>
          <w:rFonts w:ascii="Verdana" w:hAnsi="Verdana" w:cs="Arial"/>
          <w:sz w:val="20"/>
          <w:szCs w:val="20"/>
        </w:rPr>
        <w:t>, za člana</w:t>
      </w:r>
    </w:p>
    <w:p w14:paraId="38E36E88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8142C28" w14:textId="77777777" w:rsidR="0020570A" w:rsidRPr="00EC72D2" w:rsidRDefault="0020570A" w:rsidP="0020570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 w:rsidRPr="00EC72D2">
        <w:rPr>
          <w:rFonts w:ascii="Verdana" w:hAnsi="Verdana" w:cs="Arial"/>
          <w:b/>
          <w:sz w:val="20"/>
          <w:szCs w:val="20"/>
        </w:rPr>
        <w:t>II.</w:t>
      </w:r>
    </w:p>
    <w:p w14:paraId="08EEA3D2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>Povjerenstvo za dodjelu javnih priznanja objavljuje javni poziv za dodjelu priznanja, razmatra pristigle prijedloge, utvrđuje prijedlog Odluke o dodjeli priznanja te poduzima druge radnje utvrđene Odlukom o kriterijima i načinu dodjele javnih priznanja i nagrada Grada Slunja.</w:t>
      </w:r>
    </w:p>
    <w:p w14:paraId="460F65FD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7C86550" w14:textId="77777777" w:rsidR="0020570A" w:rsidRPr="00EC72D2" w:rsidRDefault="0020570A" w:rsidP="0020570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 w:rsidRPr="00EC72D2">
        <w:rPr>
          <w:rFonts w:ascii="Verdana" w:hAnsi="Verdana" w:cs="Arial"/>
          <w:b/>
          <w:sz w:val="20"/>
          <w:szCs w:val="20"/>
        </w:rPr>
        <w:t>III.</w:t>
      </w:r>
    </w:p>
    <w:p w14:paraId="3DE39610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>Ova Odluka stupa na snagu danom donošenja, a objavit će se u „</w:t>
      </w:r>
      <w:r>
        <w:rPr>
          <w:rFonts w:ascii="Verdana" w:hAnsi="Verdana" w:cs="Arial"/>
          <w:sz w:val="20"/>
          <w:szCs w:val="20"/>
        </w:rPr>
        <w:t>Službenom glasniku Grada Slunja</w:t>
      </w:r>
      <w:r w:rsidRPr="0020570A">
        <w:rPr>
          <w:rFonts w:ascii="Verdana" w:hAnsi="Verdana" w:cs="Arial"/>
          <w:sz w:val="20"/>
          <w:szCs w:val="20"/>
        </w:rPr>
        <w:t>“.</w:t>
      </w:r>
    </w:p>
    <w:p w14:paraId="14879170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FE33407" w14:textId="77777777" w:rsidR="0020570A" w:rsidRPr="0020570A" w:rsidRDefault="0020570A" w:rsidP="0020570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  <w:t xml:space="preserve">    </w:t>
      </w:r>
      <w:r w:rsidR="00605001">
        <w:rPr>
          <w:rFonts w:ascii="Verdana" w:hAnsi="Verdana" w:cs="Arial"/>
          <w:sz w:val="20"/>
          <w:szCs w:val="20"/>
        </w:rPr>
        <w:t xml:space="preserve"> </w:t>
      </w:r>
      <w:r w:rsidRPr="0020570A">
        <w:rPr>
          <w:rFonts w:ascii="Verdana" w:hAnsi="Verdana" w:cs="Arial"/>
          <w:sz w:val="20"/>
          <w:szCs w:val="20"/>
        </w:rPr>
        <w:t>PREDSJEDNI</w:t>
      </w:r>
      <w:r>
        <w:rPr>
          <w:rFonts w:ascii="Verdana" w:hAnsi="Verdana" w:cs="Arial"/>
          <w:sz w:val="20"/>
          <w:szCs w:val="20"/>
        </w:rPr>
        <w:t>K</w:t>
      </w:r>
    </w:p>
    <w:p w14:paraId="2B5BCE53" w14:textId="4B4CACA6" w:rsidR="00542744" w:rsidRDefault="0020570A" w:rsidP="00B45C33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</w:r>
      <w:r w:rsidRPr="0020570A">
        <w:rPr>
          <w:rFonts w:ascii="Verdana" w:hAnsi="Verdana" w:cs="Arial"/>
          <w:sz w:val="20"/>
          <w:szCs w:val="20"/>
        </w:rPr>
        <w:tab/>
        <w:t xml:space="preserve">            GRADSKOG VIJEĆA</w:t>
      </w:r>
    </w:p>
    <w:p w14:paraId="299DFFD9" w14:textId="444ABC50" w:rsidR="007F5360" w:rsidRDefault="007F5360" w:rsidP="00B45C33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3421F631" w14:textId="23DCEC04" w:rsidR="007F5360" w:rsidRPr="00B45C33" w:rsidRDefault="007F5360" w:rsidP="00B45C33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Jure Katić</w:t>
      </w:r>
    </w:p>
    <w:sectPr w:rsidR="007F5360" w:rsidRPr="00B45C33" w:rsidSect="008F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0A"/>
    <w:rsid w:val="001154EA"/>
    <w:rsid w:val="0020570A"/>
    <w:rsid w:val="00296784"/>
    <w:rsid w:val="00413C75"/>
    <w:rsid w:val="00542744"/>
    <w:rsid w:val="00595C33"/>
    <w:rsid w:val="005F6B5B"/>
    <w:rsid w:val="00605001"/>
    <w:rsid w:val="00647CCC"/>
    <w:rsid w:val="006E510C"/>
    <w:rsid w:val="007F5360"/>
    <w:rsid w:val="00836A7F"/>
    <w:rsid w:val="009160DC"/>
    <w:rsid w:val="00B15A1B"/>
    <w:rsid w:val="00B45C33"/>
    <w:rsid w:val="00C011C7"/>
    <w:rsid w:val="00CE44F9"/>
    <w:rsid w:val="00E06FC6"/>
    <w:rsid w:val="00EC72D2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29F2"/>
  <w15:docId w15:val="{E7A9DA32-1AC1-46F8-A2B1-56F8679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20570A"/>
    <w:rPr>
      <w:rFonts w:ascii="Verdana" w:hAnsi="Verdana"/>
      <w:bCs/>
    </w:rPr>
  </w:style>
  <w:style w:type="paragraph" w:styleId="Bezproreda">
    <w:name w:val="No Spacing"/>
    <w:link w:val="BezproredaChar"/>
    <w:uiPriority w:val="1"/>
    <w:qFormat/>
    <w:rsid w:val="0020570A"/>
    <w:pPr>
      <w:spacing w:after="0" w:line="240" w:lineRule="auto"/>
      <w:jc w:val="center"/>
    </w:pPr>
    <w:rPr>
      <w:rFonts w:ascii="Verdana" w:hAnsi="Verdana"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11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1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Dragoslava Cindrić</cp:lastModifiedBy>
  <cp:revision>7</cp:revision>
  <cp:lastPrinted>2025-06-17T11:36:00Z</cp:lastPrinted>
  <dcterms:created xsi:type="dcterms:W3CDTF">2021-05-31T06:03:00Z</dcterms:created>
  <dcterms:modified xsi:type="dcterms:W3CDTF">2025-06-17T11:36:00Z</dcterms:modified>
</cp:coreProperties>
</file>