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83EE" w14:textId="2869DE40" w:rsidR="009C6A57" w:rsidRPr="00255D49" w:rsidRDefault="009C6A57" w:rsidP="009C6A57">
      <w:pPr>
        <w:numPr>
          <w:ilvl w:val="12"/>
          <w:numId w:val="0"/>
        </w:numPr>
        <w:rPr>
          <w:sz w:val="22"/>
          <w:szCs w:val="22"/>
        </w:rPr>
      </w:pPr>
      <w:r w:rsidRPr="00255D49">
        <w:rPr>
          <w:sz w:val="22"/>
          <w:szCs w:val="22"/>
        </w:rPr>
        <w:t xml:space="preserve">         </w:t>
      </w:r>
      <w:r w:rsidRPr="00255D49">
        <w:rPr>
          <w:sz w:val="22"/>
          <w:szCs w:val="22"/>
        </w:rPr>
        <w:tab/>
        <w:t xml:space="preserve">        </w:t>
      </w:r>
      <w:r w:rsidRPr="00255D49">
        <w:rPr>
          <w:noProof/>
          <w:sz w:val="22"/>
          <w:szCs w:val="22"/>
        </w:rPr>
        <w:drawing>
          <wp:inline distT="0" distB="0" distL="0" distR="0" wp14:anchorId="1BC2EEBD" wp14:editId="0C54B329">
            <wp:extent cx="590550" cy="752475"/>
            <wp:effectExtent l="0" t="0" r="0" b="0"/>
            <wp:docPr id="10441475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0EF0" w14:textId="77777777" w:rsidR="009C6A57" w:rsidRPr="00255D49" w:rsidRDefault="009C6A57" w:rsidP="009C6A57">
      <w:pPr>
        <w:numPr>
          <w:ilvl w:val="12"/>
          <w:numId w:val="0"/>
        </w:numPr>
        <w:tabs>
          <w:tab w:val="center" w:pos="1560"/>
        </w:tabs>
        <w:jc w:val="both"/>
        <w:rPr>
          <w:sz w:val="22"/>
          <w:szCs w:val="22"/>
        </w:rPr>
      </w:pPr>
      <w:r w:rsidRPr="00255D49">
        <w:rPr>
          <w:b/>
          <w:i/>
          <w:sz w:val="22"/>
          <w:szCs w:val="22"/>
        </w:rPr>
        <w:tab/>
      </w:r>
      <w:r w:rsidRPr="00255D49">
        <w:rPr>
          <w:b/>
          <w:sz w:val="22"/>
          <w:szCs w:val="22"/>
        </w:rPr>
        <w:t>REPUBLIKA    HRVATSKA</w:t>
      </w:r>
    </w:p>
    <w:p w14:paraId="0108DFFD" w14:textId="77777777" w:rsidR="009C6A57" w:rsidRPr="00255D49" w:rsidRDefault="009C6A57" w:rsidP="009C6A57">
      <w:pPr>
        <w:numPr>
          <w:ilvl w:val="12"/>
          <w:numId w:val="0"/>
        </w:numPr>
        <w:tabs>
          <w:tab w:val="center" w:pos="1560"/>
        </w:tabs>
        <w:jc w:val="both"/>
        <w:rPr>
          <w:b/>
          <w:sz w:val="22"/>
          <w:szCs w:val="22"/>
        </w:rPr>
      </w:pPr>
      <w:r w:rsidRPr="00255D49">
        <w:rPr>
          <w:b/>
          <w:sz w:val="22"/>
          <w:szCs w:val="22"/>
        </w:rPr>
        <w:tab/>
        <w:t>KARLOVAČKA ŽUPANIJA</w:t>
      </w:r>
    </w:p>
    <w:p w14:paraId="4C85955F" w14:textId="77777777" w:rsidR="009C6A57" w:rsidRPr="00255D49" w:rsidRDefault="009C6A57" w:rsidP="009C6A57">
      <w:pPr>
        <w:numPr>
          <w:ilvl w:val="12"/>
          <w:numId w:val="0"/>
        </w:numPr>
        <w:tabs>
          <w:tab w:val="center" w:pos="1560"/>
        </w:tabs>
        <w:jc w:val="both"/>
        <w:rPr>
          <w:b/>
          <w:sz w:val="22"/>
          <w:szCs w:val="22"/>
        </w:rPr>
      </w:pPr>
      <w:r w:rsidRPr="00255D49">
        <w:rPr>
          <w:b/>
          <w:sz w:val="22"/>
          <w:szCs w:val="22"/>
        </w:rPr>
        <w:t xml:space="preserve">            GRAD SLUNJ</w:t>
      </w:r>
    </w:p>
    <w:p w14:paraId="3BC03AA6" w14:textId="77777777" w:rsidR="009C6A57" w:rsidRPr="00255D49" w:rsidRDefault="009C6A57" w:rsidP="009C6A57">
      <w:pPr>
        <w:tabs>
          <w:tab w:val="center" w:pos="1560"/>
        </w:tabs>
        <w:jc w:val="both"/>
        <w:rPr>
          <w:sz w:val="22"/>
          <w:szCs w:val="22"/>
        </w:rPr>
      </w:pPr>
      <w:r w:rsidRPr="00255D49">
        <w:rPr>
          <w:sz w:val="22"/>
          <w:szCs w:val="22"/>
        </w:rPr>
        <w:t>JEDINSTVENI UPRAVNI ODJEL</w:t>
      </w:r>
    </w:p>
    <w:p w14:paraId="5896CF24" w14:textId="77777777" w:rsidR="009C6A57" w:rsidRPr="00255D49" w:rsidRDefault="009C6A57" w:rsidP="009C6A57">
      <w:pPr>
        <w:pStyle w:val="Tijeloteksta"/>
        <w:numPr>
          <w:ilvl w:val="12"/>
          <w:numId w:val="0"/>
        </w:numPr>
        <w:rPr>
          <w:sz w:val="22"/>
          <w:szCs w:val="22"/>
        </w:rPr>
      </w:pPr>
    </w:p>
    <w:p w14:paraId="2C9573F1" w14:textId="77777777" w:rsidR="009C6A57" w:rsidRDefault="009C6A57" w:rsidP="009C6A57">
      <w:pPr>
        <w:spacing w:line="259" w:lineRule="auto"/>
      </w:pPr>
    </w:p>
    <w:p w14:paraId="7C8DB28C" w14:textId="548537A7" w:rsidR="009C6A57" w:rsidRPr="00ED7E47" w:rsidRDefault="009C6A57" w:rsidP="009C6A57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D7E47">
        <w:rPr>
          <w:sz w:val="22"/>
          <w:szCs w:val="22"/>
        </w:rPr>
        <w:t xml:space="preserve">a temelju članka </w:t>
      </w:r>
      <w:r>
        <w:rPr>
          <w:sz w:val="22"/>
          <w:szCs w:val="22"/>
        </w:rPr>
        <w:t>19</w:t>
      </w:r>
      <w:r w:rsidRPr="00ED7E4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stavka 1. </w:t>
      </w:r>
      <w:r w:rsidRPr="00ED7E47">
        <w:rPr>
          <w:sz w:val="22"/>
          <w:szCs w:val="22"/>
        </w:rPr>
        <w:t>Zakona o službenicima i namještenicima u lokalnoj i područnoj (regionalnoj) samoupravi ("Narodne novine” 86/08, 61/11</w:t>
      </w:r>
      <w:r>
        <w:rPr>
          <w:sz w:val="22"/>
          <w:szCs w:val="22"/>
        </w:rPr>
        <w:t>,</w:t>
      </w:r>
      <w:r w:rsidRPr="00ED7E47">
        <w:rPr>
          <w:sz w:val="22"/>
          <w:szCs w:val="22"/>
        </w:rPr>
        <w:t xml:space="preserve"> 4/18</w:t>
      </w:r>
      <w:r>
        <w:rPr>
          <w:sz w:val="22"/>
          <w:szCs w:val="22"/>
        </w:rPr>
        <w:t xml:space="preserve">  112/19, 17/25) – u daljnjem tekstu: ZS</w:t>
      </w:r>
      <w:r w:rsidR="004E764E">
        <w:rPr>
          <w:sz w:val="22"/>
          <w:szCs w:val="22"/>
        </w:rPr>
        <w:t>N</w:t>
      </w:r>
      <w:r w:rsidRPr="003238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pročelnica Jedinstvenog upravnog odjela raspisuje </w:t>
      </w:r>
    </w:p>
    <w:p w14:paraId="6307A86E" w14:textId="77777777" w:rsidR="009C6A57" w:rsidRPr="00D36FEA" w:rsidRDefault="009C6A57" w:rsidP="009C6A57">
      <w:pPr>
        <w:rPr>
          <w:sz w:val="22"/>
          <w:szCs w:val="22"/>
        </w:rPr>
      </w:pPr>
    </w:p>
    <w:p w14:paraId="37D582AA" w14:textId="29D70E8F" w:rsidR="009C6A57" w:rsidRPr="00023BE3" w:rsidRDefault="009C6A57" w:rsidP="00023BE3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23BE3">
        <w:rPr>
          <w:rFonts w:ascii="Times New Roman" w:hAnsi="Times New Roman" w:cs="Times New Roman"/>
          <w:b/>
          <w:bCs/>
          <w:color w:val="auto"/>
          <w:sz w:val="22"/>
          <w:szCs w:val="22"/>
        </w:rPr>
        <w:t>JAVNI NATJEČAJ</w:t>
      </w:r>
    </w:p>
    <w:p w14:paraId="15029385" w14:textId="318BCE1C" w:rsidR="009C6A57" w:rsidRDefault="009C6A57" w:rsidP="009C6A57">
      <w:pPr>
        <w:jc w:val="both"/>
        <w:rPr>
          <w:sz w:val="22"/>
          <w:szCs w:val="22"/>
        </w:rPr>
      </w:pPr>
      <w:r w:rsidRPr="00255D49">
        <w:rPr>
          <w:sz w:val="22"/>
          <w:szCs w:val="22"/>
        </w:rPr>
        <w:t>za prijem u službu u Jedinstveni upravni od</w:t>
      </w:r>
      <w:r>
        <w:rPr>
          <w:sz w:val="22"/>
          <w:szCs w:val="22"/>
        </w:rPr>
        <w:t xml:space="preserve">jel,  </w:t>
      </w:r>
      <w:r w:rsidRPr="00D36FEA">
        <w:rPr>
          <w:sz w:val="22"/>
          <w:szCs w:val="22"/>
        </w:rPr>
        <w:t xml:space="preserve">Odsjek za </w:t>
      </w:r>
      <w:r>
        <w:rPr>
          <w:sz w:val="22"/>
          <w:szCs w:val="22"/>
        </w:rPr>
        <w:t xml:space="preserve">proračun i financije </w:t>
      </w:r>
      <w:r w:rsidRPr="00255D49">
        <w:rPr>
          <w:sz w:val="22"/>
          <w:szCs w:val="22"/>
        </w:rPr>
        <w:t xml:space="preserve"> na radno mjesto </w:t>
      </w:r>
      <w:r w:rsidRPr="00255D49">
        <w:rPr>
          <w:b/>
          <w:bCs/>
          <w:sz w:val="22"/>
          <w:szCs w:val="22"/>
        </w:rPr>
        <w:t xml:space="preserve">referent za </w:t>
      </w:r>
      <w:r w:rsidRPr="00D36FEA">
        <w:rPr>
          <w:sz w:val="22"/>
          <w:szCs w:val="22"/>
        </w:rPr>
        <w:t xml:space="preserve"> </w:t>
      </w:r>
      <w:r w:rsidRPr="00323884">
        <w:rPr>
          <w:b/>
          <w:bCs/>
          <w:sz w:val="22"/>
          <w:szCs w:val="22"/>
        </w:rPr>
        <w:t>računovodstvo i naplatu gradskih prihoda</w:t>
      </w:r>
      <w:r>
        <w:rPr>
          <w:sz w:val="22"/>
          <w:szCs w:val="22"/>
        </w:rPr>
        <w:t xml:space="preserve"> </w:t>
      </w:r>
      <w:r w:rsidRPr="00255D49">
        <w:rPr>
          <w:b/>
          <w:sz w:val="22"/>
          <w:szCs w:val="22"/>
        </w:rPr>
        <w:t>– 1 izvršitelj/</w:t>
      </w:r>
      <w:proofErr w:type="spellStart"/>
      <w:r w:rsidRPr="00255D49">
        <w:rPr>
          <w:b/>
          <w:sz w:val="22"/>
          <w:szCs w:val="22"/>
        </w:rPr>
        <w:t>ica</w:t>
      </w:r>
      <w:proofErr w:type="spellEnd"/>
      <w:r w:rsidRPr="00255D49">
        <w:rPr>
          <w:b/>
          <w:sz w:val="22"/>
          <w:szCs w:val="22"/>
        </w:rPr>
        <w:t xml:space="preserve">  na neodređeno vrijeme</w:t>
      </w:r>
    </w:p>
    <w:p w14:paraId="1EE20E0A" w14:textId="77777777" w:rsidR="009C6A57" w:rsidRPr="00D36FEA" w:rsidRDefault="009C6A57" w:rsidP="009C6A57">
      <w:pPr>
        <w:jc w:val="both"/>
        <w:rPr>
          <w:sz w:val="22"/>
          <w:szCs w:val="22"/>
        </w:rPr>
      </w:pPr>
      <w:r w:rsidRPr="00D36FEA">
        <w:rPr>
          <w:sz w:val="22"/>
          <w:szCs w:val="22"/>
        </w:rPr>
        <w:t xml:space="preserve"> </w:t>
      </w:r>
    </w:p>
    <w:p w14:paraId="61415C5D" w14:textId="77777777" w:rsidR="009C6A57" w:rsidRPr="00255D49" w:rsidRDefault="009C6A57" w:rsidP="009C6A57">
      <w:pPr>
        <w:tabs>
          <w:tab w:val="left" w:pos="720"/>
        </w:tabs>
        <w:jc w:val="both"/>
        <w:rPr>
          <w:b/>
          <w:bCs/>
          <w:sz w:val="22"/>
          <w:szCs w:val="22"/>
        </w:rPr>
      </w:pPr>
      <w:r w:rsidRPr="00D36FEA">
        <w:rPr>
          <w:sz w:val="22"/>
          <w:szCs w:val="22"/>
        </w:rPr>
        <w:t xml:space="preserve"> </w:t>
      </w:r>
      <w:r w:rsidRPr="00255D49">
        <w:rPr>
          <w:b/>
          <w:bCs/>
          <w:sz w:val="22"/>
          <w:szCs w:val="22"/>
        </w:rPr>
        <w:t>Stručni uvjeti:</w:t>
      </w:r>
    </w:p>
    <w:p w14:paraId="2381479C" w14:textId="77777777" w:rsidR="009C6A57" w:rsidRDefault="009C6A57" w:rsidP="009C6A57">
      <w:pPr>
        <w:numPr>
          <w:ilvl w:val="1"/>
          <w:numId w:val="2"/>
        </w:numPr>
        <w:overflowPunct/>
        <w:autoSpaceDE/>
        <w:autoSpaceDN/>
        <w:adjustRightInd/>
        <w:spacing w:after="3" w:line="248" w:lineRule="auto"/>
        <w:ind w:hanging="360"/>
        <w:jc w:val="both"/>
        <w:textAlignment w:val="auto"/>
        <w:rPr>
          <w:sz w:val="24"/>
          <w:szCs w:val="24"/>
        </w:rPr>
      </w:pPr>
      <w:r w:rsidRPr="004E699D">
        <w:rPr>
          <w:sz w:val="24"/>
          <w:szCs w:val="24"/>
        </w:rPr>
        <w:t xml:space="preserve">srednja stručna sprema ekonomske struke  </w:t>
      </w:r>
    </w:p>
    <w:p w14:paraId="31A4EDC3" w14:textId="77777777" w:rsidR="009C6A57" w:rsidRPr="004E699D" w:rsidRDefault="009C6A57" w:rsidP="009C6A57">
      <w:pPr>
        <w:numPr>
          <w:ilvl w:val="1"/>
          <w:numId w:val="2"/>
        </w:numPr>
        <w:overflowPunct/>
        <w:autoSpaceDE/>
        <w:autoSpaceDN/>
        <w:adjustRightInd/>
        <w:spacing w:after="3" w:line="248" w:lineRule="auto"/>
        <w:ind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najmanje jedna godina radnog iskustva na odgovarajućim poslovima</w:t>
      </w:r>
    </w:p>
    <w:p w14:paraId="1F420D43" w14:textId="77777777" w:rsidR="009C6A57" w:rsidRDefault="009C6A57" w:rsidP="009C6A57">
      <w:pPr>
        <w:numPr>
          <w:ilvl w:val="1"/>
          <w:numId w:val="2"/>
        </w:numPr>
        <w:overflowPunct/>
        <w:autoSpaceDE/>
        <w:autoSpaceDN/>
        <w:adjustRightInd/>
        <w:spacing w:after="37" w:line="248" w:lineRule="auto"/>
        <w:ind w:hanging="360"/>
        <w:jc w:val="both"/>
        <w:textAlignment w:val="auto"/>
        <w:rPr>
          <w:sz w:val="22"/>
          <w:szCs w:val="22"/>
        </w:rPr>
      </w:pPr>
      <w:r w:rsidRPr="004E699D">
        <w:rPr>
          <w:sz w:val="22"/>
          <w:szCs w:val="22"/>
        </w:rPr>
        <w:t xml:space="preserve">poznavanje rada na računalu </w:t>
      </w:r>
    </w:p>
    <w:p w14:paraId="44037864" w14:textId="77777777" w:rsidR="009C6A57" w:rsidRPr="004E699D" w:rsidRDefault="009C6A57" w:rsidP="009C6A57">
      <w:pPr>
        <w:numPr>
          <w:ilvl w:val="1"/>
          <w:numId w:val="2"/>
        </w:numPr>
        <w:overflowPunct/>
        <w:autoSpaceDE/>
        <w:autoSpaceDN/>
        <w:adjustRightInd/>
        <w:spacing w:after="37" w:line="248" w:lineRule="auto"/>
        <w:ind w:hanging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položen državni ispit</w:t>
      </w:r>
    </w:p>
    <w:p w14:paraId="542E5EE2" w14:textId="77777777" w:rsidR="009C6A57" w:rsidRPr="004E699D" w:rsidRDefault="009C6A57" w:rsidP="009C6A57">
      <w:pPr>
        <w:numPr>
          <w:ilvl w:val="1"/>
          <w:numId w:val="2"/>
        </w:numPr>
        <w:overflowPunct/>
        <w:autoSpaceDE/>
        <w:autoSpaceDN/>
        <w:adjustRightInd/>
        <w:spacing w:after="32" w:line="248" w:lineRule="auto"/>
        <w:ind w:hanging="360"/>
        <w:jc w:val="both"/>
        <w:textAlignment w:val="auto"/>
        <w:rPr>
          <w:sz w:val="22"/>
          <w:szCs w:val="22"/>
        </w:rPr>
      </w:pPr>
      <w:r w:rsidRPr="004E699D">
        <w:rPr>
          <w:sz w:val="22"/>
          <w:szCs w:val="22"/>
        </w:rPr>
        <w:t>ispunjavanje općih uvjeta iz članka 12. Zakona o službenicima i namještenicima u lokalnoj i područnoj (regionalnoj) samoupravi (Narodne novine 86/08, 6/11, 4/18</w:t>
      </w:r>
      <w:r>
        <w:rPr>
          <w:sz w:val="22"/>
          <w:szCs w:val="22"/>
        </w:rPr>
        <w:t>,</w:t>
      </w:r>
      <w:r w:rsidRPr="004E699D">
        <w:rPr>
          <w:sz w:val="22"/>
          <w:szCs w:val="22"/>
        </w:rPr>
        <w:t xml:space="preserve">  112/19</w:t>
      </w:r>
      <w:r>
        <w:rPr>
          <w:sz w:val="22"/>
          <w:szCs w:val="22"/>
        </w:rPr>
        <w:t>, 17/25</w:t>
      </w:r>
      <w:r w:rsidRPr="004E699D">
        <w:rPr>
          <w:sz w:val="22"/>
          <w:szCs w:val="22"/>
        </w:rPr>
        <w:t xml:space="preserve">) </w:t>
      </w:r>
    </w:p>
    <w:p w14:paraId="11FAD3AE" w14:textId="15B4F2BD" w:rsidR="009C6A57" w:rsidRPr="004E699D" w:rsidRDefault="009C6A57" w:rsidP="009C6A57">
      <w:pPr>
        <w:numPr>
          <w:ilvl w:val="1"/>
          <w:numId w:val="2"/>
        </w:numPr>
        <w:overflowPunct/>
        <w:autoSpaceDE/>
        <w:autoSpaceDN/>
        <w:adjustRightInd/>
        <w:spacing w:after="3" w:line="248" w:lineRule="auto"/>
        <w:ind w:hanging="360"/>
        <w:jc w:val="both"/>
        <w:textAlignment w:val="auto"/>
        <w:rPr>
          <w:sz w:val="22"/>
          <w:szCs w:val="22"/>
        </w:rPr>
      </w:pPr>
      <w:r w:rsidRPr="004E699D">
        <w:rPr>
          <w:sz w:val="22"/>
          <w:szCs w:val="22"/>
        </w:rPr>
        <w:t xml:space="preserve">nepostojanje zapreka iz članka 15. i 16. Zakona o službenicima i namještenicima u lokalnoj i područnoj (regionalnoj) samoupravi </w:t>
      </w:r>
      <w:r w:rsidR="004E764E">
        <w:rPr>
          <w:sz w:val="22"/>
          <w:szCs w:val="22"/>
        </w:rPr>
        <w:t>(</w:t>
      </w:r>
      <w:r w:rsidRPr="004E699D">
        <w:rPr>
          <w:sz w:val="22"/>
          <w:szCs w:val="22"/>
        </w:rPr>
        <w:t>Narodne novine 86/08, 6/11, 4/18 0 112/19</w:t>
      </w:r>
      <w:r w:rsidR="00023BE3">
        <w:rPr>
          <w:sz w:val="22"/>
          <w:szCs w:val="22"/>
        </w:rPr>
        <w:t>, 17/25)</w:t>
      </w:r>
      <w:r w:rsidRPr="004E699D">
        <w:rPr>
          <w:sz w:val="22"/>
          <w:szCs w:val="22"/>
        </w:rPr>
        <w:t xml:space="preserve"> </w:t>
      </w:r>
    </w:p>
    <w:p w14:paraId="5E9769F0" w14:textId="77777777" w:rsidR="009C6A57" w:rsidRPr="008E3E9A" w:rsidRDefault="009C6A57" w:rsidP="009C6A57">
      <w:pPr>
        <w:spacing w:after="75"/>
        <w:ind w:left="221"/>
        <w:jc w:val="both"/>
        <w:rPr>
          <w:color w:val="414145"/>
          <w:sz w:val="22"/>
          <w:szCs w:val="22"/>
        </w:rPr>
      </w:pPr>
      <w:r w:rsidRPr="008E3E9A">
        <w:rPr>
          <w:sz w:val="22"/>
          <w:szCs w:val="22"/>
        </w:rPr>
        <w:t>Radno iskustvo na odgovarajućim poslovima smatra se radno iskustvo ostv</w:t>
      </w:r>
      <w:r>
        <w:rPr>
          <w:sz w:val="22"/>
          <w:szCs w:val="22"/>
        </w:rPr>
        <w:t>a</w:t>
      </w:r>
      <w:r w:rsidRPr="008E3E9A">
        <w:rPr>
          <w:sz w:val="22"/>
          <w:szCs w:val="22"/>
        </w:rPr>
        <w:t xml:space="preserve">reno u </w:t>
      </w:r>
      <w:r w:rsidRPr="008E3E9A">
        <w:rPr>
          <w:color w:val="414145"/>
          <w:sz w:val="22"/>
          <w:szCs w:val="22"/>
        </w:rPr>
        <w:t>službi u upravnim tijelima lokalnih jedinica, u državnoj ili javnoj službi, u radnom odnosu kod privatnog poslodavca,  vrijeme samostalnog obavljanja profesionalne djelatnosti te radno iskustvo ostvareno obavljanjem poslova u međunarodnim organizacijama na poslovima navedenog stupnja obrazovanja (stručne spreme) i struke.</w:t>
      </w:r>
    </w:p>
    <w:p w14:paraId="71C81113" w14:textId="77777777" w:rsidR="009C6A57" w:rsidRPr="008E3E9A" w:rsidRDefault="009C6A57" w:rsidP="009C6A57">
      <w:pPr>
        <w:spacing w:after="27"/>
        <w:ind w:left="221"/>
        <w:jc w:val="both"/>
        <w:rPr>
          <w:sz w:val="22"/>
          <w:szCs w:val="22"/>
        </w:rPr>
      </w:pPr>
      <w:r w:rsidRPr="008E3E9A">
        <w:rPr>
          <w:sz w:val="22"/>
          <w:szCs w:val="22"/>
        </w:rPr>
        <w:t xml:space="preserve">Osoba koja ima potrebno radno iskustvo na odgovarajućim poslovima, a nema položen državni ispit, može biti izabrana, uz obvezu polaganja ispita u zakonskom roku.    </w:t>
      </w:r>
    </w:p>
    <w:p w14:paraId="2343ED88" w14:textId="77777777" w:rsidR="009C6A57" w:rsidRPr="00D36FEA" w:rsidRDefault="009C6A57" w:rsidP="009C6A57">
      <w:pPr>
        <w:tabs>
          <w:tab w:val="left" w:pos="720"/>
        </w:tabs>
        <w:jc w:val="both"/>
        <w:rPr>
          <w:sz w:val="22"/>
          <w:szCs w:val="22"/>
        </w:rPr>
      </w:pPr>
      <w:r w:rsidRPr="00D36FEA">
        <w:rPr>
          <w:sz w:val="22"/>
          <w:szCs w:val="22"/>
        </w:rPr>
        <w:t xml:space="preserve">Probni rad traje 3 mjeseca. </w:t>
      </w:r>
    </w:p>
    <w:p w14:paraId="7FFC35F8" w14:textId="77777777" w:rsidR="009C6A57" w:rsidRDefault="009C6A57" w:rsidP="009C6A57">
      <w:pPr>
        <w:jc w:val="both"/>
        <w:rPr>
          <w:sz w:val="22"/>
          <w:szCs w:val="22"/>
        </w:rPr>
      </w:pPr>
    </w:p>
    <w:p w14:paraId="1BE99E09" w14:textId="77777777" w:rsidR="004E764E" w:rsidRPr="00D36FEA" w:rsidRDefault="004E764E" w:rsidP="004E764E">
      <w:pPr>
        <w:jc w:val="both"/>
        <w:rPr>
          <w:sz w:val="22"/>
          <w:szCs w:val="22"/>
        </w:rPr>
      </w:pPr>
      <w:r w:rsidRPr="00D36FEA">
        <w:rPr>
          <w:sz w:val="22"/>
          <w:szCs w:val="22"/>
        </w:rPr>
        <w:t xml:space="preserve">Opis poslova i podaci o plaći radnog mjesta koje se popunjava, način obavljanja prethodne provjere znanja i sposobnosti kandidata, područje provjere te pravni i drugi izvori za pripremanje kandidata za provjeru navedeni su na web stranici Grada: </w:t>
      </w:r>
      <w:hyperlink r:id="rId6" w:history="1">
        <w:r w:rsidRPr="00D36FEA">
          <w:rPr>
            <w:rStyle w:val="Hiperveza"/>
            <w:rFonts w:eastAsiaTheme="majorEastAsia"/>
            <w:sz w:val="22"/>
            <w:szCs w:val="22"/>
          </w:rPr>
          <w:t>www.slunj.hr</w:t>
        </w:r>
      </w:hyperlink>
      <w:r w:rsidRPr="00D36FEA">
        <w:rPr>
          <w:sz w:val="22"/>
          <w:szCs w:val="22"/>
        </w:rPr>
        <w:t xml:space="preserve">., te na oglasnoj ploči Grada. Na oglasnoj ploči i web stranici biti će objavljeno vrijeme i mjesto testiranja, najmanje pet dana prije održavanja provjere. </w:t>
      </w:r>
    </w:p>
    <w:p w14:paraId="1E3CC1F5" w14:textId="77777777" w:rsidR="004E764E" w:rsidRPr="004E699D" w:rsidRDefault="004E764E" w:rsidP="009C6A57">
      <w:pPr>
        <w:jc w:val="both"/>
        <w:rPr>
          <w:sz w:val="22"/>
          <w:szCs w:val="22"/>
        </w:rPr>
      </w:pPr>
    </w:p>
    <w:p w14:paraId="09AF7ACF" w14:textId="77777777" w:rsidR="009C6A57" w:rsidRPr="00255D49" w:rsidRDefault="009C6A57" w:rsidP="009C6A57">
      <w:pPr>
        <w:jc w:val="both"/>
        <w:rPr>
          <w:b/>
          <w:bCs/>
          <w:sz w:val="22"/>
          <w:szCs w:val="22"/>
        </w:rPr>
      </w:pPr>
      <w:r w:rsidRPr="00255D49">
        <w:rPr>
          <w:b/>
          <w:bCs/>
          <w:sz w:val="22"/>
          <w:szCs w:val="22"/>
        </w:rPr>
        <w:t xml:space="preserve">Uz prijavu na natječaj kandidati su dužni priložiti: </w:t>
      </w:r>
    </w:p>
    <w:p w14:paraId="2C0719AA" w14:textId="77777777" w:rsidR="009C6A57" w:rsidRDefault="009C6A57" w:rsidP="009C6A57">
      <w:pPr>
        <w:pStyle w:val="Bezproreda"/>
        <w:ind w:left="927"/>
        <w:rPr>
          <w:rFonts w:ascii="Times New Roman" w:hAnsi="Times New Roman"/>
        </w:rPr>
      </w:pPr>
      <w:r w:rsidRPr="00D36FEA">
        <w:rPr>
          <w:rFonts w:ascii="Times New Roman" w:hAnsi="Times New Roman"/>
        </w:rPr>
        <w:t>a) životopis,</w:t>
      </w:r>
      <w:r w:rsidRPr="00D36FEA">
        <w:rPr>
          <w:rFonts w:ascii="Times New Roman" w:hAnsi="Times New Roman"/>
        </w:rPr>
        <w:br/>
        <w:t>b) dokaz o hrvatskom državljanstvu (preslika važeće osobne iskaznice, vojne iskaznice, putovnice ili domovnice),</w:t>
      </w:r>
      <w:r w:rsidRPr="00D36FEA">
        <w:rPr>
          <w:rFonts w:ascii="Times New Roman" w:hAnsi="Times New Roman"/>
        </w:rPr>
        <w:br/>
        <w:t xml:space="preserve">c) dokaz o stručnoj spremi (preslika </w:t>
      </w:r>
      <w:r>
        <w:rPr>
          <w:rFonts w:ascii="Times New Roman" w:hAnsi="Times New Roman"/>
        </w:rPr>
        <w:t>svj</w:t>
      </w:r>
      <w:r w:rsidRPr="00D36FEA">
        <w:rPr>
          <w:rFonts w:ascii="Times New Roman" w:hAnsi="Times New Roman"/>
        </w:rPr>
        <w:t>e</w:t>
      </w:r>
      <w:r>
        <w:rPr>
          <w:rFonts w:ascii="Times New Roman" w:hAnsi="Times New Roman"/>
        </w:rPr>
        <w:t>dodžbe</w:t>
      </w:r>
      <w:r w:rsidRPr="00D36FEA">
        <w:rPr>
          <w:rFonts w:ascii="Times New Roman" w:hAnsi="Times New Roman"/>
        </w:rPr>
        <w:t>),</w:t>
      </w:r>
    </w:p>
    <w:p w14:paraId="277046A8" w14:textId="5ACDBD7D" w:rsidR="009C6A57" w:rsidRDefault="009C6A57" w:rsidP="009C6A57">
      <w:pPr>
        <w:numPr>
          <w:ilvl w:val="0"/>
          <w:numId w:val="1"/>
        </w:numPr>
        <w:overflowPunct/>
        <w:autoSpaceDE/>
        <w:autoSpaceDN/>
        <w:adjustRightInd/>
        <w:spacing w:after="32" w:line="251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E02198">
        <w:rPr>
          <w:sz w:val="22"/>
          <w:szCs w:val="22"/>
        </w:rPr>
        <w:t xml:space="preserve">dokaz o dosadašnjem radnom </w:t>
      </w:r>
      <w:r>
        <w:rPr>
          <w:sz w:val="22"/>
          <w:szCs w:val="22"/>
        </w:rPr>
        <w:t>iskustvu</w:t>
      </w:r>
      <w:r w:rsidRPr="00E02198">
        <w:rPr>
          <w:sz w:val="22"/>
          <w:szCs w:val="22"/>
        </w:rPr>
        <w:t xml:space="preserve"> (</w:t>
      </w:r>
      <w:r w:rsidRPr="009559C1">
        <w:rPr>
          <w:sz w:val="22"/>
          <w:szCs w:val="22"/>
          <w:u w:val="single"/>
        </w:rPr>
        <w:t xml:space="preserve">ne starije od 30 dana od dana objave </w:t>
      </w:r>
      <w:r w:rsidR="004E764E">
        <w:rPr>
          <w:sz w:val="22"/>
          <w:szCs w:val="22"/>
          <w:u w:val="single"/>
        </w:rPr>
        <w:t>javnog natječaja</w:t>
      </w:r>
      <w:r>
        <w:rPr>
          <w:sz w:val="22"/>
          <w:szCs w:val="22"/>
        </w:rPr>
        <w:t>)</w:t>
      </w:r>
      <w:r w:rsidRPr="00E02198">
        <w:rPr>
          <w:sz w:val="22"/>
          <w:szCs w:val="22"/>
        </w:rPr>
        <w:t xml:space="preserve"> - elektronički zapis (e-radna knjižica, u slučaju da je zahtjev podnesen u elektroničkom obliku preko korisničkih stranica Hrvatskog zavoda za mirovinsko osiguranje) ili Potvrda o podacima evidentiranim u bazi podataka Hrvatskog zavoda za mirovinsko </w:t>
      </w:r>
      <w:r w:rsidRPr="00E02198">
        <w:rPr>
          <w:sz w:val="22"/>
          <w:szCs w:val="22"/>
        </w:rPr>
        <w:lastRenderedPageBreak/>
        <w:t xml:space="preserve">osiguranje koju Zavod na osobno traženje izdaje na šalterima područnih službi/ureda Hrvatskog zavoda za mirovinsko osiguranje, a koji, između ostalih podataka, mora sadržavati i podatke o poslodavcu, početku i prestanku osiguranja, stvarnoj i potrebnoj stručnoj spremi, radnom vremenu, </w:t>
      </w:r>
      <w:r>
        <w:rPr>
          <w:sz w:val="22"/>
          <w:szCs w:val="22"/>
        </w:rPr>
        <w:t>t</w:t>
      </w:r>
      <w:r w:rsidRPr="00E02198">
        <w:rPr>
          <w:sz w:val="22"/>
          <w:szCs w:val="22"/>
        </w:rPr>
        <w:t>rajanju staža osiguranja</w:t>
      </w:r>
    </w:p>
    <w:p w14:paraId="195361D7" w14:textId="77777777" w:rsidR="009C6A57" w:rsidRDefault="009C6A57" w:rsidP="009C6A57">
      <w:pPr>
        <w:numPr>
          <w:ilvl w:val="0"/>
          <w:numId w:val="1"/>
        </w:numPr>
        <w:overflowPunct/>
        <w:autoSpaceDE/>
        <w:autoSpaceDN/>
        <w:adjustRightInd/>
        <w:spacing w:after="32" w:line="251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E02198">
        <w:rPr>
          <w:sz w:val="22"/>
          <w:szCs w:val="22"/>
        </w:rPr>
        <w:t xml:space="preserve">dokaz o radnom iskustvu ostvarenom na poslovima za koje se traži odgovarajuće stručno znanje i struka od najmanje </w:t>
      </w:r>
      <w:r>
        <w:rPr>
          <w:sz w:val="22"/>
          <w:szCs w:val="22"/>
        </w:rPr>
        <w:t xml:space="preserve">jedne </w:t>
      </w:r>
      <w:r w:rsidRPr="00E02198">
        <w:rPr>
          <w:sz w:val="22"/>
          <w:szCs w:val="22"/>
        </w:rPr>
        <w:t>godin</w:t>
      </w:r>
      <w:r>
        <w:rPr>
          <w:sz w:val="22"/>
          <w:szCs w:val="22"/>
        </w:rPr>
        <w:t xml:space="preserve">e </w:t>
      </w:r>
      <w:r w:rsidRPr="00E02198">
        <w:rPr>
          <w:sz w:val="22"/>
          <w:szCs w:val="22"/>
        </w:rPr>
        <w:t xml:space="preserve">(preslika rješenja, ugovora o radu, rješenja o rasporedu ili uvjerenje poslodavca o radnom iskustvu na odgovarajućim poslovima - svi navedeni dokumenti moraju sadržavati vrstu poslova koje je kandidat obavljao, stupanj stručne spreme i struku utvrđene za obavljanje tih poslova i vremenska razdoblja u kojima je kandidat obavljao navedene poslove, a koja su evidentirana u matičnoj evidenciji Hrvatskog zavoda za mirovinsko osiguranje)  </w:t>
      </w:r>
    </w:p>
    <w:p w14:paraId="7927E2BB" w14:textId="63D7E435" w:rsidR="009C6A57" w:rsidRPr="006B6472" w:rsidRDefault="004E764E" w:rsidP="009C6A57">
      <w:pPr>
        <w:pStyle w:val="Odlomakpopisa"/>
        <w:numPr>
          <w:ilvl w:val="0"/>
          <w:numId w:val="1"/>
        </w:numPr>
        <w:overflowPunct/>
        <w:autoSpaceDE/>
        <w:autoSpaceDN/>
        <w:adjustRightInd/>
        <w:spacing w:after="5" w:line="251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f</w:t>
      </w:r>
      <w:r w:rsidR="009C6A57" w:rsidRPr="006B6472">
        <w:rPr>
          <w:sz w:val="22"/>
          <w:szCs w:val="22"/>
        </w:rPr>
        <w:t xml:space="preserve">) dokaz o položenom državnom ispitu </w:t>
      </w:r>
    </w:p>
    <w:p w14:paraId="0A322875" w14:textId="6FA3DEB4" w:rsidR="009C6A57" w:rsidRPr="00D064DF" w:rsidRDefault="009C6A57" w:rsidP="009C6A57">
      <w:pPr>
        <w:numPr>
          <w:ilvl w:val="0"/>
          <w:numId w:val="1"/>
        </w:numPr>
        <w:overflowPunct/>
        <w:autoSpaceDE/>
        <w:autoSpaceDN/>
        <w:adjustRightInd/>
        <w:spacing w:after="5" w:line="251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764E">
        <w:rPr>
          <w:sz w:val="22"/>
          <w:szCs w:val="22"/>
        </w:rPr>
        <w:t>g</w:t>
      </w:r>
      <w:r>
        <w:rPr>
          <w:sz w:val="22"/>
          <w:szCs w:val="22"/>
        </w:rPr>
        <w:t xml:space="preserve">) </w:t>
      </w:r>
      <w:r w:rsidRPr="00D064DF">
        <w:rPr>
          <w:sz w:val="22"/>
          <w:szCs w:val="22"/>
        </w:rPr>
        <w:t xml:space="preserve">dokaz o poznavanju osnova rada na osobnom računalu (svjedodžba o završenom programu ili tečaju  informatičke izobrazbe, preslika svjedodžbe ili vlastoručna izjava iz koje je razvidno da je kandidat stekao osnovna znanja iz informatike). </w:t>
      </w:r>
    </w:p>
    <w:p w14:paraId="4146C22E" w14:textId="7E30D169" w:rsidR="009C6A57" w:rsidRPr="00D064DF" w:rsidRDefault="004E764E" w:rsidP="009C6A57">
      <w:pPr>
        <w:numPr>
          <w:ilvl w:val="0"/>
          <w:numId w:val="1"/>
        </w:numPr>
        <w:overflowPunct/>
        <w:autoSpaceDE/>
        <w:autoSpaceDN/>
        <w:adjustRightInd/>
        <w:spacing w:after="5" w:line="251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h</w:t>
      </w:r>
      <w:r w:rsidR="009C6A57">
        <w:rPr>
          <w:sz w:val="22"/>
          <w:szCs w:val="22"/>
        </w:rPr>
        <w:t xml:space="preserve">) </w:t>
      </w:r>
      <w:r w:rsidR="009C6A57" w:rsidRPr="00D064DF">
        <w:rPr>
          <w:sz w:val="22"/>
          <w:szCs w:val="22"/>
        </w:rPr>
        <w:t xml:space="preserve">dokaz o ostvarivanju prava prvenstva (ukoliko se kandidat poziva na ovo pravo) </w:t>
      </w:r>
    </w:p>
    <w:p w14:paraId="781F38CD" w14:textId="77777777" w:rsidR="004E764E" w:rsidRDefault="004E764E" w:rsidP="009C6A57">
      <w:pPr>
        <w:pStyle w:val="box8268770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A7042FA" w14:textId="3DD45F7E" w:rsidR="004E764E" w:rsidRDefault="004E764E" w:rsidP="009C6A57">
      <w:pPr>
        <w:pStyle w:val="box8268770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4E764E">
        <w:rPr>
          <w:color w:val="231F20"/>
          <w:sz w:val="22"/>
          <w:szCs w:val="22"/>
        </w:rPr>
        <w:t>Uvjerenje nadležnog suda da se protiv njega ne vodi kazneni postupak te uvjerenje o zdravstvenoj sposobnosti za obavljanje poslova radnog mjesta izabrani kandidat dužan je dostaviti prije donošenja rješenja o prijmu u službu. Također, izabrani kandidat dužan je prije donošenja rješenja o prijmu u službu dostaviti na uvid izvornike dokaza o ispunjavanju formalnih uvjeta javnog natječaja, čije su preslike priložene uz prijavu na javni natječaj. Nedostavljanje traženih isprava smatrat će se odustankom od prija</w:t>
      </w:r>
      <w:r>
        <w:rPr>
          <w:color w:val="231F20"/>
          <w:sz w:val="22"/>
          <w:szCs w:val="22"/>
        </w:rPr>
        <w:t>ve.</w:t>
      </w:r>
      <w:r w:rsidRPr="004E764E">
        <w:rPr>
          <w:color w:val="231F20"/>
          <w:sz w:val="22"/>
          <w:szCs w:val="22"/>
        </w:rPr>
        <w:t xml:space="preserve"> Nakon izbora kandidata, a prije donošenja rješenja o prijmu u službu za izabranog kandidata, </w:t>
      </w:r>
      <w:r>
        <w:rPr>
          <w:color w:val="231F20"/>
          <w:sz w:val="22"/>
          <w:szCs w:val="22"/>
        </w:rPr>
        <w:t xml:space="preserve">Jedinstveni upravni odjel Grada Slunja </w:t>
      </w:r>
      <w:r w:rsidRPr="004E764E">
        <w:rPr>
          <w:color w:val="231F20"/>
          <w:sz w:val="22"/>
          <w:szCs w:val="22"/>
        </w:rPr>
        <w:t xml:space="preserve"> provjerit će po službenoj dužnosti postoji li zapreka za prijam u službu zbog pravomoćne osuđivanosti izabranog kandidata za kazneno djelo iz članka 15. ZSN-a te zapreke iz članka 16. ZSN-a. </w:t>
      </w:r>
    </w:p>
    <w:p w14:paraId="49C01AC2" w14:textId="77777777" w:rsidR="009C6A57" w:rsidRPr="00D36FEA" w:rsidRDefault="009C6A57" w:rsidP="009C6A57">
      <w:pPr>
        <w:shd w:val="clear" w:color="auto" w:fill="FFFFFF"/>
        <w:spacing w:before="27"/>
        <w:jc w:val="both"/>
        <w:rPr>
          <w:color w:val="231F20"/>
          <w:sz w:val="22"/>
          <w:szCs w:val="22"/>
        </w:rPr>
      </w:pPr>
    </w:p>
    <w:p w14:paraId="69CF729E" w14:textId="77777777" w:rsidR="009C6A57" w:rsidRDefault="009C6A57" w:rsidP="009C6A57">
      <w:pPr>
        <w:shd w:val="clear" w:color="auto" w:fill="FFFFFF"/>
        <w:spacing w:before="27"/>
        <w:jc w:val="both"/>
        <w:rPr>
          <w:color w:val="231F20"/>
          <w:sz w:val="22"/>
          <w:szCs w:val="22"/>
        </w:rPr>
      </w:pPr>
      <w:r w:rsidRPr="004B3C23">
        <w:rPr>
          <w:color w:val="231F20"/>
          <w:sz w:val="22"/>
          <w:szCs w:val="22"/>
        </w:rPr>
        <w:t xml:space="preserve">Kandidati koji ostvaruju pravo prednosti pri zapošljavanju dokazuju to izvornikom rješenja ili potvrdom o priznatom statusu i potvrdom o nezaposlenosti Hrvatskog zavoda za zapošljavanje izdanom u vrijeme trajanja </w:t>
      </w:r>
      <w:r>
        <w:rPr>
          <w:color w:val="231F20"/>
          <w:sz w:val="22"/>
          <w:szCs w:val="22"/>
        </w:rPr>
        <w:t>ovog natječaja</w:t>
      </w:r>
      <w:r w:rsidRPr="004B3C23">
        <w:rPr>
          <w:color w:val="231F20"/>
          <w:sz w:val="22"/>
          <w:szCs w:val="22"/>
        </w:rPr>
        <w:t xml:space="preserve"> te dokazom iz kojeg je vidljivo na koji način je prestao radni odnos kod posljednjeg poslodavca (ugovor, rješenje, odluka i sl.). Kandidat koji se poziva na pravo prednosti pri zapošljavanju u skladu s člankom 101. Zakona o hrvatskim braniteljima iz Domovinskog rata i članovima njihovih obitelji („Narodne novine“ broj 121/17, 98/19, 84/21, 156/23), uz prijavu na natječaj dužan je priložiti, osim dokaza o ispunjavanju traženih uvjeta iz ovog natječaja sve potrebne dokaze dostupne na poveznici Ministarstva hrvatskih branitelja:</w:t>
      </w:r>
      <w:r w:rsidRPr="004B3C23">
        <w:t xml:space="preserve"> </w:t>
      </w:r>
      <w:hyperlink r:id="rId7" w:history="1">
        <w:r w:rsidRPr="003E7E90">
          <w:rPr>
            <w:rStyle w:val="Hiperveza"/>
            <w:rFonts w:eastAsiaTheme="majorEastAsia"/>
            <w:sz w:val="22"/>
            <w:szCs w:val="22"/>
          </w:rPr>
          <w:t>https://branitelji.gov.hr/UserDocsImages/dokumenti/Nikola/popis%20dokaza%20za%20ostvarivanje%20prava%20prednosti%20pri%20zapo%C5%A1ljavanju-20ZOHBDR%202021.pdf</w:t>
        </w:r>
      </w:hyperlink>
    </w:p>
    <w:p w14:paraId="566D180D" w14:textId="77777777" w:rsidR="009C6A57" w:rsidRDefault="009C6A57" w:rsidP="009C6A57">
      <w:pPr>
        <w:shd w:val="clear" w:color="auto" w:fill="FFFFFF"/>
        <w:spacing w:before="27"/>
        <w:jc w:val="both"/>
        <w:rPr>
          <w:color w:val="231F20"/>
          <w:sz w:val="22"/>
          <w:szCs w:val="22"/>
        </w:rPr>
      </w:pPr>
      <w:r w:rsidRPr="004B3C23">
        <w:rPr>
          <w:color w:val="231F20"/>
          <w:sz w:val="22"/>
          <w:szCs w:val="22"/>
        </w:rPr>
        <w:t xml:space="preserve">Kandidat koji se poziva na pravo prednosti pri zapošljavanju u skladu s člankom 48.f Zakona o zaštiti vojnih i civilnih invalida rata (Narodne novine broj 33/92, 57/92, 77/92, 27/93, 58/93, 02/94, 76/94, 108/95, 108/96, 82/01, 103/03, 148/13, 98/19), uz prijavu na natječaj dužan je, osim dokaza o ispunjavanju traženih uvjeta, priložiti i rješenje o priznatom statusu odnosno potvrdu o priznatom statusu iz kojeg je vidljivo spomenuto pravo te dokaz na koji način je kandidatu prestao radni odnos ili služba kod posljednjeg poslodavca (ugovor, rješenje, potvrda i sl.). Prednost pri zapošljavanju može se ostvariti samo jednokratno. Kandidat koji se poziva na pravo prednosti pri zapošljavanju u skladu s člankom 9. Zakona o profesionalnoj rehabilitaciji i zapošljavanju osoba s invaliditetom (Narodne novine broj 157/13, 152/14, 39/18, 32/20), uz prijavu na natječaj dužan je, pored dokaza o ispunjavanju traženih uvjeta, priložiti i dokaz o invaliditetu. Kandidat koji se poziva na pravo prednosti pri zapošljavanju u skladu s člankom 22. Ustavnog zakona o pravima nacionalnih manjina (Narodne novine broj 155/02, 47/10, 80/10, 93/11), uz prijavu na natječaj, osim dokaza o ispunjavanju traženih uvjeta, nije dužan dokazivati svoj status pripadnika nacionalne manjine. </w:t>
      </w:r>
    </w:p>
    <w:p w14:paraId="32407FD8" w14:textId="77777777" w:rsidR="009C6A57" w:rsidRDefault="009C6A57" w:rsidP="009C6A57">
      <w:pPr>
        <w:shd w:val="clear" w:color="auto" w:fill="FFFFFF"/>
        <w:spacing w:before="27"/>
        <w:jc w:val="both"/>
        <w:rPr>
          <w:color w:val="231F20"/>
          <w:sz w:val="22"/>
          <w:szCs w:val="22"/>
        </w:rPr>
      </w:pPr>
    </w:p>
    <w:p w14:paraId="6F754221" w14:textId="77777777" w:rsidR="009C6A57" w:rsidRPr="00023BE3" w:rsidRDefault="009C6A57" w:rsidP="009C6A57">
      <w:pPr>
        <w:shd w:val="clear" w:color="auto" w:fill="FFFFFF"/>
        <w:spacing w:before="27"/>
        <w:jc w:val="both"/>
        <w:rPr>
          <w:color w:val="231F20"/>
          <w:sz w:val="22"/>
          <w:szCs w:val="22"/>
          <w:u w:val="single"/>
        </w:rPr>
      </w:pPr>
      <w:r w:rsidRPr="004B3C23">
        <w:rPr>
          <w:color w:val="231F20"/>
          <w:sz w:val="22"/>
          <w:szCs w:val="22"/>
        </w:rPr>
        <w:lastRenderedPageBreak/>
        <w:t xml:space="preserve">Kandidatom prijavljenim na natječaj smatrat će se samo osoba koja podnese pravovremenu i urednu prijavu te ispunjava formalne uvjete iz natječaja. </w:t>
      </w:r>
      <w:r w:rsidRPr="00023BE3">
        <w:rPr>
          <w:color w:val="231F20"/>
          <w:sz w:val="22"/>
          <w:szCs w:val="22"/>
          <w:u w:val="single"/>
        </w:rPr>
        <w:t>Urednom prijavom smatra se potpuna prijava, odnosno prijava koja sadržava sve navedene podatke i priloge iz natječaja.</w:t>
      </w:r>
    </w:p>
    <w:p w14:paraId="0076E2D4" w14:textId="77777777" w:rsidR="009C6A57" w:rsidRDefault="009C6A57" w:rsidP="009C6A57">
      <w:pPr>
        <w:shd w:val="clear" w:color="auto" w:fill="FFFFFF"/>
        <w:spacing w:before="27"/>
        <w:jc w:val="both"/>
        <w:rPr>
          <w:color w:val="231F20"/>
          <w:sz w:val="22"/>
          <w:szCs w:val="22"/>
        </w:rPr>
      </w:pPr>
    </w:p>
    <w:p w14:paraId="42E4F45B" w14:textId="3B184977" w:rsidR="004E764E" w:rsidRPr="00D36FEA" w:rsidRDefault="009C6A57" w:rsidP="004E764E">
      <w:pPr>
        <w:jc w:val="both"/>
        <w:rPr>
          <w:sz w:val="22"/>
          <w:szCs w:val="22"/>
        </w:rPr>
      </w:pPr>
      <w:r w:rsidRPr="00563103">
        <w:rPr>
          <w:sz w:val="22"/>
          <w:szCs w:val="22"/>
        </w:rPr>
        <w:t>Natjecati se mogu kandidati oba spola sukladno članku 13. stavku 2. Zakona o ravnopravnosti spolova</w:t>
      </w:r>
      <w:r w:rsidR="004E764E">
        <w:rPr>
          <w:sz w:val="22"/>
          <w:szCs w:val="22"/>
        </w:rPr>
        <w:t>, a ri</w:t>
      </w:r>
      <w:r w:rsidR="004E764E" w:rsidRPr="00D36FEA">
        <w:rPr>
          <w:sz w:val="22"/>
          <w:szCs w:val="22"/>
        </w:rPr>
        <w:t xml:space="preserve">ječi i pojmovi koji imaju rodno značenje odnose se jednako na muški i ženski rod, bez obzira u kojem su rodu korišteni. </w:t>
      </w:r>
    </w:p>
    <w:p w14:paraId="4E61C57F" w14:textId="77777777" w:rsidR="004E764E" w:rsidRDefault="004E764E" w:rsidP="009C6A57">
      <w:pPr>
        <w:pStyle w:val="Bezproreda"/>
        <w:jc w:val="both"/>
        <w:rPr>
          <w:rFonts w:ascii="Times New Roman" w:eastAsia="Times New Roman" w:hAnsi="Times New Roman"/>
          <w:lang w:eastAsia="hr-HR"/>
        </w:rPr>
      </w:pPr>
    </w:p>
    <w:p w14:paraId="3F4CB7B5" w14:textId="2DC735A5" w:rsidR="00023BE3" w:rsidRDefault="009C6A57" w:rsidP="009C6A57">
      <w:pPr>
        <w:pStyle w:val="Bezproreda"/>
        <w:jc w:val="both"/>
        <w:rPr>
          <w:rFonts w:ascii="Times New Roman" w:eastAsia="Times New Roman" w:hAnsi="Times New Roman"/>
          <w:u w:val="single"/>
          <w:lang w:eastAsia="hr-HR"/>
        </w:rPr>
      </w:pPr>
      <w:r w:rsidRPr="00D36FEA">
        <w:rPr>
          <w:rFonts w:ascii="Times New Roman" w:eastAsia="Times New Roman" w:hAnsi="Times New Roman"/>
          <w:lang w:eastAsia="hr-HR"/>
        </w:rPr>
        <w:t xml:space="preserve">Prijave na </w:t>
      </w:r>
      <w:r>
        <w:rPr>
          <w:rFonts w:ascii="Times New Roman" w:eastAsia="Times New Roman" w:hAnsi="Times New Roman"/>
          <w:lang w:eastAsia="hr-HR"/>
        </w:rPr>
        <w:t>natječaj</w:t>
      </w:r>
      <w:r w:rsidRPr="00D36FEA">
        <w:rPr>
          <w:rFonts w:ascii="Times New Roman" w:eastAsia="Times New Roman" w:hAnsi="Times New Roman"/>
          <w:lang w:eastAsia="hr-HR"/>
        </w:rPr>
        <w:t>, vlastoručno potpisane od strane podnositelja prijave, s</w:t>
      </w:r>
      <w:r w:rsidRPr="00D36FEA">
        <w:rPr>
          <w:rFonts w:ascii="Times New Roman" w:hAnsi="Times New Roman"/>
        </w:rPr>
        <w:t xml:space="preserve"> </w:t>
      </w:r>
      <w:r w:rsidRPr="00D36FEA">
        <w:rPr>
          <w:rFonts w:ascii="Times New Roman" w:eastAsia="Times New Roman" w:hAnsi="Times New Roman"/>
          <w:lang w:eastAsia="hr-HR"/>
        </w:rPr>
        <w:t>navedenom kont</w:t>
      </w:r>
      <w:r w:rsidRPr="00D36FEA">
        <w:rPr>
          <w:rFonts w:ascii="Times New Roman" w:hAnsi="Times New Roman"/>
        </w:rPr>
        <w:t>akt adresom, telefonskim brojem,</w:t>
      </w:r>
      <w:r w:rsidRPr="00D36FEA">
        <w:rPr>
          <w:rFonts w:ascii="Times New Roman" w:eastAsia="Times New Roman" w:hAnsi="Times New Roman"/>
          <w:lang w:eastAsia="hr-HR"/>
        </w:rPr>
        <w:t xml:space="preserve"> mali adresom, </w:t>
      </w:r>
      <w:r w:rsidRPr="00D36FEA">
        <w:rPr>
          <w:rFonts w:ascii="Times New Roman" w:hAnsi="Times New Roman"/>
        </w:rPr>
        <w:t>te</w:t>
      </w:r>
      <w:r w:rsidRPr="00D36FEA">
        <w:rPr>
          <w:rFonts w:ascii="Times New Roman" w:eastAsia="Times New Roman" w:hAnsi="Times New Roman"/>
          <w:lang w:eastAsia="hr-HR"/>
        </w:rPr>
        <w:t xml:space="preserve"> dokazima o ispunjavanju</w:t>
      </w:r>
      <w:r w:rsidRPr="00D36FEA">
        <w:rPr>
          <w:rFonts w:ascii="Times New Roman" w:hAnsi="Times New Roman"/>
        </w:rPr>
        <w:t xml:space="preserve"> </w:t>
      </w:r>
      <w:r w:rsidRPr="00D36FEA">
        <w:rPr>
          <w:rFonts w:ascii="Times New Roman" w:eastAsia="Times New Roman" w:hAnsi="Times New Roman"/>
          <w:lang w:eastAsia="hr-HR"/>
        </w:rPr>
        <w:t xml:space="preserve">uvjeta, dostavljaju se  </w:t>
      </w:r>
      <w:r w:rsidRPr="00D36FEA">
        <w:rPr>
          <w:rFonts w:ascii="Times New Roman" w:eastAsia="Times New Roman" w:hAnsi="Times New Roman"/>
          <w:b/>
          <w:i/>
          <w:lang w:eastAsia="hr-HR"/>
        </w:rPr>
        <w:t xml:space="preserve">u roku od 8 (osam) dana </w:t>
      </w:r>
      <w:r w:rsidRPr="00D36FEA">
        <w:rPr>
          <w:rFonts w:ascii="Times New Roman" w:eastAsia="Times New Roman" w:hAnsi="Times New Roman"/>
          <w:lang w:eastAsia="hr-HR"/>
        </w:rPr>
        <w:t>od dana objave</w:t>
      </w:r>
      <w:r>
        <w:rPr>
          <w:rFonts w:ascii="Times New Roman" w:eastAsia="Times New Roman" w:hAnsi="Times New Roman"/>
          <w:lang w:eastAsia="hr-HR"/>
        </w:rPr>
        <w:t xml:space="preserve"> natječaja </w:t>
      </w:r>
      <w:r w:rsidRPr="00D36FEA">
        <w:rPr>
          <w:rFonts w:ascii="Times New Roman" w:eastAsia="Times New Roman" w:hAnsi="Times New Roman"/>
          <w:lang w:eastAsia="hr-HR"/>
        </w:rPr>
        <w:t xml:space="preserve"> na adresu: Grad Slunj, Jedinstveni upravni odjel, Trg dr. Franje Tuđmana 12 Slunj 47240 s  naznakom „Prijava na </w:t>
      </w:r>
      <w:r>
        <w:rPr>
          <w:rFonts w:ascii="Times New Roman" w:eastAsia="Times New Roman" w:hAnsi="Times New Roman"/>
          <w:lang w:eastAsia="hr-HR"/>
        </w:rPr>
        <w:t>javni natječaj za prijam u službu</w:t>
      </w:r>
      <w:r w:rsidRPr="00D36FEA">
        <w:rPr>
          <w:rFonts w:ascii="Times New Roman" w:eastAsia="Times New Roman" w:hAnsi="Times New Roman"/>
          <w:lang w:eastAsia="hr-HR"/>
        </w:rPr>
        <w:t>“.</w:t>
      </w:r>
      <w:r w:rsidRPr="00D36FEA">
        <w:rPr>
          <w:rFonts w:ascii="Times New Roman" w:eastAsia="Times New Roman" w:hAnsi="Times New Roman"/>
          <w:lang w:eastAsia="hr-HR"/>
        </w:rPr>
        <w:br/>
        <w:t xml:space="preserve">Osoba koja nije podnijela pravodobnu i urednu prijavu ili ne ispunjava formalne uvjete, ne smatra se kandidatom prijavljenim na </w:t>
      </w:r>
      <w:r>
        <w:rPr>
          <w:rFonts w:ascii="Times New Roman" w:eastAsia="Times New Roman" w:hAnsi="Times New Roman"/>
          <w:lang w:eastAsia="hr-HR"/>
        </w:rPr>
        <w:t>natječaj</w:t>
      </w:r>
      <w:r w:rsidRPr="00D36FEA">
        <w:rPr>
          <w:rFonts w:ascii="Times New Roman" w:eastAsia="Times New Roman" w:hAnsi="Times New Roman"/>
          <w:lang w:eastAsia="hr-HR"/>
        </w:rPr>
        <w:t>.</w:t>
      </w:r>
    </w:p>
    <w:p w14:paraId="43E7E011" w14:textId="77777777" w:rsidR="00023BE3" w:rsidRDefault="00023BE3" w:rsidP="009C6A57">
      <w:pPr>
        <w:pStyle w:val="Bezproreda"/>
        <w:jc w:val="both"/>
        <w:rPr>
          <w:rFonts w:ascii="Times New Roman" w:eastAsia="Times New Roman" w:hAnsi="Times New Roman"/>
          <w:u w:val="single"/>
          <w:lang w:eastAsia="hr-HR"/>
        </w:rPr>
      </w:pPr>
    </w:p>
    <w:p w14:paraId="79B2D687" w14:textId="7D306036" w:rsidR="009C6A57" w:rsidRDefault="009C6A57" w:rsidP="009C6A57">
      <w:pPr>
        <w:pStyle w:val="Bezproreda"/>
        <w:jc w:val="both"/>
        <w:rPr>
          <w:rFonts w:ascii="Times New Roman" w:hAnsi="Times New Roman"/>
        </w:rPr>
      </w:pPr>
      <w:r w:rsidRPr="00D36FEA">
        <w:rPr>
          <w:rFonts w:ascii="Times New Roman" w:hAnsi="Times New Roman"/>
        </w:rPr>
        <w:t xml:space="preserve">Za kandidate koji ispunjavanju formalne uvjete provest će se testiranje radi provjere znanja i sposobnosti bitnih za obavljanje poslova radnog mjesta na koje se primaju. Ukoliko kandidat ne pristupi testiranju smatra se da je odustao od prijave. </w:t>
      </w:r>
    </w:p>
    <w:p w14:paraId="18024E88" w14:textId="77777777" w:rsidR="004E764E" w:rsidRPr="00D36FEA" w:rsidRDefault="004E764E" w:rsidP="009C6A57">
      <w:pPr>
        <w:pStyle w:val="Bezproreda"/>
        <w:jc w:val="both"/>
        <w:rPr>
          <w:rFonts w:ascii="Times New Roman" w:hAnsi="Times New Roman"/>
        </w:rPr>
      </w:pPr>
    </w:p>
    <w:p w14:paraId="6107AC5B" w14:textId="77777777" w:rsidR="009C6A57" w:rsidRPr="00D36FEA" w:rsidRDefault="009C6A57" w:rsidP="009C6A57">
      <w:pPr>
        <w:pStyle w:val="Bezproreda"/>
        <w:jc w:val="both"/>
        <w:rPr>
          <w:rFonts w:ascii="Times New Roman" w:hAnsi="Times New Roman"/>
        </w:rPr>
      </w:pPr>
      <w:r w:rsidRPr="00D36FEA">
        <w:rPr>
          <w:rFonts w:ascii="Times New Roman" w:hAnsi="Times New Roman"/>
        </w:rPr>
        <w:t xml:space="preserve">Kandidati prijavom na </w:t>
      </w:r>
      <w:r>
        <w:rPr>
          <w:rFonts w:ascii="Times New Roman" w:hAnsi="Times New Roman"/>
        </w:rPr>
        <w:t>natječaj</w:t>
      </w:r>
      <w:r w:rsidRPr="00D36FEA">
        <w:rPr>
          <w:rFonts w:ascii="Times New Roman" w:hAnsi="Times New Roman"/>
        </w:rPr>
        <w:t xml:space="preserve"> pristaju da Grad Slunj, kao voditelj obrade, prikupljene podatke na temelju </w:t>
      </w:r>
      <w:r>
        <w:rPr>
          <w:rFonts w:ascii="Times New Roman" w:hAnsi="Times New Roman"/>
        </w:rPr>
        <w:t xml:space="preserve">javnog natječaja </w:t>
      </w:r>
      <w:r w:rsidRPr="00D36FEA">
        <w:rPr>
          <w:rFonts w:ascii="Times New Roman" w:hAnsi="Times New Roman"/>
        </w:rPr>
        <w:t xml:space="preserve">obrađuje samo u obimu i samo u svrhu provedbe </w:t>
      </w:r>
      <w:r>
        <w:rPr>
          <w:rFonts w:ascii="Times New Roman" w:hAnsi="Times New Roman"/>
        </w:rPr>
        <w:t>natječaja</w:t>
      </w:r>
      <w:r w:rsidRPr="00D36FEA">
        <w:rPr>
          <w:rFonts w:ascii="Times New Roman" w:hAnsi="Times New Roman"/>
        </w:rPr>
        <w:t xml:space="preserve">, od strane ovlaštenih osoba. Grad Slunj sa osobnim će podacima postupati  sukladno pozitivnim propisima uz primjenu odgovarajućih tehničkih i sigurnosnih mjera zaštite podataka od neovlaštenog pristupa, zlouporabe, otkrivanja, gubitka ili oštećenja. </w:t>
      </w:r>
    </w:p>
    <w:p w14:paraId="7E6BFB4B" w14:textId="77777777" w:rsidR="009C6A57" w:rsidRDefault="009C6A57" w:rsidP="009C6A57">
      <w:pPr>
        <w:pStyle w:val="Tijeloteksta"/>
        <w:numPr>
          <w:ilvl w:val="12"/>
          <w:numId w:val="0"/>
        </w:numPr>
        <w:rPr>
          <w:sz w:val="22"/>
          <w:szCs w:val="22"/>
        </w:rPr>
      </w:pPr>
    </w:p>
    <w:p w14:paraId="535DA3C5" w14:textId="2FA191A8" w:rsidR="004E764E" w:rsidRDefault="004E764E" w:rsidP="004E764E">
      <w:pPr>
        <w:pStyle w:val="box8268770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4E764E">
        <w:rPr>
          <w:color w:val="231F20"/>
          <w:sz w:val="22"/>
          <w:szCs w:val="22"/>
        </w:rPr>
        <w:t xml:space="preserve">Rješenje o prijmu u službu izabranog kandidata dostavlja se javnom objavom na mrežnim stranicama </w:t>
      </w:r>
      <w:r>
        <w:rPr>
          <w:color w:val="231F20"/>
          <w:sz w:val="22"/>
          <w:szCs w:val="22"/>
        </w:rPr>
        <w:t xml:space="preserve">Grada Slunja </w:t>
      </w:r>
      <w:hyperlink r:id="rId8" w:history="1">
        <w:r w:rsidRPr="003E7E90">
          <w:rPr>
            <w:rStyle w:val="Hiperveza"/>
            <w:sz w:val="22"/>
            <w:szCs w:val="22"/>
          </w:rPr>
          <w:t>www.</w:t>
        </w:r>
        <w:r w:rsidRPr="003E7E90">
          <w:rPr>
            <w:rStyle w:val="Hiperveza"/>
            <w:sz w:val="22"/>
            <w:szCs w:val="22"/>
          </w:rPr>
          <w:t>slunj</w:t>
        </w:r>
        <w:r w:rsidRPr="003E7E90">
          <w:rPr>
            <w:rStyle w:val="Hiperveza"/>
            <w:sz w:val="22"/>
            <w:szCs w:val="22"/>
          </w:rPr>
          <w:t>.hr</w:t>
        </w:r>
      </w:hyperlink>
      <w:r>
        <w:rPr>
          <w:color w:val="231F20"/>
          <w:sz w:val="22"/>
          <w:szCs w:val="22"/>
        </w:rPr>
        <w:t xml:space="preserve"> </w:t>
      </w:r>
      <w:r w:rsidRPr="004E764E">
        <w:rPr>
          <w:color w:val="231F20"/>
          <w:sz w:val="22"/>
          <w:szCs w:val="22"/>
        </w:rPr>
        <w:t xml:space="preserve"> u roku iz članka 24. stavak 4. ZSN-a. Dostava rješenja svim kandidatima smatra se obavljenom istekom osmoga dana od dana javne objave rješenja o prijmu u službu izabranog kandidata na mrežnim stranicama</w:t>
      </w:r>
      <w:r>
        <w:rPr>
          <w:color w:val="231F20"/>
          <w:sz w:val="22"/>
          <w:szCs w:val="22"/>
        </w:rPr>
        <w:t xml:space="preserve"> Grada</w:t>
      </w:r>
      <w:r w:rsidRPr="004E764E">
        <w:rPr>
          <w:color w:val="231F20"/>
          <w:sz w:val="22"/>
          <w:szCs w:val="22"/>
        </w:rPr>
        <w:t>.</w:t>
      </w:r>
    </w:p>
    <w:p w14:paraId="49C4041C" w14:textId="77777777" w:rsidR="009C6A57" w:rsidRDefault="009C6A57" w:rsidP="009C6A57">
      <w:pPr>
        <w:pStyle w:val="Tijeloteksta"/>
        <w:numPr>
          <w:ilvl w:val="12"/>
          <w:numId w:val="0"/>
        </w:numPr>
        <w:rPr>
          <w:rFonts w:ascii="Open Sans" w:hAnsi="Open Sans" w:cs="Open Sans"/>
          <w:color w:val="414145"/>
          <w:sz w:val="21"/>
          <w:szCs w:val="21"/>
        </w:rPr>
      </w:pPr>
    </w:p>
    <w:p w14:paraId="7FDE8E52" w14:textId="77777777" w:rsidR="009C6A57" w:rsidRPr="00D36FEA" w:rsidRDefault="009C6A57" w:rsidP="009C6A57">
      <w:pPr>
        <w:rPr>
          <w:sz w:val="22"/>
          <w:szCs w:val="22"/>
        </w:rPr>
      </w:pPr>
    </w:p>
    <w:p w14:paraId="1806CC10" w14:textId="77777777" w:rsidR="009C6A57" w:rsidRPr="00D36FEA" w:rsidRDefault="009C6A57" w:rsidP="009C6A57">
      <w:pPr>
        <w:rPr>
          <w:sz w:val="22"/>
          <w:szCs w:val="22"/>
        </w:rPr>
      </w:pPr>
    </w:p>
    <w:p w14:paraId="57CF476B" w14:textId="77777777" w:rsidR="009C6A57" w:rsidRPr="00D36FEA" w:rsidRDefault="009C6A57" w:rsidP="009C6A57">
      <w:pPr>
        <w:rPr>
          <w:sz w:val="22"/>
          <w:szCs w:val="22"/>
        </w:rPr>
      </w:pPr>
      <w:r w:rsidRPr="00D36FEA">
        <w:rPr>
          <w:sz w:val="22"/>
          <w:szCs w:val="22"/>
        </w:rPr>
        <w:tab/>
      </w:r>
      <w:r w:rsidRPr="00D36FEA">
        <w:rPr>
          <w:sz w:val="22"/>
          <w:szCs w:val="22"/>
        </w:rPr>
        <w:tab/>
      </w:r>
      <w:r w:rsidRPr="00D36FEA">
        <w:rPr>
          <w:sz w:val="22"/>
          <w:szCs w:val="22"/>
        </w:rPr>
        <w:tab/>
      </w:r>
      <w:r w:rsidRPr="00D36FEA">
        <w:rPr>
          <w:sz w:val="22"/>
          <w:szCs w:val="22"/>
        </w:rPr>
        <w:tab/>
      </w:r>
      <w:r w:rsidRPr="00D36FEA">
        <w:rPr>
          <w:sz w:val="22"/>
          <w:szCs w:val="22"/>
        </w:rPr>
        <w:tab/>
      </w:r>
      <w:r w:rsidRPr="00D36FEA">
        <w:rPr>
          <w:sz w:val="22"/>
          <w:szCs w:val="22"/>
        </w:rPr>
        <w:tab/>
      </w:r>
      <w:r w:rsidRPr="00D36FEA">
        <w:rPr>
          <w:sz w:val="22"/>
          <w:szCs w:val="22"/>
        </w:rPr>
        <w:tab/>
      </w:r>
      <w:r w:rsidRPr="00D36FEA">
        <w:rPr>
          <w:sz w:val="22"/>
          <w:szCs w:val="22"/>
        </w:rPr>
        <w:tab/>
        <w:t>Grad Slunj</w:t>
      </w:r>
    </w:p>
    <w:p w14:paraId="45F3CA42" w14:textId="77777777" w:rsidR="009C6A57" w:rsidRPr="00D36FEA" w:rsidRDefault="009C6A57" w:rsidP="009C6A5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Jedinstveni upravni odjel</w:t>
      </w:r>
      <w:r w:rsidRPr="00D36FEA">
        <w:rPr>
          <w:sz w:val="22"/>
          <w:szCs w:val="22"/>
        </w:rPr>
        <w:t xml:space="preserve">          </w:t>
      </w:r>
      <w:r w:rsidRPr="00D36FEA">
        <w:rPr>
          <w:sz w:val="22"/>
          <w:szCs w:val="22"/>
        </w:rPr>
        <w:tab/>
      </w:r>
    </w:p>
    <w:p w14:paraId="34A31F84" w14:textId="77777777" w:rsidR="009C6A57" w:rsidRPr="00D36FEA" w:rsidRDefault="009C6A57" w:rsidP="009C6A57">
      <w:pPr>
        <w:rPr>
          <w:sz w:val="22"/>
          <w:szCs w:val="22"/>
        </w:rPr>
      </w:pPr>
    </w:p>
    <w:p w14:paraId="70FCE71D" w14:textId="77777777" w:rsidR="009C6A57" w:rsidRDefault="009C6A57" w:rsidP="009C6A57">
      <w:pPr>
        <w:rPr>
          <w:sz w:val="22"/>
          <w:szCs w:val="22"/>
        </w:rPr>
      </w:pPr>
    </w:p>
    <w:p w14:paraId="313B2D69" w14:textId="77777777" w:rsidR="009C6A57" w:rsidRDefault="009C6A57" w:rsidP="009C6A57">
      <w:pPr>
        <w:rPr>
          <w:sz w:val="22"/>
          <w:szCs w:val="22"/>
        </w:rPr>
      </w:pPr>
    </w:p>
    <w:p w14:paraId="4649E1F2" w14:textId="77777777" w:rsidR="009C6A57" w:rsidRDefault="009C6A57" w:rsidP="009C6A57">
      <w:pPr>
        <w:rPr>
          <w:sz w:val="22"/>
          <w:szCs w:val="22"/>
        </w:rPr>
      </w:pPr>
    </w:p>
    <w:p w14:paraId="1B6DE1B9" w14:textId="77777777" w:rsidR="009C6A57" w:rsidRDefault="009C6A57" w:rsidP="009C6A57">
      <w:pPr>
        <w:rPr>
          <w:sz w:val="22"/>
          <w:szCs w:val="22"/>
        </w:rPr>
      </w:pPr>
    </w:p>
    <w:p w14:paraId="617943C2" w14:textId="77777777" w:rsidR="009C6A57" w:rsidRDefault="009C6A57" w:rsidP="009C6A57">
      <w:pPr>
        <w:rPr>
          <w:sz w:val="22"/>
          <w:szCs w:val="22"/>
        </w:rPr>
      </w:pPr>
    </w:p>
    <w:p w14:paraId="0429433F" w14:textId="77777777" w:rsidR="009C6A57" w:rsidRDefault="009C6A57" w:rsidP="009C6A57">
      <w:pPr>
        <w:rPr>
          <w:sz w:val="22"/>
          <w:szCs w:val="22"/>
        </w:rPr>
      </w:pPr>
    </w:p>
    <w:p w14:paraId="3E056C3A" w14:textId="77777777" w:rsidR="009C6A57" w:rsidRDefault="009C6A57" w:rsidP="009C6A57">
      <w:pPr>
        <w:rPr>
          <w:sz w:val="22"/>
          <w:szCs w:val="22"/>
        </w:rPr>
      </w:pPr>
    </w:p>
    <w:p w14:paraId="7115CA94" w14:textId="77777777" w:rsidR="009C6A57" w:rsidRDefault="009C6A57" w:rsidP="009C6A57">
      <w:pPr>
        <w:rPr>
          <w:sz w:val="22"/>
          <w:szCs w:val="22"/>
        </w:rPr>
      </w:pPr>
    </w:p>
    <w:p w14:paraId="6F2AC8CC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6F2F"/>
    <w:multiLevelType w:val="hybridMultilevel"/>
    <w:tmpl w:val="1AB01D2C"/>
    <w:lvl w:ilvl="0" w:tplc="8E46A8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A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A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A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A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A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699E2484"/>
    <w:multiLevelType w:val="hybridMultilevel"/>
    <w:tmpl w:val="418877DC"/>
    <w:lvl w:ilvl="0" w:tplc="97923FA2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EF20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211A6">
      <w:start w:val="1"/>
      <w:numFmt w:val="bullet"/>
      <w:lvlText w:val="▪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82BEC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83D1E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F00902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6EB7C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293B2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EA018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4402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41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57"/>
    <w:rsid w:val="00023BE3"/>
    <w:rsid w:val="00076DD0"/>
    <w:rsid w:val="000E3681"/>
    <w:rsid w:val="003A513C"/>
    <w:rsid w:val="00472348"/>
    <w:rsid w:val="004E764E"/>
    <w:rsid w:val="00541D1C"/>
    <w:rsid w:val="005F55DD"/>
    <w:rsid w:val="006F6EA3"/>
    <w:rsid w:val="009C6A57"/>
    <w:rsid w:val="00B4759D"/>
    <w:rsid w:val="00B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C75B"/>
  <w15:chartTrackingRefBased/>
  <w15:docId w15:val="{7A9147C0-85C2-4118-939A-3183FF8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9C6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6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6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6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6A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6A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6A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6A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6A5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6A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6A57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6A57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6A57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6A57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6A57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6A57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6A57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9C6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6A5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6A57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9C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6A57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9C6A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6A5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6A57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9C6A57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9C6A57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9C6A57"/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  <w:style w:type="character" w:styleId="Hiperveza">
    <w:name w:val="Hyperlink"/>
    <w:uiPriority w:val="99"/>
    <w:rsid w:val="009C6A57"/>
    <w:rPr>
      <w:color w:val="0000FF"/>
      <w:u w:val="single"/>
    </w:rPr>
  </w:style>
  <w:style w:type="paragraph" w:customStyle="1" w:styleId="box8268770">
    <w:name w:val="box_8268770"/>
    <w:basedOn w:val="Normal"/>
    <w:rsid w:val="009C6A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9C6A5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BezproredaChar">
    <w:name w:val="Bez proreda Char"/>
    <w:link w:val="Bezproreda"/>
    <w:uiPriority w:val="1"/>
    <w:rsid w:val="009C6A57"/>
    <w:rPr>
      <w:rFonts w:ascii="Calibri" w:eastAsia="Calibri" w:hAnsi="Calibri" w:cs="Times New Roman"/>
      <w:kern w:val="0"/>
      <w:lang w:val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4E7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nj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nj.hr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3</cp:revision>
  <dcterms:created xsi:type="dcterms:W3CDTF">2025-06-23T11:53:00Z</dcterms:created>
  <dcterms:modified xsi:type="dcterms:W3CDTF">2025-06-23T12:09:00Z</dcterms:modified>
</cp:coreProperties>
</file>