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C6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lang w:val="hr-HR"/>
        </w:rPr>
      </w:pPr>
      <w:r w:rsidRPr="00F93CD2">
        <w:rPr>
          <w:rFonts w:ascii="Verdana" w:hAnsi="Verdana" w:cs="Arial"/>
          <w:lang w:val="hr-HR"/>
        </w:rPr>
        <w:t xml:space="preserve">  </w:t>
      </w:r>
      <w:r w:rsidRPr="00F93CD2">
        <w:rPr>
          <w:rFonts w:ascii="Verdana" w:hAnsi="Verdana" w:cs="Arial"/>
          <w:lang w:val="hr-HR"/>
        </w:rPr>
        <w:tab/>
        <w:t xml:space="preserve">   </w:t>
      </w:r>
      <w:r w:rsidRPr="00F93CD2">
        <w:rPr>
          <w:rFonts w:ascii="Verdana" w:hAnsi="Verdana" w:cs="Arial"/>
          <w:lang w:val="hr-HR"/>
        </w:rPr>
        <w:object w:dxaOrig="1621" w:dyaOrig="2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0pt" o:ole="">
            <v:imagedata r:id="rId7" o:title=""/>
          </v:shape>
          <o:OLEObject Type="Embed" ProgID="CDraw4" ShapeID="_x0000_i1025" DrawAspect="Content" ObjectID="_1717229019" r:id="rId8"/>
        </w:object>
      </w:r>
      <w:r w:rsidRPr="00F93CD2">
        <w:rPr>
          <w:rFonts w:ascii="Verdana" w:hAnsi="Verdana" w:cs="Arial"/>
          <w:lang w:val="hr-HR"/>
        </w:rPr>
        <w:tab/>
      </w:r>
      <w:r w:rsidRPr="00F93CD2">
        <w:rPr>
          <w:rFonts w:ascii="Verdana" w:hAnsi="Verdana" w:cs="Arial"/>
          <w:lang w:val="hr-HR"/>
        </w:rPr>
        <w:tab/>
      </w:r>
      <w:r w:rsidRPr="00F93CD2">
        <w:rPr>
          <w:rFonts w:ascii="Verdana" w:hAnsi="Verdana" w:cs="Arial"/>
          <w:lang w:val="hr-HR"/>
        </w:rPr>
        <w:tab/>
      </w:r>
      <w:r w:rsidRPr="00F93CD2">
        <w:rPr>
          <w:rFonts w:ascii="Verdana" w:hAnsi="Verdana" w:cs="Arial"/>
          <w:lang w:val="hr-HR"/>
        </w:rPr>
        <w:tab/>
      </w:r>
      <w:r w:rsidRPr="00F93CD2">
        <w:rPr>
          <w:rFonts w:ascii="Verdana" w:hAnsi="Verdana" w:cs="Arial"/>
          <w:lang w:val="hr-HR"/>
        </w:rPr>
        <w:tab/>
        <w:t xml:space="preserve">  </w:t>
      </w:r>
    </w:p>
    <w:p w:rsidR="00F734C6" w:rsidRPr="00F93CD2" w:rsidRDefault="00F734C6" w:rsidP="00F734C6">
      <w:pPr>
        <w:jc w:val="both"/>
        <w:rPr>
          <w:rFonts w:ascii="Verdana" w:hAnsi="Verdana" w:cs="Arial"/>
          <w:lang w:val="hr-HR"/>
        </w:rPr>
      </w:pPr>
      <w:r w:rsidRPr="00F93CD2">
        <w:rPr>
          <w:rFonts w:ascii="Verdana" w:hAnsi="Verdana" w:cs="Arial"/>
          <w:b/>
          <w:lang w:val="hr-HR"/>
        </w:rPr>
        <w:t>REPUBLIKA    HRVATSKA</w:t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</w:p>
    <w:p w:rsidR="00F734C6" w:rsidRPr="00F93CD2" w:rsidRDefault="00F734C6" w:rsidP="00F734C6">
      <w:pPr>
        <w:tabs>
          <w:tab w:val="center" w:pos="1560"/>
        </w:tabs>
        <w:jc w:val="both"/>
        <w:outlineLvl w:val="0"/>
        <w:rPr>
          <w:rFonts w:ascii="Verdana" w:hAnsi="Verdana" w:cs="Arial"/>
          <w:b/>
          <w:lang w:val="hr-HR"/>
        </w:rPr>
      </w:pPr>
      <w:r w:rsidRPr="00F93CD2">
        <w:rPr>
          <w:rFonts w:ascii="Verdana" w:hAnsi="Verdana" w:cs="Arial"/>
          <w:b/>
          <w:lang w:val="hr-HR"/>
        </w:rPr>
        <w:t>KARLOVAČKA ŽUPANIJA</w:t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</w:p>
    <w:p w:rsidR="00F734C6" w:rsidRPr="00F93CD2" w:rsidRDefault="00F734C6" w:rsidP="00F734C6">
      <w:pPr>
        <w:tabs>
          <w:tab w:val="center" w:pos="1560"/>
        </w:tabs>
        <w:jc w:val="both"/>
        <w:outlineLvl w:val="0"/>
        <w:rPr>
          <w:rFonts w:ascii="Verdana" w:hAnsi="Verdana" w:cs="Arial"/>
          <w:b/>
          <w:lang w:val="hr-HR"/>
        </w:rPr>
      </w:pPr>
      <w:r w:rsidRPr="00F93CD2">
        <w:rPr>
          <w:rFonts w:ascii="Verdana" w:hAnsi="Verdana" w:cs="Arial"/>
          <w:b/>
          <w:lang w:val="hr-HR"/>
        </w:rPr>
        <w:tab/>
        <w:t xml:space="preserve"> GRAD SLUNJ</w:t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  <w:t xml:space="preserve">       </w:t>
      </w:r>
    </w:p>
    <w:p w:rsidR="00F734C6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b/>
          <w:lang w:val="hr-HR"/>
        </w:rPr>
      </w:pPr>
      <w:r w:rsidRPr="00F93CD2">
        <w:rPr>
          <w:rFonts w:ascii="Verdana" w:hAnsi="Verdana" w:cs="Arial"/>
          <w:b/>
          <w:lang w:val="hr-HR"/>
        </w:rPr>
        <w:t xml:space="preserve">       GRADSKO VIJEĆE </w:t>
      </w:r>
      <w:r w:rsidRPr="00F93CD2">
        <w:rPr>
          <w:rFonts w:ascii="Verdana" w:hAnsi="Verdana" w:cs="Arial"/>
          <w:b/>
          <w:lang w:val="hr-HR"/>
        </w:rPr>
        <w:tab/>
      </w:r>
      <w:r w:rsidRPr="00F93CD2">
        <w:rPr>
          <w:rFonts w:ascii="Verdana" w:hAnsi="Verdana" w:cs="Arial"/>
          <w:b/>
          <w:lang w:val="hr-HR"/>
        </w:rPr>
        <w:tab/>
      </w:r>
    </w:p>
    <w:p w:rsidR="00F734C6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b/>
          <w:lang w:val="hr-HR"/>
        </w:rPr>
      </w:pPr>
    </w:p>
    <w:p w:rsidR="008C46B2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lang w:val="hr-HR"/>
        </w:rPr>
      </w:pPr>
      <w:r w:rsidRPr="00F93CD2">
        <w:rPr>
          <w:rFonts w:ascii="Verdana" w:hAnsi="Verdana" w:cs="Arial"/>
          <w:lang w:val="hr-HR"/>
        </w:rPr>
        <w:t xml:space="preserve">KLASA: </w:t>
      </w:r>
      <w:r w:rsidR="006625FB" w:rsidRPr="00F93CD2">
        <w:rPr>
          <w:rFonts w:ascii="Verdana" w:hAnsi="Verdana" w:cs="Arial"/>
          <w:lang w:val="hr-HR"/>
        </w:rPr>
        <w:t>024-02/22-01/09</w:t>
      </w:r>
    </w:p>
    <w:p w:rsidR="00F734C6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lang w:val="hr-HR"/>
        </w:rPr>
      </w:pPr>
      <w:r w:rsidRPr="00F93CD2">
        <w:rPr>
          <w:rFonts w:ascii="Verdana" w:hAnsi="Verdana" w:cs="Arial"/>
          <w:lang w:val="hr-HR"/>
        </w:rPr>
        <w:t>U</w:t>
      </w:r>
      <w:r w:rsidR="00F93CD2" w:rsidRPr="00F93CD2">
        <w:rPr>
          <w:rFonts w:ascii="Verdana" w:hAnsi="Verdana" w:cs="Arial"/>
          <w:lang w:val="hr-HR"/>
        </w:rPr>
        <w:t>RBROJ</w:t>
      </w:r>
      <w:r w:rsidRPr="00F93CD2">
        <w:rPr>
          <w:rFonts w:ascii="Verdana" w:hAnsi="Verdana" w:cs="Arial"/>
          <w:lang w:val="hr-HR"/>
        </w:rPr>
        <w:t>: 2133-04-03/01-22-</w:t>
      </w:r>
    </w:p>
    <w:p w:rsidR="00F734C6" w:rsidRPr="00F93CD2" w:rsidRDefault="00F734C6" w:rsidP="00F734C6">
      <w:pPr>
        <w:tabs>
          <w:tab w:val="center" w:pos="1560"/>
        </w:tabs>
        <w:jc w:val="both"/>
        <w:rPr>
          <w:rFonts w:ascii="Verdana" w:hAnsi="Verdana" w:cs="Arial"/>
          <w:lang w:val="hr-HR"/>
        </w:rPr>
      </w:pPr>
      <w:r w:rsidRPr="00F93CD2">
        <w:rPr>
          <w:rFonts w:ascii="Verdana" w:hAnsi="Verdana" w:cs="Arial"/>
          <w:lang w:val="hr-HR"/>
        </w:rPr>
        <w:t xml:space="preserve">Slunj, ______________2022. </w:t>
      </w:r>
    </w:p>
    <w:p w:rsidR="00F734C6" w:rsidRPr="00F93CD2" w:rsidRDefault="00F734C6" w:rsidP="00F734C6">
      <w:pPr>
        <w:jc w:val="both"/>
        <w:rPr>
          <w:rFonts w:ascii="Verdana" w:hAnsi="Verdana" w:cs="Arial"/>
          <w:lang w:val="hr-HR"/>
        </w:rPr>
      </w:pPr>
    </w:p>
    <w:p w:rsidR="0014283C" w:rsidRPr="00F93CD2" w:rsidRDefault="0014283C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Na temelju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lanka 4. stavka 1. Zakona o sprječavanju sukoba interesa (Narodne novine broj143/21) i članka 25. stavka 1. podstavka 18. Statuta Grada Slunja („</w:t>
      </w:r>
      <w:r w:rsidRPr="00F93CD2">
        <w:rPr>
          <w:rFonts w:ascii="Verdana" w:hAnsi="Verdana" w:cs="Arial"/>
          <w:lang w:val="hr-HR"/>
        </w:rPr>
        <w:t>Glasnik Karlovačke županije"20/09, 6/13, 15/13, 3/15 i „Službeni glasnik Grada Slunja“ 1/18, 2/20, 6/20, 3/21 i 5/21-pročišćeni tekst)</w:t>
      </w:r>
      <w:r w:rsidRPr="00F93CD2">
        <w:rPr>
          <w:rFonts w:ascii="Verdana" w:hAnsi="Verdana" w:cs="Times-Roman"/>
          <w:lang w:val="hr-HR"/>
        </w:rPr>
        <w:t>, Gradsko vije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e Grada Slunja na svojoj ____ sjednici koja je održana __________2022. godine, donosi</w:t>
      </w:r>
    </w:p>
    <w:p w:rsidR="00F734C6" w:rsidRPr="00F93CD2" w:rsidRDefault="00F734C6" w:rsidP="00F734C6">
      <w:pPr>
        <w:jc w:val="center"/>
        <w:rPr>
          <w:rFonts w:ascii="Verdana" w:hAnsi="Verdana" w:cs="Times-Bold"/>
          <w:b/>
          <w:bCs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Bold"/>
          <w:b/>
          <w:bCs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Bold"/>
          <w:b/>
          <w:bCs/>
          <w:lang w:val="hr-HR"/>
        </w:rPr>
      </w:pPr>
      <w:r w:rsidRPr="00F93CD2">
        <w:rPr>
          <w:rFonts w:ascii="Verdana" w:hAnsi="Verdana" w:cs="Times-Bold"/>
          <w:b/>
          <w:bCs/>
          <w:lang w:val="hr-HR"/>
        </w:rPr>
        <w:t>ETI</w:t>
      </w:r>
      <w:r w:rsidRPr="00F93CD2">
        <w:rPr>
          <w:rFonts w:ascii="Verdana" w:hAnsi="Verdana" w:cs="TTE1FEB318t00"/>
          <w:b/>
          <w:bCs/>
          <w:lang w:val="hr-HR"/>
        </w:rPr>
        <w:t>Č</w:t>
      </w:r>
      <w:r w:rsidRPr="00F93CD2">
        <w:rPr>
          <w:rFonts w:ascii="Verdana" w:hAnsi="Verdana" w:cs="Times-Bold"/>
          <w:b/>
          <w:bCs/>
          <w:lang w:val="hr-HR"/>
        </w:rPr>
        <w:t>KI KODEKS NOSITELJA POLITI</w:t>
      </w:r>
      <w:r w:rsidRPr="00F93CD2">
        <w:rPr>
          <w:rFonts w:ascii="Verdana" w:hAnsi="Verdana" w:cs="TTE1FEB318t00"/>
          <w:b/>
          <w:bCs/>
          <w:lang w:val="hr-HR"/>
        </w:rPr>
        <w:t>Č</w:t>
      </w:r>
      <w:r w:rsidRPr="00F93CD2">
        <w:rPr>
          <w:rFonts w:ascii="Verdana" w:hAnsi="Verdana" w:cs="Times-Bold"/>
          <w:b/>
          <w:bCs/>
          <w:lang w:val="hr-HR"/>
        </w:rPr>
        <w:t xml:space="preserve">KIH DUŽNOSTI U GRADU SLUNJU </w:t>
      </w:r>
    </w:p>
    <w:p w:rsidR="00F734C6" w:rsidRPr="00F93CD2" w:rsidRDefault="00F734C6" w:rsidP="00F734C6">
      <w:pPr>
        <w:jc w:val="center"/>
        <w:rPr>
          <w:rFonts w:ascii="Verdana" w:hAnsi="Verdana" w:cs="Times-Bold"/>
          <w:b/>
          <w:bCs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Bold"/>
          <w:b/>
          <w:bCs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I. OP</w:t>
      </w:r>
      <w:r w:rsidRPr="00F93CD2">
        <w:rPr>
          <w:rFonts w:ascii="Verdana" w:hAnsi="Verdana" w:cs="TTE1FEAC48t00"/>
          <w:b/>
          <w:lang w:val="hr-HR"/>
        </w:rPr>
        <w:t>Ć</w:t>
      </w:r>
      <w:r w:rsidRPr="00F93CD2">
        <w:rPr>
          <w:rFonts w:ascii="Verdana" w:hAnsi="Verdana" w:cs="Times-Roman"/>
          <w:b/>
          <w:lang w:val="hr-HR"/>
        </w:rPr>
        <w:t>E ODREDBE</w:t>
      </w: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TE1FEAC48t00"/>
          <w:b/>
          <w:lang w:val="hr-HR"/>
        </w:rPr>
        <w:t>Č</w:t>
      </w:r>
      <w:r w:rsidRPr="00F93CD2">
        <w:rPr>
          <w:rFonts w:ascii="Verdana" w:hAnsi="Verdana" w:cs="Times-Roman"/>
          <w:b/>
          <w:lang w:val="hr-HR"/>
        </w:rPr>
        <w:t>lanak 1.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Ovim se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kim kodeksom uređuje sprječavanje sukoba interesa između privatnog i javnog interesa u obnašanju dužnosti članova Gradskog vijeća i članova radnih tijela Gradskog vijeća, način praćenja primjene Etičkog kodeksa, tijela koja odlučuju o povredama Etičkog kodeksa te druga pitanja od značaja za sprječavanje sukoba interesa.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2.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1) Svrha je </w:t>
      </w:r>
      <w:r w:rsidRPr="00F93CD2">
        <w:rPr>
          <w:rFonts w:ascii="Verdana" w:hAnsi="Verdana" w:cs="TimesNewRoman"/>
          <w:lang w:val="hr-HR"/>
        </w:rPr>
        <w:t xml:space="preserve">Etičkog kodeksa jačanje integriteta, objektivnosti, nepristranosti i transparentnosti u obnašanju dužnosti članova Gradskog vijeća i članova radnih tijela Gradskog vijeća, promicanje  etičnog ponašanja i vrijednosti koje se zasnivaju na temeljnim društvenim vrijednostima </w:t>
      </w:r>
      <w:r w:rsidRPr="00F93CD2">
        <w:rPr>
          <w:rFonts w:ascii="Verdana" w:hAnsi="Verdana" w:cs="Times-Roman"/>
          <w:lang w:val="hr-HR"/>
        </w:rPr>
        <w:t>i široko prihva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enim dobrim obi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ajima te jačanje povjerenja građana  u nositelje vlasti na lokalnoj razini.</w:t>
      </w:r>
    </w:p>
    <w:p w:rsidR="00F734C6" w:rsidRPr="00F93CD2" w:rsidRDefault="00F734C6" w:rsidP="00F734C6">
      <w:pPr>
        <w:jc w:val="both"/>
        <w:rPr>
          <w:rFonts w:ascii="Verdana" w:hAnsi="Verdana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2) Cilj je </w:t>
      </w:r>
      <w:r w:rsidRPr="00F93CD2">
        <w:rPr>
          <w:rFonts w:ascii="Verdana" w:hAnsi="Verdana"/>
          <w:lang w:val="hr-HR"/>
        </w:rPr>
        <w:t xml:space="preserve">Etičkog kodeksa uspostava primjerene razine odgovornog ponašanja, korektnog odnosa i kulture dijaloga u obnašanju javne dužnosti, s naglaskom na savjesnost, časnost, poštenje, nepristranost, objektivnost i odgovornost u obavljanju </w:t>
      </w:r>
      <w:r w:rsidRPr="00F93CD2">
        <w:rPr>
          <w:rFonts w:ascii="Verdana" w:hAnsi="Verdana" w:cs="TimesNewRoman"/>
          <w:lang w:val="hr-HR"/>
        </w:rPr>
        <w:t>dužnosti članova Gradskog vijeća i članova radnih tijela Gradskog vijeća.</w:t>
      </w:r>
      <w:r w:rsidRPr="00F93CD2">
        <w:rPr>
          <w:rFonts w:ascii="Verdana" w:hAnsi="Verdana"/>
          <w:lang w:val="hr-HR"/>
        </w:rPr>
        <w:t xml:space="preserve">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NewRoman"/>
          <w:lang w:val="hr-HR"/>
        </w:rPr>
        <w:t xml:space="preserve"> </w:t>
      </w: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3.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1) </w:t>
      </w:r>
      <w:r w:rsidR="00AB317F" w:rsidRPr="00F93CD2">
        <w:rPr>
          <w:rFonts w:ascii="Verdana" w:hAnsi="Verdana" w:cs="Times-Roman"/>
          <w:lang w:val="hr-HR"/>
        </w:rPr>
        <w:t>P</w:t>
      </w:r>
      <w:r w:rsidRPr="00F93CD2">
        <w:rPr>
          <w:rFonts w:ascii="Verdana" w:hAnsi="Verdana" w:cs="Times-Roman"/>
          <w:lang w:val="hr-HR"/>
        </w:rPr>
        <w:t xml:space="preserve">ojmovi </w:t>
      </w:r>
      <w:r w:rsidR="00AB317F" w:rsidRPr="00F93CD2">
        <w:rPr>
          <w:rFonts w:ascii="Verdana" w:hAnsi="Verdana" w:cs="Times-Roman"/>
          <w:lang w:val="hr-HR"/>
        </w:rPr>
        <w:t xml:space="preserve">ovog Etičkog kodeksa </w:t>
      </w:r>
      <w:r w:rsidRPr="00F93CD2">
        <w:rPr>
          <w:rFonts w:ascii="Verdana" w:hAnsi="Verdana" w:cs="Times-Roman"/>
          <w:lang w:val="hr-HR"/>
        </w:rPr>
        <w:t>imaju sljede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e zna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enje:</w:t>
      </w:r>
    </w:p>
    <w:p w:rsidR="00AB317F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1.  </w:t>
      </w:r>
      <w:r w:rsidRPr="00F93CD2">
        <w:rPr>
          <w:rFonts w:ascii="Verdana" w:hAnsi="Verdana" w:cs="Times-Italic"/>
          <w:i/>
          <w:iCs/>
          <w:lang w:val="hr-HR"/>
        </w:rPr>
        <w:t xml:space="preserve">diskriminacija </w:t>
      </w:r>
      <w:r w:rsidRPr="00F93CD2">
        <w:rPr>
          <w:rFonts w:ascii="Verdana" w:hAnsi="Verdana" w:cs="Times-Roman"/>
          <w:lang w:val="hr-HR"/>
        </w:rPr>
        <w:t>je svako postupanje kojim se neka osoba, izravno ili neizravno, stavlja ili bi mogla biti stavljena u nepovoljniji položaj od druge osobe u usporedivoj situacij</w:t>
      </w:r>
      <w:r w:rsidR="00AB317F" w:rsidRPr="00F93CD2">
        <w:rPr>
          <w:rFonts w:ascii="Verdana" w:hAnsi="Verdana" w:cs="Times-Roman"/>
          <w:lang w:val="hr-HR"/>
        </w:rPr>
        <w:t>i, na temelju rase, nacionalnog</w:t>
      </w:r>
      <w:r w:rsidRPr="00F93CD2">
        <w:rPr>
          <w:rFonts w:ascii="Verdana" w:hAnsi="Verdana" w:cs="Times-Roman"/>
          <w:lang w:val="hr-HR"/>
        </w:rPr>
        <w:t xml:space="preserve"> ili socijalnog podrijetla, spola, spolnog opredjeljenja, dobi, jezika, vjere,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koga ili drugog opredjeljenja, bra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nog stanja, obiteljskih obveza, imovnog stanja, ro</w:t>
      </w:r>
      <w:r w:rsidRPr="00F93CD2">
        <w:rPr>
          <w:rFonts w:ascii="Verdana" w:hAnsi="Verdana" w:cs="TTE1FEAC48t00"/>
          <w:lang w:val="hr-HR"/>
        </w:rPr>
        <w:t>đ</w:t>
      </w:r>
      <w:r w:rsidRPr="00F93CD2">
        <w:rPr>
          <w:rFonts w:ascii="Verdana" w:hAnsi="Verdana" w:cs="Times-Roman"/>
          <w:lang w:val="hr-HR"/>
        </w:rPr>
        <w:t xml:space="preserve">enja, društvenog položaja,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lanstva ili ne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lanstva u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koj stranci ili sindikatu, tjelesnih ili društvenih poteško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a, kao i na temelju privatnih odnosa sa službenikom ili dužnosnikom Grada</w:t>
      </w:r>
      <w:r w:rsidR="00AB317F" w:rsidRPr="00F93CD2">
        <w:rPr>
          <w:rFonts w:ascii="Verdana" w:hAnsi="Verdana" w:cs="Times-Roman"/>
          <w:lang w:val="hr-HR"/>
        </w:rPr>
        <w:t xml:space="preserve"> Slunja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2. </w:t>
      </w:r>
      <w:r w:rsidRPr="00F93CD2">
        <w:rPr>
          <w:rFonts w:ascii="Verdana" w:hAnsi="Verdana" w:cs="Times-Italic"/>
          <w:i/>
          <w:iCs/>
          <w:lang w:val="hr-HR"/>
        </w:rPr>
        <w:t xml:space="preserve">povezane osobe </w:t>
      </w:r>
      <w:r w:rsidRPr="00F93CD2">
        <w:rPr>
          <w:rFonts w:ascii="Verdana" w:hAnsi="Verdana" w:cs="Times-Roman"/>
          <w:lang w:val="hr-HR"/>
        </w:rPr>
        <w:t>su bra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ni ili izvanbra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ni drug nositelja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 xml:space="preserve">ke dužnosti, životni partner i neformalni životni partner, njegovi srodnici po krvi u uspravnoj lozi, braća i sestre, posvojitelj i posvojenik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lastRenderedPageBreak/>
        <w:t xml:space="preserve">3. </w:t>
      </w:r>
      <w:r w:rsidRPr="00F93CD2">
        <w:rPr>
          <w:rFonts w:ascii="Verdana" w:hAnsi="Verdana" w:cs="Times-Roman"/>
          <w:i/>
          <w:iCs/>
          <w:lang w:val="hr-HR"/>
        </w:rPr>
        <w:t>poslovni odnos</w:t>
      </w:r>
      <w:r w:rsidRPr="00F93CD2">
        <w:rPr>
          <w:rFonts w:ascii="Verdana" w:hAnsi="Verdana" w:cs="Times-Roman"/>
          <w:lang w:val="hr-HR"/>
        </w:rPr>
        <w:t xml:space="preserve"> odnosi se na ugovore o javnoj nabavi, kupoprodaji,  pravo služnosti, zakup, najam, kon</w:t>
      </w:r>
      <w:r w:rsidR="005B3557" w:rsidRPr="00F93CD2">
        <w:rPr>
          <w:rFonts w:ascii="Verdana" w:hAnsi="Verdana" w:cs="Times-Roman"/>
          <w:lang w:val="hr-HR"/>
        </w:rPr>
        <w:t xml:space="preserve">cesije i koncesijska odobrenja i </w:t>
      </w:r>
      <w:r w:rsidRPr="00F93CD2">
        <w:rPr>
          <w:rFonts w:ascii="Verdana" w:hAnsi="Verdana" w:cs="Times-Roman"/>
          <w:lang w:val="hr-HR"/>
        </w:rPr>
        <w:t xml:space="preserve">druge </w:t>
      </w:r>
      <w:r w:rsidR="005B3557" w:rsidRPr="00F93CD2">
        <w:rPr>
          <w:rFonts w:ascii="Verdana" w:hAnsi="Verdana" w:cs="Times-Roman"/>
          <w:lang w:val="hr-HR"/>
        </w:rPr>
        <w:t xml:space="preserve">oblike izravnog stjecanja sredstava </w:t>
      </w:r>
      <w:r w:rsidRPr="00F93CD2">
        <w:rPr>
          <w:rFonts w:ascii="Verdana" w:hAnsi="Verdana" w:cs="Times-Roman"/>
          <w:lang w:val="hr-HR"/>
        </w:rPr>
        <w:t>iz proračuna Grada</w:t>
      </w:r>
    </w:p>
    <w:p w:rsidR="00F734C6" w:rsidRPr="00F93CD2" w:rsidRDefault="00A84003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4</w:t>
      </w:r>
      <w:r w:rsidR="00F734C6" w:rsidRPr="00F93CD2">
        <w:rPr>
          <w:rFonts w:ascii="Verdana" w:hAnsi="Verdana" w:cs="Times-Roman"/>
          <w:lang w:val="hr-HR"/>
        </w:rPr>
        <w:t xml:space="preserve">. </w:t>
      </w:r>
      <w:r w:rsidR="00F734C6" w:rsidRPr="00F93CD2">
        <w:rPr>
          <w:rFonts w:ascii="Verdana" w:hAnsi="Verdana" w:cs="Times-Roman"/>
          <w:i/>
          <w:iCs/>
          <w:lang w:val="hr-HR"/>
        </w:rPr>
        <w:t xml:space="preserve">potencijalni </w:t>
      </w:r>
      <w:r w:rsidR="00F734C6" w:rsidRPr="00F93CD2">
        <w:rPr>
          <w:rFonts w:ascii="Verdana" w:hAnsi="Verdana" w:cs="Times-Italic"/>
          <w:i/>
          <w:iCs/>
          <w:lang w:val="hr-HR"/>
        </w:rPr>
        <w:t xml:space="preserve">sukob interesa </w:t>
      </w:r>
      <w:r w:rsidR="00F734C6" w:rsidRPr="00F93CD2">
        <w:rPr>
          <w:rFonts w:ascii="Verdana" w:hAnsi="Verdana" w:cs="Times-Roman"/>
          <w:lang w:val="hr-HR"/>
        </w:rPr>
        <w:t xml:space="preserve">je situacija kada privatni interes nositelja političkih dužnosti može utjecati na </w:t>
      </w:r>
      <w:r w:rsidRPr="00F93CD2">
        <w:rPr>
          <w:rFonts w:ascii="Verdana" w:hAnsi="Verdana" w:cs="Times-Roman"/>
          <w:lang w:val="hr-HR"/>
        </w:rPr>
        <w:t xml:space="preserve">njegovu </w:t>
      </w:r>
      <w:r w:rsidR="00F734C6" w:rsidRPr="00F93CD2">
        <w:rPr>
          <w:rFonts w:ascii="Verdana" w:hAnsi="Verdana" w:cs="Times-Roman"/>
          <w:lang w:val="hr-HR"/>
        </w:rPr>
        <w:t>nepristranost u obavljanju dužnosti</w:t>
      </w:r>
    </w:p>
    <w:p w:rsidR="00F734C6" w:rsidRPr="00F93CD2" w:rsidRDefault="00A84003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5</w:t>
      </w:r>
      <w:r w:rsidR="00F734C6" w:rsidRPr="00F93CD2">
        <w:rPr>
          <w:rFonts w:ascii="Verdana" w:hAnsi="Verdana" w:cs="Times-Roman"/>
          <w:lang w:val="hr-HR"/>
        </w:rPr>
        <w:t xml:space="preserve">. </w:t>
      </w:r>
      <w:r w:rsidR="00F734C6" w:rsidRPr="00F93CD2">
        <w:rPr>
          <w:rFonts w:ascii="Verdana" w:hAnsi="Verdana" w:cs="Times-Roman"/>
          <w:i/>
          <w:iCs/>
          <w:lang w:val="hr-HR"/>
        </w:rPr>
        <w:t xml:space="preserve">stvarni sukob interesa </w:t>
      </w:r>
      <w:r w:rsidR="00F734C6" w:rsidRPr="00F93CD2">
        <w:rPr>
          <w:rFonts w:ascii="Verdana" w:hAnsi="Verdana" w:cs="Times-Roman"/>
          <w:lang w:val="hr-HR"/>
        </w:rPr>
        <w:t>je situacija kada je privatni interes nositelja političkih dužnosti utjecao ili se osnovano može smatrati da je utjecao na nepristranost nositelja politi</w:t>
      </w:r>
      <w:r w:rsidR="00F734C6" w:rsidRPr="00F93CD2">
        <w:rPr>
          <w:rFonts w:ascii="Verdana" w:hAnsi="Verdana" w:cs="TTE1FEAC48t00"/>
          <w:lang w:val="hr-HR"/>
        </w:rPr>
        <w:t>č</w:t>
      </w:r>
      <w:r w:rsidR="00F734C6" w:rsidRPr="00F93CD2">
        <w:rPr>
          <w:rFonts w:ascii="Verdana" w:hAnsi="Verdana" w:cs="Times-Roman"/>
          <w:lang w:val="hr-HR"/>
        </w:rPr>
        <w:t>ke dužnosti u obavljanju njegove dužnosti</w:t>
      </w:r>
    </w:p>
    <w:p w:rsidR="00F734C6" w:rsidRPr="00F93CD2" w:rsidRDefault="00A84003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6</w:t>
      </w:r>
      <w:r w:rsidR="00F734C6" w:rsidRPr="00F93CD2">
        <w:rPr>
          <w:rFonts w:ascii="Verdana" w:hAnsi="Verdana" w:cs="Times-Roman"/>
          <w:lang w:val="hr-HR"/>
        </w:rPr>
        <w:t xml:space="preserve">.  </w:t>
      </w:r>
      <w:r w:rsidR="00F734C6" w:rsidRPr="00F93CD2">
        <w:rPr>
          <w:rFonts w:ascii="Verdana" w:hAnsi="Verdana" w:cs="Times-Italic"/>
          <w:i/>
          <w:iCs/>
          <w:lang w:val="hr-HR"/>
        </w:rPr>
        <w:t xml:space="preserve">uznemiravanje </w:t>
      </w:r>
      <w:r w:rsidR="00F734C6" w:rsidRPr="00F93CD2">
        <w:rPr>
          <w:rFonts w:ascii="Verdana" w:hAnsi="Verdana" w:cs="Times-Roman"/>
          <w:lang w:val="hr-HR"/>
        </w:rPr>
        <w:t xml:space="preserve">je svako neprimjereno ponašanje prema drugoj osobi koja ima za cilj ili koja stvarno predstavlja povredu osobnog dostojanstva, ometa obavljanje poslova, kao i svaki </w:t>
      </w:r>
      <w:r w:rsidR="00F734C6" w:rsidRPr="00F93CD2">
        <w:rPr>
          <w:rFonts w:ascii="Verdana" w:hAnsi="Verdana" w:cs="TTE1FEAC48t00"/>
          <w:lang w:val="hr-HR"/>
        </w:rPr>
        <w:t>čin</w:t>
      </w:r>
      <w:r w:rsidR="00F734C6" w:rsidRPr="00F93CD2">
        <w:rPr>
          <w:rFonts w:ascii="Verdana" w:hAnsi="Verdana" w:cs="Times-Roman"/>
          <w:lang w:val="hr-HR"/>
        </w:rPr>
        <w:t>, verbalni, neverbalni ili tjelesni te stvaranje ili pridonošenje stvaranju neugodnih ili neprijateljskih radnih ili drugih okolnosti koje drugu osobu zastrašuju, vrije</w:t>
      </w:r>
      <w:r w:rsidR="00F734C6" w:rsidRPr="00F93CD2">
        <w:rPr>
          <w:rFonts w:ascii="Verdana" w:hAnsi="Verdana" w:cs="TTE1FEAC48t00"/>
          <w:lang w:val="hr-HR"/>
        </w:rPr>
        <w:t>đ</w:t>
      </w:r>
      <w:r w:rsidR="00F734C6" w:rsidRPr="00F93CD2">
        <w:rPr>
          <w:rFonts w:ascii="Verdana" w:hAnsi="Verdana" w:cs="Times-Roman"/>
          <w:lang w:val="hr-HR"/>
        </w:rPr>
        <w:t>aju ili ponižavaju, kao i pritisak na osobu koja je odbila uznemiravanje ili spolno uznemiravanje ili ga je prijavila, uklju</w:t>
      </w:r>
      <w:r w:rsidR="00F734C6" w:rsidRPr="00F93CD2">
        <w:rPr>
          <w:rFonts w:ascii="Verdana" w:hAnsi="Verdana" w:cs="TTE1FEAC48t00"/>
          <w:lang w:val="hr-HR"/>
        </w:rPr>
        <w:t>č</w:t>
      </w:r>
      <w:r w:rsidR="00F734C6" w:rsidRPr="00F93CD2">
        <w:rPr>
          <w:rFonts w:ascii="Verdana" w:hAnsi="Verdana" w:cs="Times-Roman"/>
          <w:lang w:val="hr-HR"/>
        </w:rPr>
        <w:t>uju</w:t>
      </w:r>
      <w:r w:rsidR="00F734C6" w:rsidRPr="00F93CD2">
        <w:rPr>
          <w:rFonts w:ascii="Verdana" w:hAnsi="Verdana" w:cs="TTE1FEAC48t00"/>
          <w:lang w:val="hr-HR"/>
        </w:rPr>
        <w:t>ć</w:t>
      </w:r>
      <w:r w:rsidR="00F734C6" w:rsidRPr="00F93CD2">
        <w:rPr>
          <w:rFonts w:ascii="Verdana" w:hAnsi="Verdana" w:cs="Times-Roman"/>
          <w:lang w:val="hr-HR"/>
        </w:rPr>
        <w:t>i spolno uznemiravanje.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2) Izrazi koji se koriste u ovo</w:t>
      </w:r>
      <w:r w:rsidR="00A84003" w:rsidRPr="00F93CD2">
        <w:rPr>
          <w:rFonts w:ascii="Verdana" w:hAnsi="Verdana" w:cs="Times-Roman"/>
          <w:lang w:val="hr-HR"/>
        </w:rPr>
        <w:t>m Etičkom kodeksu, a imaju rodno</w:t>
      </w:r>
      <w:r w:rsidRPr="00F93CD2">
        <w:rPr>
          <w:rFonts w:ascii="Verdana" w:hAnsi="Verdana" w:cs="Times-Roman"/>
          <w:lang w:val="hr-HR"/>
        </w:rPr>
        <w:t xml:space="preserve"> značenje odnose se jednako na muški i ženski rod.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II. TEMELJNA NA</w:t>
      </w:r>
      <w:r w:rsidRPr="00F93CD2">
        <w:rPr>
          <w:rFonts w:ascii="Verdana" w:hAnsi="Verdana" w:cs="TTE1FEAC48t00"/>
          <w:b/>
          <w:lang w:val="hr-HR"/>
        </w:rPr>
        <w:t>Č</w:t>
      </w:r>
      <w:r w:rsidRPr="00F93CD2">
        <w:rPr>
          <w:rFonts w:ascii="Verdana" w:hAnsi="Verdana" w:cs="Times-Roman"/>
          <w:b/>
          <w:lang w:val="hr-HR"/>
        </w:rPr>
        <w:t>ELA DJELOVANJA</w:t>
      </w:r>
    </w:p>
    <w:p w:rsidR="00A84003" w:rsidRPr="00F93CD2" w:rsidRDefault="00A84003" w:rsidP="00F734C6">
      <w:pPr>
        <w:jc w:val="center"/>
        <w:rPr>
          <w:rFonts w:ascii="Verdana" w:hAnsi="Verdana" w:cs="TTE1FEAC48t00"/>
          <w:b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TE1FEAC48t00"/>
          <w:b/>
          <w:lang w:val="hr-HR"/>
        </w:rPr>
        <w:t>Č</w:t>
      </w:r>
      <w:r w:rsidRPr="00F93CD2">
        <w:rPr>
          <w:rFonts w:ascii="Verdana" w:hAnsi="Verdana" w:cs="Times-Roman"/>
          <w:b/>
          <w:lang w:val="hr-HR"/>
        </w:rPr>
        <w:t xml:space="preserve">lanak </w:t>
      </w:r>
      <w:r w:rsidR="00A84003" w:rsidRPr="00F93CD2">
        <w:rPr>
          <w:rFonts w:ascii="Verdana" w:hAnsi="Verdana" w:cs="Times-Roman"/>
          <w:b/>
          <w:lang w:val="hr-HR"/>
        </w:rPr>
        <w:t>4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Nositelji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kih dužnosti moraju se u obavljanju javnih dužnosti pridržavati sljede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ih temeljnih na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ela: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1. zakonitosti i zaštite javnog interesa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2. odanosti lokalnoj zajednici te dužnosti o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uvanja i razvijanja povjerenja gra</w:t>
      </w:r>
      <w:r w:rsidRPr="00F93CD2">
        <w:rPr>
          <w:rFonts w:ascii="Verdana" w:hAnsi="Verdana" w:cs="TTE1FEAC48t00"/>
          <w:lang w:val="hr-HR"/>
        </w:rPr>
        <w:t>đ</w:t>
      </w:r>
      <w:r w:rsidRPr="00F93CD2">
        <w:rPr>
          <w:rFonts w:ascii="Verdana" w:hAnsi="Verdana" w:cs="Times-Roman"/>
          <w:lang w:val="hr-HR"/>
        </w:rPr>
        <w:t>ana u nositelje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kih dužnosti i</w:t>
      </w:r>
      <w:r w:rsidR="005B3557" w:rsidRPr="00F93CD2">
        <w:rPr>
          <w:rFonts w:ascii="Verdana" w:hAnsi="Verdana" w:cs="Times-Roman"/>
          <w:lang w:val="hr-HR"/>
        </w:rPr>
        <w:t xml:space="preserve"> lokalne </w:t>
      </w:r>
      <w:r w:rsidRPr="00F93CD2">
        <w:rPr>
          <w:rFonts w:ascii="Verdana" w:hAnsi="Verdana" w:cs="Times-Roman"/>
          <w:lang w:val="hr-HR"/>
        </w:rPr>
        <w:t xml:space="preserve">institucije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3. poštovanja integriteta i dostojanstva osobe, zabrane diskriminacije</w:t>
      </w:r>
      <w:r w:rsidR="00740AFD" w:rsidRPr="00F93CD2">
        <w:rPr>
          <w:rFonts w:ascii="Verdana" w:hAnsi="Verdana" w:cs="Times-Roman"/>
          <w:lang w:val="hr-HR"/>
        </w:rPr>
        <w:t>,</w:t>
      </w:r>
      <w:r w:rsidRPr="00F93CD2">
        <w:rPr>
          <w:rFonts w:ascii="Verdana" w:hAnsi="Verdana" w:cs="Times-Roman"/>
          <w:lang w:val="hr-HR"/>
        </w:rPr>
        <w:t xml:space="preserve"> </w:t>
      </w:r>
      <w:r w:rsidR="00740AFD" w:rsidRPr="00F93CD2">
        <w:rPr>
          <w:rFonts w:ascii="Verdana" w:hAnsi="Verdana" w:cs="Times-Roman"/>
          <w:lang w:val="hr-HR"/>
        </w:rPr>
        <w:t>pogodova</w:t>
      </w:r>
      <w:r w:rsidRPr="00F93CD2">
        <w:rPr>
          <w:rFonts w:ascii="Verdana" w:hAnsi="Verdana" w:cs="Times-Roman"/>
          <w:lang w:val="hr-HR"/>
        </w:rPr>
        <w:t>nja te zabrane uznemiravanja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4.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estitost</w:t>
      </w:r>
      <w:r w:rsidR="005B3557" w:rsidRPr="00F93CD2">
        <w:rPr>
          <w:rFonts w:ascii="Verdana" w:hAnsi="Verdana" w:cs="Times-Roman"/>
          <w:lang w:val="hr-HR"/>
        </w:rPr>
        <w:t>i</w:t>
      </w:r>
      <w:r w:rsidRPr="00F93CD2">
        <w:rPr>
          <w:rFonts w:ascii="Verdana" w:hAnsi="Verdana" w:cs="Times-Roman"/>
          <w:lang w:val="hr-HR"/>
        </w:rPr>
        <w:t xml:space="preserve"> i poštenj</w:t>
      </w:r>
      <w:r w:rsidR="005B3557" w:rsidRPr="00F93CD2">
        <w:rPr>
          <w:rFonts w:ascii="Verdana" w:hAnsi="Verdana" w:cs="Times-Roman"/>
          <w:lang w:val="hr-HR"/>
        </w:rPr>
        <w:t>a</w:t>
      </w:r>
      <w:r w:rsidRPr="00F93CD2">
        <w:rPr>
          <w:rFonts w:ascii="Verdana" w:hAnsi="Verdana" w:cs="Times-Roman"/>
          <w:lang w:val="hr-HR"/>
        </w:rPr>
        <w:t xml:space="preserve"> te izuz</w:t>
      </w:r>
      <w:r w:rsidR="005B3557" w:rsidRPr="00F93CD2">
        <w:rPr>
          <w:rFonts w:ascii="Verdana" w:hAnsi="Verdana" w:cs="Times-Roman"/>
          <w:lang w:val="hr-HR"/>
        </w:rPr>
        <w:t xml:space="preserve">imanja </w:t>
      </w:r>
      <w:r w:rsidRPr="00F93CD2">
        <w:rPr>
          <w:rFonts w:ascii="Verdana" w:hAnsi="Verdana" w:cs="Times-Roman"/>
          <w:lang w:val="hr-HR"/>
        </w:rPr>
        <w:t>iz situacije u kojoj postoji mogu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nost sukoba interesa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5. zabrane zlouporabe ovlasti, zabrane korištenja dužnosti za osobni probitak ili probitak povezane osobe, zabrane korištenja autoriteta dužnosti u obavljanju privatnih poslova, zabrane traženja ili primanja darova radi povoljnog rješavanja pojedine stvari te zabrane davanja obe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anja izvan propisanih ovlasti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6. konstruktivnog pridonošenja rješavanju javnih pitanja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7.  javnosti rada i dostupnosti gra</w:t>
      </w:r>
      <w:r w:rsidRPr="00F93CD2">
        <w:rPr>
          <w:rFonts w:ascii="Verdana" w:hAnsi="Verdana" w:cs="TTE1FEAC48t00"/>
          <w:lang w:val="hr-HR"/>
        </w:rPr>
        <w:t>đ</w:t>
      </w:r>
      <w:r w:rsidRPr="00F93CD2">
        <w:rPr>
          <w:rFonts w:ascii="Verdana" w:hAnsi="Verdana" w:cs="Times-Roman"/>
          <w:lang w:val="hr-HR"/>
        </w:rPr>
        <w:t>anima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8. poštovanja posebne javne uloge koju mediji imaju u demokratskom društvu te aktivne i ne diskriminiraj</w:t>
      </w:r>
      <w:r w:rsidRPr="00F93CD2">
        <w:rPr>
          <w:rFonts w:ascii="Verdana" w:hAnsi="Verdana" w:cs="TTE1FEAC48t00"/>
          <w:lang w:val="hr-HR"/>
        </w:rPr>
        <w:t>u</w:t>
      </w:r>
      <w:r w:rsidRPr="00F93CD2">
        <w:rPr>
          <w:rFonts w:ascii="Verdana" w:hAnsi="Verdana" w:cs="Times-Roman"/>
          <w:lang w:val="hr-HR"/>
        </w:rPr>
        <w:t>će suradnje s medijima koji prate rad tijela gradske vlasti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9. zabrane svjesnog iznošenja neistina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10. iznošenja službenih stavova u skladu s ovlastima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11. pridržavanja pravila rada tijela u koje su izabrani, odnosno imenovani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12. aktivnog sudjelovanja u radu tijela u koje su izabrani, odnosno imenovani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13.</w:t>
      </w:r>
      <w:r w:rsidR="00740AFD" w:rsidRPr="00F93CD2">
        <w:rPr>
          <w:rFonts w:ascii="Verdana" w:hAnsi="Verdana" w:cs="Times-Roman"/>
          <w:lang w:val="hr-HR"/>
        </w:rPr>
        <w:t xml:space="preserve"> </w:t>
      </w:r>
      <w:r w:rsidRPr="00F93CD2">
        <w:rPr>
          <w:rFonts w:ascii="Verdana" w:hAnsi="Verdana" w:cs="Times-Roman"/>
          <w:lang w:val="hr-HR"/>
        </w:rPr>
        <w:t>prihva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anja dobrih obi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aja parlamentarizma te primjerenog komuniciranja, uklju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uju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i</w:t>
      </w:r>
      <w:r w:rsidR="005B3557" w:rsidRPr="00F93CD2">
        <w:rPr>
          <w:rFonts w:ascii="Verdana" w:hAnsi="Verdana" w:cs="Times-Roman"/>
          <w:lang w:val="hr-HR"/>
        </w:rPr>
        <w:t xml:space="preserve"> zabranu uvredljivog govora</w:t>
      </w:r>
    </w:p>
    <w:p w:rsidR="00740AFD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15. odnosa prema službenicima i namještenicima upravnih </w:t>
      </w:r>
      <w:r w:rsidR="005B3557" w:rsidRPr="00F93CD2">
        <w:rPr>
          <w:rFonts w:ascii="Verdana" w:hAnsi="Verdana" w:cs="Times-Roman"/>
          <w:lang w:val="hr-HR"/>
        </w:rPr>
        <w:t>tijela</w:t>
      </w:r>
      <w:r w:rsidRPr="00F93CD2">
        <w:rPr>
          <w:rFonts w:ascii="Verdana" w:hAnsi="Verdana" w:cs="Times-Roman"/>
          <w:lang w:val="hr-HR"/>
        </w:rPr>
        <w:t xml:space="preserve"> Grada koji se temelji na propisanim pravima, obvezama i odgovornostima obiju strana, isklju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uju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i pritom svaki oblik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 xml:space="preserve">kog pritiska na upravu koji se u demokratskim društvima smatra neprihvatljivim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16. redovitog puta komuniciranja sa službenicima i namještenicima, što uklju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uje pribavljanje službenih informacija ili obavljanje službenih poslova, putem njihovih pretpostavljenih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17. osobne odgovornosti za svoje postupke.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 xml:space="preserve">Članak </w:t>
      </w:r>
      <w:r w:rsidR="00A84003" w:rsidRPr="00F93CD2">
        <w:rPr>
          <w:rFonts w:ascii="Verdana" w:hAnsi="Verdana" w:cs="Times-Roman"/>
          <w:b/>
          <w:lang w:val="hr-HR"/>
        </w:rPr>
        <w:t>5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NewRoman"/>
          <w:lang w:val="hr-HR"/>
        </w:rPr>
      </w:pPr>
      <w:r w:rsidRPr="00F93CD2">
        <w:rPr>
          <w:rFonts w:ascii="Verdana" w:hAnsi="Verdana" w:cs="TimesNewRoman"/>
          <w:lang w:val="hr-HR"/>
        </w:rPr>
        <w:t>Od nositelja političkih dužnosti očekuje</w:t>
      </w:r>
      <w:r w:rsidR="005B3557" w:rsidRPr="00F93CD2">
        <w:rPr>
          <w:rFonts w:ascii="Verdana" w:hAnsi="Verdana" w:cs="TimesNewRoman"/>
          <w:lang w:val="hr-HR"/>
        </w:rPr>
        <w:t xml:space="preserve"> se</w:t>
      </w:r>
      <w:r w:rsidRPr="00F93CD2">
        <w:rPr>
          <w:rFonts w:ascii="Verdana" w:hAnsi="Verdana" w:cs="TimesNewRoman"/>
          <w:lang w:val="hr-HR"/>
        </w:rPr>
        <w:t xml:space="preserve"> poštovanje pravnih propisa i procedura</w:t>
      </w:r>
      <w:r w:rsidR="00740AFD" w:rsidRPr="00F93CD2">
        <w:rPr>
          <w:rFonts w:ascii="Verdana" w:hAnsi="Verdana" w:cs="TimesNewRoman"/>
          <w:lang w:val="hr-HR"/>
        </w:rPr>
        <w:t xml:space="preserve">, te odgovorno i savjesno ispunjavanje </w:t>
      </w:r>
      <w:r w:rsidRPr="00F93CD2">
        <w:rPr>
          <w:rFonts w:ascii="Verdana" w:hAnsi="Verdana" w:cs="TimesNewRoman"/>
          <w:lang w:val="hr-HR"/>
        </w:rPr>
        <w:t>obvez</w:t>
      </w:r>
      <w:r w:rsidR="00740AFD" w:rsidRPr="00F93CD2">
        <w:rPr>
          <w:rFonts w:ascii="Verdana" w:hAnsi="Verdana" w:cs="TimesNewRoman"/>
          <w:lang w:val="hr-HR"/>
        </w:rPr>
        <w:t>a</w:t>
      </w:r>
      <w:r w:rsidRPr="00F93CD2">
        <w:rPr>
          <w:rFonts w:ascii="Verdana" w:hAnsi="Verdana" w:cs="TimesNewRoman"/>
          <w:lang w:val="hr-HR"/>
        </w:rPr>
        <w:t xml:space="preserve"> koje proizlaze iz političke dužnosti koju obavljaju.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 xml:space="preserve">Članak </w:t>
      </w:r>
      <w:r w:rsidR="00A84003" w:rsidRPr="00F93CD2">
        <w:rPr>
          <w:rFonts w:ascii="Verdana" w:hAnsi="Verdana" w:cs="Times-Roman"/>
          <w:b/>
          <w:lang w:val="hr-HR"/>
        </w:rPr>
        <w:t>6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Građani imaju pravo biti upoznati s ponašanjem nositelji političkih dužnosti koje je u vezi s obnašanjem javne dužnosti.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III. ZABRANJENA DJELOVANJA NOSITELJA POLITIČKIH DUŽNOSTI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A84003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7</w:t>
      </w:r>
      <w:r w:rsidR="00F734C6" w:rsidRPr="00F93CD2">
        <w:rPr>
          <w:rFonts w:ascii="Verdana" w:hAnsi="Verdana" w:cs="Times-Roman"/>
          <w:b/>
          <w:lang w:val="hr-HR"/>
        </w:rPr>
        <w:t>.</w:t>
      </w:r>
    </w:p>
    <w:p w:rsidR="00740AFD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Nositeljima političkih dužnosti zabranjeno je</w:t>
      </w:r>
      <w:r w:rsidR="00740AFD" w:rsidRPr="00F93CD2">
        <w:rPr>
          <w:rFonts w:ascii="Verdana" w:hAnsi="Verdana" w:cs="Times-Roman"/>
          <w:lang w:val="hr-HR"/>
        </w:rPr>
        <w:t xml:space="preserve">: </w:t>
      </w:r>
    </w:p>
    <w:p w:rsidR="00F734C6" w:rsidRPr="00F93CD2" w:rsidRDefault="00740AFD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-</w:t>
      </w:r>
      <w:r w:rsidR="00F734C6" w:rsidRPr="00F93CD2">
        <w:rPr>
          <w:rFonts w:ascii="Verdana" w:hAnsi="Verdana" w:cs="Times-Roman"/>
          <w:lang w:val="hr-HR"/>
        </w:rPr>
        <w:t xml:space="preserve"> tražiti, prihvatiti ili primiti vrijednost ili uslugu radi predlaganja donošenja odluke na Gradskom vijeću ili za glasovanje o odluci na sjednici Gradskog vijeća ili sjednici radnog tijela Gradskog vijeća.</w:t>
      </w:r>
    </w:p>
    <w:p w:rsidR="00F734C6" w:rsidRPr="00F93CD2" w:rsidRDefault="00740AFD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- </w:t>
      </w:r>
      <w:r w:rsidR="00F734C6" w:rsidRPr="00F93CD2">
        <w:rPr>
          <w:rFonts w:ascii="Verdana" w:hAnsi="Verdana" w:cs="Times-Roman"/>
          <w:lang w:val="hr-HR"/>
        </w:rPr>
        <w:t>ostvariti ili dobiti pravo ako se krši načelo jednakosti pred zakonom</w:t>
      </w:r>
    </w:p>
    <w:p w:rsidR="00F734C6" w:rsidRPr="00F93CD2" w:rsidRDefault="00740AFD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- u</w:t>
      </w:r>
      <w:r w:rsidR="00F734C6" w:rsidRPr="00F93CD2">
        <w:rPr>
          <w:rFonts w:ascii="Verdana" w:hAnsi="Verdana" w:cs="Times-Roman"/>
          <w:lang w:val="hr-HR"/>
        </w:rPr>
        <w:t xml:space="preserve">tjecati na donošenje odluke radnog tijela Gradskog vijeća ili odluke Gradskog vijeća radi osobnog probitka ili probitka povezane osobe.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A84003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8</w:t>
      </w:r>
      <w:r w:rsidR="00F734C6"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Nositelj političke dužnosti obvezan</w:t>
      </w:r>
      <w:r w:rsidR="005B3557" w:rsidRPr="00F93CD2">
        <w:rPr>
          <w:rFonts w:ascii="Verdana" w:hAnsi="Verdana" w:cs="Times-Roman"/>
          <w:lang w:val="hr-HR"/>
        </w:rPr>
        <w:t xml:space="preserve"> je</w:t>
      </w:r>
      <w:r w:rsidRPr="00F93CD2">
        <w:rPr>
          <w:rFonts w:ascii="Verdana" w:hAnsi="Verdana" w:cs="Times-Roman"/>
          <w:lang w:val="hr-HR"/>
        </w:rPr>
        <w:t xml:space="preserve"> izuzeti se od sudjelovanja u donošenju odluke koja utječe na njegov poslovni interes ili poslovni interes s njim povezane osobe.</w:t>
      </w:r>
    </w:p>
    <w:p w:rsidR="00F734C6" w:rsidRPr="00F93CD2" w:rsidRDefault="00F734C6" w:rsidP="00F734C6">
      <w:pPr>
        <w:jc w:val="both"/>
        <w:rPr>
          <w:rFonts w:ascii="Verdana" w:hAnsi="Verdana" w:cs="TTE1FEAC48t00"/>
          <w:lang w:val="hr-HR"/>
        </w:rPr>
      </w:pPr>
    </w:p>
    <w:p w:rsidR="00F734C6" w:rsidRPr="00F93CD2" w:rsidRDefault="009322D4" w:rsidP="00F734C6">
      <w:pPr>
        <w:jc w:val="both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I</w:t>
      </w:r>
      <w:r w:rsidR="00F734C6" w:rsidRPr="00F93CD2">
        <w:rPr>
          <w:rFonts w:ascii="Verdana" w:hAnsi="Verdana" w:cs="Times-Roman"/>
          <w:b/>
          <w:lang w:val="hr-HR"/>
        </w:rPr>
        <w:t>V. TIJELA ZA PRAĆENJE PRIMJENE ETI</w:t>
      </w:r>
      <w:r w:rsidR="00F734C6" w:rsidRPr="00F93CD2">
        <w:rPr>
          <w:rFonts w:ascii="Verdana" w:hAnsi="Verdana" w:cs="TTE1FEAC48t00"/>
          <w:b/>
          <w:lang w:val="hr-HR"/>
        </w:rPr>
        <w:t>Č</w:t>
      </w:r>
      <w:r w:rsidR="00F734C6" w:rsidRPr="00F93CD2">
        <w:rPr>
          <w:rFonts w:ascii="Verdana" w:hAnsi="Verdana" w:cs="Times-Roman"/>
          <w:b/>
          <w:lang w:val="hr-HR"/>
        </w:rPr>
        <w:t>KOG KODEKSA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TE1FEAC48t00"/>
          <w:b/>
          <w:lang w:val="hr-HR"/>
        </w:rPr>
        <w:t>Č</w:t>
      </w:r>
      <w:r w:rsidRPr="00F93CD2">
        <w:rPr>
          <w:rFonts w:ascii="Verdana" w:hAnsi="Verdana" w:cs="Times-Roman"/>
          <w:b/>
          <w:lang w:val="hr-HR"/>
        </w:rPr>
        <w:t xml:space="preserve">lanak </w:t>
      </w:r>
      <w:r w:rsidR="00A84003" w:rsidRPr="00F93CD2">
        <w:rPr>
          <w:rFonts w:ascii="Verdana" w:hAnsi="Verdana" w:cs="Times-Roman"/>
          <w:b/>
          <w:lang w:val="hr-HR"/>
        </w:rPr>
        <w:t>9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1) Primjenu Etičkog kodeksa prat</w:t>
      </w:r>
      <w:r w:rsidR="00F452A3" w:rsidRPr="00F93CD2">
        <w:rPr>
          <w:rFonts w:ascii="Verdana" w:hAnsi="Verdana" w:cs="Times-Roman"/>
          <w:lang w:val="hr-HR"/>
        </w:rPr>
        <w:t>i</w:t>
      </w:r>
      <w:r w:rsidRPr="00F93CD2">
        <w:rPr>
          <w:rFonts w:ascii="Verdana" w:hAnsi="Verdana" w:cs="Times-Roman"/>
          <w:lang w:val="hr-HR"/>
        </w:rPr>
        <w:t xml:space="preserve"> Etički odbor</w:t>
      </w:r>
      <w:r w:rsidR="00EB675D" w:rsidRPr="00F93CD2">
        <w:rPr>
          <w:rFonts w:ascii="Verdana" w:hAnsi="Verdana" w:cs="Times-Roman"/>
          <w:lang w:val="hr-HR"/>
        </w:rPr>
        <w:t xml:space="preserve"> i Vijeće časti</w:t>
      </w:r>
      <w:r w:rsidRPr="00F93CD2">
        <w:rPr>
          <w:rFonts w:ascii="Verdana" w:hAnsi="Verdana" w:cs="Times-Roman"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2)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 xml:space="preserve">ki odbor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ine predsjednik i dva člana</w:t>
      </w:r>
      <w:r w:rsidR="00EB675D" w:rsidRPr="00F93CD2">
        <w:rPr>
          <w:rFonts w:ascii="Verdana" w:hAnsi="Verdana" w:cs="Times-Roman"/>
          <w:lang w:val="hr-HR"/>
        </w:rPr>
        <w:t>, a Vijeće časti predsjednik i četiri člana</w:t>
      </w:r>
      <w:r w:rsidRPr="00F93CD2">
        <w:rPr>
          <w:rFonts w:ascii="Verdana" w:hAnsi="Verdana" w:cs="Times-Roman"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3) Predsjednika i članove Etičkog odbora</w:t>
      </w:r>
      <w:r w:rsidR="00EB675D" w:rsidRPr="00F93CD2">
        <w:rPr>
          <w:rFonts w:ascii="Verdana" w:hAnsi="Verdana" w:cs="Times-Roman"/>
          <w:lang w:val="hr-HR"/>
        </w:rPr>
        <w:t xml:space="preserve"> i Vijeća časti</w:t>
      </w:r>
      <w:r w:rsidRPr="00F93CD2">
        <w:rPr>
          <w:rFonts w:ascii="Verdana" w:hAnsi="Verdana" w:cs="Times-Roman"/>
          <w:lang w:val="hr-HR"/>
        </w:rPr>
        <w:t xml:space="preserve"> imenuje i razrješuje Gradsko vije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e. Mandat predsjednika i članova Etičkog odbora</w:t>
      </w:r>
      <w:r w:rsidR="00EB675D" w:rsidRPr="00F93CD2">
        <w:rPr>
          <w:rFonts w:ascii="Verdana" w:hAnsi="Verdana" w:cs="Times-Roman"/>
          <w:lang w:val="hr-HR"/>
        </w:rPr>
        <w:t xml:space="preserve"> i Vijeća časti</w:t>
      </w:r>
      <w:r w:rsidRPr="00F93CD2">
        <w:rPr>
          <w:rFonts w:ascii="Verdana" w:hAnsi="Verdana" w:cs="Times-Roman"/>
          <w:lang w:val="hr-HR"/>
        </w:rPr>
        <w:t xml:space="preserve"> traje do isteka mandata članova Gradskog vijeća</w:t>
      </w:r>
      <w:r w:rsidR="00F452A3" w:rsidRPr="00F93CD2">
        <w:rPr>
          <w:rFonts w:ascii="Verdana" w:hAnsi="Verdana" w:cs="Times-Roman"/>
          <w:lang w:val="hr-HR"/>
        </w:rPr>
        <w:t>.</w:t>
      </w:r>
      <w:r w:rsidRPr="00F93CD2">
        <w:rPr>
          <w:rFonts w:ascii="Verdana" w:hAnsi="Verdana" w:cs="Times-Roman"/>
          <w:lang w:val="hr-HR"/>
        </w:rPr>
        <w:t xml:space="preserve">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</w:t>
      </w:r>
      <w:r w:rsidR="00A84003" w:rsidRPr="00F93CD2">
        <w:rPr>
          <w:rFonts w:ascii="Verdana" w:hAnsi="Verdana" w:cs="Times-Roman"/>
          <w:b/>
          <w:lang w:val="hr-HR"/>
        </w:rPr>
        <w:t>0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1) Predsjednik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koga odbora imenuje se iz reda osoba nedvojbenoga javnog ugleda u lokalnoj zajednici. Predsjednik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koga odbora ne može biti nositelj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 xml:space="preserve">ke dužnosti, niti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 politi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ke stranke, odnosno kandidat nezavisne liste zastupljene u Gradskom vije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u.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TE1FEAC48t00"/>
          <w:lang w:val="hr-HR"/>
        </w:rPr>
        <w:t>2) Č</w:t>
      </w:r>
      <w:r w:rsidRPr="00F93CD2">
        <w:rPr>
          <w:rFonts w:ascii="Verdana" w:hAnsi="Verdana" w:cs="Times-Roman"/>
          <w:lang w:val="hr-HR"/>
        </w:rPr>
        <w:t>lanovi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koga odbora imenuju se iz reda vije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>nika Gradskog vije</w:t>
      </w:r>
      <w:r w:rsidRPr="00F93CD2">
        <w:rPr>
          <w:rFonts w:ascii="Verdana" w:hAnsi="Verdana" w:cs="TTE1FEAC48t00"/>
          <w:lang w:val="hr-HR"/>
        </w:rPr>
        <w:t>ć</w:t>
      </w:r>
      <w:r w:rsidRPr="00F93CD2">
        <w:rPr>
          <w:rFonts w:ascii="Verdana" w:hAnsi="Verdana" w:cs="Times-Roman"/>
          <w:lang w:val="hr-HR"/>
        </w:rPr>
        <w:t xml:space="preserve">a, jedan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 iz vlasti i jedan iz oporbe.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A84003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11</w:t>
      </w:r>
      <w:r w:rsidR="00F734C6" w:rsidRPr="00F93CD2">
        <w:rPr>
          <w:rFonts w:ascii="Verdana" w:hAnsi="Verdana" w:cs="Times-Roman"/>
          <w:b/>
          <w:lang w:val="hr-HR"/>
        </w:rPr>
        <w:t>.</w:t>
      </w:r>
    </w:p>
    <w:p w:rsidR="00EB675D" w:rsidRPr="00F93CD2" w:rsidRDefault="00EB675D" w:rsidP="00EB675D">
      <w:pPr>
        <w:jc w:val="both"/>
        <w:rPr>
          <w:rFonts w:ascii="Verdana" w:hAnsi="Verdana" w:cs="TTE1FEAC48t00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1) Predsjednik i članovi Vijeća časti imenuje se iz reda osoba nedvojbenoga javnog ugleda u lokalnoj zajednici. </w:t>
      </w:r>
    </w:p>
    <w:p w:rsidR="009322D4" w:rsidRPr="00F93CD2" w:rsidRDefault="00EB675D" w:rsidP="00EB675D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TE1FEAC48t00"/>
          <w:lang w:val="hr-HR"/>
        </w:rPr>
        <w:t xml:space="preserve">2) </w:t>
      </w:r>
      <w:r w:rsidRPr="00F93CD2">
        <w:rPr>
          <w:rFonts w:ascii="Verdana" w:hAnsi="Verdana" w:cs="Times-Roman"/>
          <w:lang w:val="hr-HR"/>
        </w:rPr>
        <w:t xml:space="preserve">Predsjednik Vijeća časti </w:t>
      </w:r>
      <w:r w:rsidR="009322D4" w:rsidRPr="00F93CD2">
        <w:rPr>
          <w:rFonts w:ascii="Verdana" w:hAnsi="Verdana" w:cs="Times-Roman"/>
          <w:iCs/>
          <w:lang w:val="hr-HR"/>
        </w:rPr>
        <w:t>ne može biti nositelj politi</w:t>
      </w:r>
      <w:r w:rsidR="009322D4" w:rsidRPr="00F93CD2">
        <w:rPr>
          <w:rFonts w:ascii="Verdana" w:hAnsi="Verdana" w:cs="TTE1FEAC48t00"/>
          <w:iCs/>
          <w:lang w:val="hr-HR"/>
        </w:rPr>
        <w:t>č</w:t>
      </w:r>
      <w:r w:rsidR="009322D4" w:rsidRPr="00F93CD2">
        <w:rPr>
          <w:rFonts w:ascii="Verdana" w:hAnsi="Verdana" w:cs="Times-Roman"/>
          <w:iCs/>
          <w:lang w:val="hr-HR"/>
        </w:rPr>
        <w:t xml:space="preserve">ke dužnosti, niti </w:t>
      </w:r>
      <w:r w:rsidR="009322D4" w:rsidRPr="00F93CD2">
        <w:rPr>
          <w:rFonts w:ascii="Verdana" w:hAnsi="Verdana" w:cs="TTE1FEAC48t00"/>
          <w:iCs/>
          <w:lang w:val="hr-HR"/>
        </w:rPr>
        <w:t>č</w:t>
      </w:r>
      <w:r w:rsidR="009322D4" w:rsidRPr="00F93CD2">
        <w:rPr>
          <w:rFonts w:ascii="Verdana" w:hAnsi="Verdana" w:cs="Times-Roman"/>
          <w:iCs/>
          <w:lang w:val="hr-HR"/>
        </w:rPr>
        <w:t>lan politi</w:t>
      </w:r>
      <w:r w:rsidR="009322D4" w:rsidRPr="00F93CD2">
        <w:rPr>
          <w:rFonts w:ascii="Verdana" w:hAnsi="Verdana" w:cs="TTE1FEAC48t00"/>
          <w:iCs/>
          <w:lang w:val="hr-HR"/>
        </w:rPr>
        <w:t>č</w:t>
      </w:r>
      <w:r w:rsidR="009322D4" w:rsidRPr="00F93CD2">
        <w:rPr>
          <w:rFonts w:ascii="Verdana" w:hAnsi="Verdana" w:cs="Times-Roman"/>
          <w:iCs/>
          <w:lang w:val="hr-HR"/>
        </w:rPr>
        <w:t>ke stranke, odnosno kandidat nezavisne liste zastupljene u Gradskom vije</w:t>
      </w:r>
      <w:r w:rsidR="009322D4" w:rsidRPr="00F93CD2">
        <w:rPr>
          <w:rFonts w:ascii="Verdana" w:hAnsi="Verdana" w:cs="TTE1FEAC48t00"/>
          <w:iCs/>
          <w:lang w:val="hr-HR"/>
        </w:rPr>
        <w:t>ć</w:t>
      </w:r>
      <w:r w:rsidR="009322D4" w:rsidRPr="00F93CD2">
        <w:rPr>
          <w:rFonts w:ascii="Verdana" w:hAnsi="Verdana" w:cs="Times-Roman"/>
          <w:iCs/>
          <w:lang w:val="hr-HR"/>
        </w:rPr>
        <w:t xml:space="preserve">u. </w:t>
      </w:r>
      <w:r w:rsidR="009322D4" w:rsidRPr="00F93CD2">
        <w:rPr>
          <w:rFonts w:ascii="Verdana" w:hAnsi="Verdana" w:cs="Times-Roman"/>
          <w:lang w:val="hr-HR"/>
        </w:rPr>
        <w:t xml:space="preserve"> </w:t>
      </w:r>
    </w:p>
    <w:p w:rsidR="00EB675D" w:rsidRPr="00F93CD2" w:rsidRDefault="00EB675D" w:rsidP="00F734C6">
      <w:pPr>
        <w:jc w:val="center"/>
        <w:rPr>
          <w:rFonts w:ascii="Verdana" w:hAnsi="Verdana" w:cs="Times-Roman"/>
          <w:b/>
          <w:lang w:val="hr-HR"/>
        </w:rPr>
      </w:pPr>
    </w:p>
    <w:p w:rsidR="009322D4" w:rsidRPr="00F93CD2" w:rsidRDefault="009322D4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12.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1)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ki odbor pokreće postupak na vlastitu inicijativu, po prijavi član Gradskog vijeća, člana radnog tijela Gradskog vijeća, radnog tijela Gradskog vijeća, gradonačelnika, službenika upravnog tijela Grada  ili po prijavi gra</w:t>
      </w:r>
      <w:r w:rsidRPr="00F93CD2">
        <w:rPr>
          <w:rFonts w:ascii="Verdana" w:hAnsi="Verdana" w:cs="TTE1FEAC48t00"/>
          <w:lang w:val="hr-HR"/>
        </w:rPr>
        <w:t>đ</w:t>
      </w:r>
      <w:r w:rsidRPr="00F93CD2">
        <w:rPr>
          <w:rFonts w:ascii="Verdana" w:hAnsi="Verdana" w:cs="Times-Roman"/>
          <w:lang w:val="hr-HR"/>
        </w:rPr>
        <w:t>ana.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2) Pisana prijava sadrži ime i prezime prijavitelja, ime i prezime nositelja političke dužnosti koji se prijavljuje za povredu odredaba Etičkog kodeksa uz navođenje odredbe Etičkog kodeksa koja je povrijeđena. Etički odbor ne postupa po anonimnim prijavama.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3) Etički odbor može od podnositelj prijave zatražiti dopunu prijave odnosno dodatna pojašnjenja i očitovanja.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A84003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</w:t>
      </w:r>
      <w:r w:rsidR="009322D4" w:rsidRPr="00F93CD2">
        <w:rPr>
          <w:rFonts w:ascii="Verdana" w:hAnsi="Verdana" w:cs="Times-Roman"/>
          <w:b/>
          <w:lang w:val="hr-HR"/>
        </w:rPr>
        <w:t>3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1) Etički odbor  obavještava nositelja političke dužnosti protiv kojeg je podnesena prijava i poziva ga da </w:t>
      </w:r>
      <w:r w:rsidR="0014283C" w:rsidRPr="00F93CD2">
        <w:rPr>
          <w:rFonts w:ascii="Verdana" w:hAnsi="Verdana" w:cs="Times-Roman"/>
          <w:lang w:val="hr-HR"/>
        </w:rPr>
        <w:t xml:space="preserve">se </w:t>
      </w:r>
      <w:r w:rsidRPr="00F93CD2">
        <w:rPr>
          <w:rFonts w:ascii="Verdana" w:hAnsi="Verdana" w:cs="Times-Roman"/>
          <w:lang w:val="hr-HR"/>
        </w:rPr>
        <w:t xml:space="preserve">u roku od 15 dana od primitka obavijesti Etičkog odbora </w:t>
      </w:r>
      <w:r w:rsidR="0014283C" w:rsidRPr="00F93CD2">
        <w:rPr>
          <w:rFonts w:ascii="Verdana" w:hAnsi="Verdana" w:cs="Times-Roman"/>
          <w:lang w:val="hr-HR"/>
        </w:rPr>
        <w:t>pisano očituje</w:t>
      </w:r>
      <w:r w:rsidRPr="00F93CD2">
        <w:rPr>
          <w:rFonts w:ascii="Verdana" w:hAnsi="Verdana" w:cs="Times-Roman"/>
          <w:lang w:val="hr-HR"/>
        </w:rPr>
        <w:t xml:space="preserve"> o </w:t>
      </w:r>
      <w:r w:rsidR="0014283C" w:rsidRPr="00F93CD2">
        <w:rPr>
          <w:rFonts w:ascii="Verdana" w:hAnsi="Verdana" w:cs="Times-Roman"/>
          <w:lang w:val="hr-HR"/>
        </w:rPr>
        <w:t xml:space="preserve">navodima iz </w:t>
      </w:r>
      <w:r w:rsidRPr="00F93CD2">
        <w:rPr>
          <w:rFonts w:ascii="Verdana" w:hAnsi="Verdana" w:cs="Times-Roman"/>
          <w:lang w:val="hr-HR"/>
        </w:rPr>
        <w:t>prijav</w:t>
      </w:r>
      <w:r w:rsidR="0014283C" w:rsidRPr="00F93CD2">
        <w:rPr>
          <w:rFonts w:ascii="Verdana" w:hAnsi="Verdana" w:cs="Times-Roman"/>
          <w:lang w:val="hr-HR"/>
        </w:rPr>
        <w:t>e</w:t>
      </w:r>
      <w:r w:rsidRPr="00F93CD2">
        <w:rPr>
          <w:rFonts w:ascii="Verdana" w:hAnsi="Verdana" w:cs="Times-Roman"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lastRenderedPageBreak/>
        <w:t>2) Ako nositelj političke dužnosti ne dostavi pisano očitovanje Etički odbor nastavlja s vođenjem postupka po prijavi.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3) Etički odbor donosi odluke na sjednici većinom glasova.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A84003" w:rsidRPr="00F93CD2" w:rsidRDefault="00A84003" w:rsidP="00F734C6">
      <w:pPr>
        <w:jc w:val="center"/>
        <w:rPr>
          <w:rFonts w:ascii="Verdana" w:hAnsi="Verdana" w:cs="Times-Roman"/>
          <w:b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</w:t>
      </w:r>
      <w:r w:rsidR="009322D4" w:rsidRPr="00F93CD2">
        <w:rPr>
          <w:rFonts w:ascii="Verdana" w:hAnsi="Verdana" w:cs="Times-Roman"/>
          <w:b/>
          <w:lang w:val="hr-HR"/>
        </w:rPr>
        <w:t>4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1)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ki odbor u roku od 60 dana od zaprimanja prijave predlaže Gradskom vijeću donošenje odluke po zaprimljenoj prijavi.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2) Ako je prijava podnesena protiv člana Etičkog odbora, taj 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lan ne sudjeluje u postupku po prijavi i u  odlu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ivanju.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</w:t>
      </w:r>
      <w:r w:rsidR="009322D4" w:rsidRPr="00F93CD2">
        <w:rPr>
          <w:rFonts w:ascii="Verdana" w:hAnsi="Verdana" w:cs="Times-Roman"/>
          <w:b/>
          <w:lang w:val="hr-HR"/>
        </w:rPr>
        <w:t>5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9322D4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1) </w:t>
      </w:r>
      <w:r w:rsidR="00A84003" w:rsidRPr="00F93CD2">
        <w:rPr>
          <w:rFonts w:ascii="Verdana" w:hAnsi="Verdana" w:cs="Times-Roman"/>
          <w:lang w:val="hr-HR"/>
        </w:rPr>
        <w:t>Z</w:t>
      </w:r>
      <w:r w:rsidR="00F734C6" w:rsidRPr="00F93CD2">
        <w:rPr>
          <w:rFonts w:ascii="Verdana" w:hAnsi="Verdana" w:cs="Times-Roman"/>
          <w:lang w:val="hr-HR"/>
        </w:rPr>
        <w:t>a povredu odredba Etičkog kodeksa Gradsko vijeće može izreći opomenu, dati upozorenje ili preporuku nositelju političke dužnosti za otklanjanje uzroka postojanja sukoba interesa odnosno za usklađivanje načina djelovanja nositelja političke dužnosti s odredbama Etičkog kodeksa.</w:t>
      </w:r>
    </w:p>
    <w:p w:rsidR="009322D4" w:rsidRPr="00F93CD2" w:rsidRDefault="009322D4" w:rsidP="009322D4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2) Protiv odluke Gradsko vijeća nositelj političke dužnosti može u roku od 8 dana od dana primitka odluke podnijeti prigovor Vijeću časti.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 xml:space="preserve">Članak </w:t>
      </w:r>
      <w:r w:rsidR="00A84003" w:rsidRPr="00F93CD2">
        <w:rPr>
          <w:rFonts w:ascii="Verdana" w:hAnsi="Verdana" w:cs="Times-Roman"/>
          <w:b/>
          <w:lang w:val="hr-HR"/>
        </w:rPr>
        <w:t>1</w:t>
      </w:r>
      <w:r w:rsidR="009322D4" w:rsidRPr="00F93CD2">
        <w:rPr>
          <w:rFonts w:ascii="Verdana" w:hAnsi="Verdana" w:cs="Times-Roman"/>
          <w:b/>
          <w:lang w:val="hr-HR"/>
        </w:rPr>
        <w:t>6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A84003">
      <w:pPr>
        <w:jc w:val="both"/>
        <w:rPr>
          <w:rFonts w:ascii="Verdana" w:hAnsi="Verdana" w:cs="Times-Roman"/>
          <w:i/>
          <w:iCs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Na način rada Etičkog odbora </w:t>
      </w:r>
      <w:r w:rsidR="00A84003" w:rsidRPr="00F93CD2">
        <w:rPr>
          <w:rFonts w:ascii="Verdana" w:hAnsi="Verdana" w:cs="Times-Roman"/>
          <w:lang w:val="hr-HR"/>
        </w:rPr>
        <w:t xml:space="preserve">primjenjuju se na odgovarajući način odredbe Poslovnika Gradskog vijeća. </w:t>
      </w:r>
      <w:r w:rsidRPr="00F93CD2">
        <w:rPr>
          <w:rFonts w:ascii="Verdana" w:hAnsi="Verdana" w:cs="Times-Roman"/>
          <w:lang w:val="hr-HR"/>
        </w:rPr>
        <w:t xml:space="preserve">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9322D4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Članak 17</w:t>
      </w:r>
      <w:r w:rsidR="00F734C6"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Odluke Eti</w:t>
      </w:r>
      <w:r w:rsidRPr="00F93CD2">
        <w:rPr>
          <w:rFonts w:ascii="Verdana" w:hAnsi="Verdana" w:cs="TTE1FEAC48t00"/>
          <w:lang w:val="hr-HR"/>
        </w:rPr>
        <w:t>č</w:t>
      </w:r>
      <w:r w:rsidRPr="00F93CD2">
        <w:rPr>
          <w:rFonts w:ascii="Verdana" w:hAnsi="Verdana" w:cs="Times-Roman"/>
          <w:lang w:val="hr-HR"/>
        </w:rPr>
        <w:t>kog odbora objavljuj</w:t>
      </w:r>
      <w:r w:rsidR="0014283C" w:rsidRPr="00F93CD2">
        <w:rPr>
          <w:rFonts w:ascii="Verdana" w:hAnsi="Verdana" w:cs="Times-Roman"/>
          <w:lang w:val="hr-HR"/>
        </w:rPr>
        <w:t>u</w:t>
      </w:r>
      <w:r w:rsidRPr="00F93CD2">
        <w:rPr>
          <w:rFonts w:ascii="Verdana" w:hAnsi="Verdana" w:cs="Times-Roman"/>
          <w:lang w:val="hr-HR"/>
        </w:rPr>
        <w:t xml:space="preserve"> se u </w:t>
      </w:r>
      <w:r w:rsidR="0014283C" w:rsidRPr="00F93CD2">
        <w:rPr>
          <w:rFonts w:ascii="Verdana" w:hAnsi="Verdana" w:cs="Times-Roman"/>
          <w:lang w:val="hr-HR"/>
        </w:rPr>
        <w:t>„</w:t>
      </w:r>
      <w:r w:rsidRPr="00F93CD2">
        <w:rPr>
          <w:rFonts w:ascii="Verdana" w:hAnsi="Verdana" w:cs="Times-Roman"/>
          <w:lang w:val="hr-HR"/>
        </w:rPr>
        <w:t xml:space="preserve">Službenom glasniku Grada </w:t>
      </w:r>
      <w:r w:rsidR="0014283C" w:rsidRPr="00F93CD2">
        <w:rPr>
          <w:rFonts w:ascii="Verdana" w:hAnsi="Verdana" w:cs="Times-Roman"/>
          <w:lang w:val="hr-HR"/>
        </w:rPr>
        <w:t xml:space="preserve">Slunja„ </w:t>
      </w:r>
      <w:r w:rsidRPr="00F93CD2">
        <w:rPr>
          <w:rFonts w:ascii="Verdana" w:hAnsi="Verdana" w:cs="Times-Roman"/>
          <w:lang w:val="hr-HR"/>
        </w:rPr>
        <w:t xml:space="preserve">i na mrežnoj stranici Grada.  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F734C6" w:rsidRPr="00F93CD2" w:rsidRDefault="00F734C6" w:rsidP="00F734C6">
      <w:pPr>
        <w:jc w:val="both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imes-Roman"/>
          <w:b/>
          <w:lang w:val="hr-HR"/>
        </w:rPr>
        <w:t>V.  ZAVRŠNE ODREDBE</w:t>
      </w:r>
    </w:p>
    <w:p w:rsidR="00A84003" w:rsidRPr="00F93CD2" w:rsidRDefault="00A84003" w:rsidP="00F734C6">
      <w:pPr>
        <w:jc w:val="center"/>
        <w:rPr>
          <w:rFonts w:ascii="Verdana" w:hAnsi="Verdana" w:cs="TTE1FEAC48t00"/>
          <w:b/>
          <w:lang w:val="hr-HR"/>
        </w:rPr>
      </w:pPr>
    </w:p>
    <w:p w:rsidR="00F734C6" w:rsidRPr="00F93CD2" w:rsidRDefault="00F734C6" w:rsidP="00F734C6">
      <w:pPr>
        <w:jc w:val="center"/>
        <w:rPr>
          <w:rFonts w:ascii="Verdana" w:hAnsi="Verdana" w:cs="Times-Roman"/>
          <w:b/>
          <w:lang w:val="hr-HR"/>
        </w:rPr>
      </w:pPr>
      <w:r w:rsidRPr="00F93CD2">
        <w:rPr>
          <w:rFonts w:ascii="Verdana" w:hAnsi="Verdana" w:cs="TTE1FEAC48t00"/>
          <w:b/>
          <w:lang w:val="hr-HR"/>
        </w:rPr>
        <w:t>Č</w:t>
      </w:r>
      <w:r w:rsidRPr="00F93CD2">
        <w:rPr>
          <w:rFonts w:ascii="Verdana" w:hAnsi="Verdana" w:cs="Times-Roman"/>
          <w:b/>
          <w:lang w:val="hr-HR"/>
        </w:rPr>
        <w:t xml:space="preserve">lanak </w:t>
      </w:r>
      <w:r w:rsidR="00A84003" w:rsidRPr="00F93CD2">
        <w:rPr>
          <w:rFonts w:ascii="Verdana" w:hAnsi="Verdana" w:cs="Times-Roman"/>
          <w:b/>
          <w:lang w:val="hr-HR"/>
        </w:rPr>
        <w:t>1</w:t>
      </w:r>
      <w:r w:rsidR="009322D4" w:rsidRPr="00F93CD2">
        <w:rPr>
          <w:rFonts w:ascii="Verdana" w:hAnsi="Verdana" w:cs="Times-Roman"/>
          <w:b/>
          <w:lang w:val="hr-HR"/>
        </w:rPr>
        <w:t>8</w:t>
      </w:r>
      <w:r w:rsidRPr="00F93CD2">
        <w:rPr>
          <w:rFonts w:ascii="Verdana" w:hAnsi="Verdana" w:cs="Times-Roman"/>
          <w:b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>Ovaj Etički k</w:t>
      </w:r>
      <w:r w:rsidR="00A84003" w:rsidRPr="00F93CD2">
        <w:rPr>
          <w:rFonts w:ascii="Verdana" w:hAnsi="Verdana" w:cs="Times-Roman"/>
          <w:lang w:val="hr-HR"/>
        </w:rPr>
        <w:t xml:space="preserve">odeks stupa na snagu osmi </w:t>
      </w:r>
      <w:r w:rsidRPr="00F93CD2">
        <w:rPr>
          <w:rFonts w:ascii="Verdana" w:hAnsi="Verdana" w:cs="Times-Roman"/>
          <w:lang w:val="hr-HR"/>
        </w:rPr>
        <w:t>dana</w:t>
      </w:r>
      <w:r w:rsidR="00A84003" w:rsidRPr="00F93CD2">
        <w:rPr>
          <w:rFonts w:ascii="Verdana" w:hAnsi="Verdana" w:cs="Times-Roman"/>
          <w:lang w:val="hr-HR"/>
        </w:rPr>
        <w:t xml:space="preserve"> od </w:t>
      </w:r>
      <w:r w:rsidRPr="00F93CD2">
        <w:rPr>
          <w:rFonts w:ascii="Verdana" w:hAnsi="Verdana" w:cs="Times-Roman"/>
          <w:lang w:val="hr-HR"/>
        </w:rPr>
        <w:t xml:space="preserve">objave u </w:t>
      </w:r>
      <w:r w:rsidR="0014283C" w:rsidRPr="00F93CD2">
        <w:rPr>
          <w:rFonts w:ascii="Verdana" w:hAnsi="Verdana" w:cs="Times-Roman"/>
          <w:lang w:val="hr-HR"/>
        </w:rPr>
        <w:t>„</w:t>
      </w:r>
      <w:r w:rsidRPr="00F93CD2">
        <w:rPr>
          <w:rFonts w:ascii="Verdana" w:hAnsi="Verdana" w:cs="Times-Roman"/>
          <w:lang w:val="hr-HR"/>
        </w:rPr>
        <w:t>Službenom glasniku Grada</w:t>
      </w:r>
      <w:r w:rsidR="0014283C" w:rsidRPr="00F93CD2">
        <w:rPr>
          <w:rFonts w:ascii="Verdana" w:hAnsi="Verdana" w:cs="Times-Roman"/>
          <w:lang w:val="hr-HR"/>
        </w:rPr>
        <w:t xml:space="preserve"> Slunja“</w:t>
      </w:r>
      <w:r w:rsidRPr="00F93CD2">
        <w:rPr>
          <w:rFonts w:ascii="Verdana" w:hAnsi="Verdana" w:cs="Times-Roman"/>
          <w:lang w:val="hr-HR"/>
        </w:rPr>
        <w:t>.</w:t>
      </w:r>
    </w:p>
    <w:p w:rsidR="00F734C6" w:rsidRPr="00F93CD2" w:rsidRDefault="00F734C6" w:rsidP="00F734C6">
      <w:pPr>
        <w:jc w:val="both"/>
        <w:rPr>
          <w:rFonts w:ascii="Verdana" w:hAnsi="Verdana" w:cs="Times-Roman"/>
          <w:lang w:val="hr-HR"/>
        </w:rPr>
      </w:pPr>
    </w:p>
    <w:p w:rsidR="0047212D" w:rsidRPr="00F93CD2" w:rsidRDefault="0047212D">
      <w:pPr>
        <w:rPr>
          <w:rFonts w:ascii="Verdana" w:hAnsi="Verdana"/>
          <w:lang w:val="hr-HR"/>
        </w:rPr>
      </w:pPr>
    </w:p>
    <w:p w:rsidR="0014283C" w:rsidRPr="00F93CD2" w:rsidRDefault="0014283C">
      <w:pPr>
        <w:rPr>
          <w:rFonts w:ascii="Verdana" w:hAnsi="Verdana"/>
          <w:lang w:val="hr-HR"/>
        </w:rPr>
      </w:pPr>
    </w:p>
    <w:p w:rsidR="0014283C" w:rsidRPr="00F93CD2" w:rsidRDefault="0014283C">
      <w:pPr>
        <w:rPr>
          <w:rFonts w:ascii="Verdana" w:hAnsi="Verdana"/>
          <w:lang w:val="hr-HR"/>
        </w:rPr>
      </w:pPr>
    </w:p>
    <w:p w:rsidR="0014283C" w:rsidRPr="00F93CD2" w:rsidRDefault="0014283C">
      <w:pPr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  <w:t>PREDSJEDNIK:</w:t>
      </w:r>
    </w:p>
    <w:p w:rsidR="0014283C" w:rsidRPr="00F93CD2" w:rsidRDefault="0014283C">
      <w:pPr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  <w:t xml:space="preserve">    Jure Katić</w:t>
      </w: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noProof/>
          <w:lang w:val="hr-HR" w:eastAsia="hr-HR"/>
        </w:rPr>
        <w:drawing>
          <wp:inline distT="0" distB="0" distL="0" distR="0">
            <wp:extent cx="585470" cy="753745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b/>
          <w:i/>
          <w:lang w:val="hr-HR"/>
        </w:rPr>
        <w:tab/>
      </w:r>
      <w:r w:rsidRPr="00F93CD2">
        <w:rPr>
          <w:rFonts w:ascii="Verdana" w:hAnsi="Verdana"/>
          <w:b/>
          <w:lang w:val="hr-HR"/>
        </w:rPr>
        <w:t>REPUBLIKA    HRVATSKA</w:t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b/>
          <w:lang w:val="hr-HR"/>
        </w:rPr>
      </w:pPr>
      <w:r w:rsidRPr="00F93CD2">
        <w:rPr>
          <w:rFonts w:ascii="Verdana" w:hAnsi="Verdana"/>
          <w:b/>
          <w:lang w:val="hr-HR"/>
        </w:rPr>
        <w:tab/>
        <w:t>KARLOVAČKA ŽUPANIJA</w:t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b/>
          <w:lang w:val="hr-HR"/>
        </w:rPr>
      </w:pPr>
      <w:r w:rsidRPr="00F93CD2">
        <w:rPr>
          <w:rFonts w:ascii="Verdana" w:hAnsi="Verdana"/>
          <w:b/>
          <w:lang w:val="hr-HR"/>
        </w:rPr>
        <w:t xml:space="preserve">           GRAD SLUNJ</w:t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 xml:space="preserve">    Služba za opće poslove</w:t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 xml:space="preserve">          </w:t>
      </w: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tabs>
          <w:tab w:val="center" w:pos="1560"/>
        </w:tabs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tabs>
          <w:tab w:val="center" w:pos="1560"/>
        </w:tabs>
        <w:jc w:val="right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 xml:space="preserve">GRADSKO VIJEĆE </w:t>
      </w: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/>
          <w:b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 w:cs="Times-Bold"/>
          <w:bCs/>
          <w:lang w:val="hr-HR"/>
        </w:rPr>
      </w:pPr>
      <w:r w:rsidRPr="00F93CD2">
        <w:rPr>
          <w:rFonts w:ascii="Verdana" w:hAnsi="Verdana"/>
          <w:lang w:val="hr-HR"/>
        </w:rPr>
        <w:t xml:space="preserve">PREDMET: </w:t>
      </w:r>
      <w:r w:rsidRPr="00F93CD2">
        <w:rPr>
          <w:rFonts w:ascii="Verdana" w:hAnsi="Verdana" w:cs="Times-Bold"/>
          <w:bCs/>
          <w:lang w:val="hr-HR"/>
        </w:rPr>
        <w:t>Eti</w:t>
      </w:r>
      <w:r w:rsidRPr="00F93CD2">
        <w:rPr>
          <w:rFonts w:ascii="Verdana" w:hAnsi="Verdana" w:cs="TTE1FEB318t00"/>
          <w:bCs/>
          <w:lang w:val="hr-HR"/>
        </w:rPr>
        <w:t>č</w:t>
      </w:r>
      <w:r w:rsidRPr="00F93CD2">
        <w:rPr>
          <w:rFonts w:ascii="Verdana" w:hAnsi="Verdana" w:cs="Times-Bold"/>
          <w:bCs/>
          <w:lang w:val="hr-HR"/>
        </w:rPr>
        <w:t>ki kodeks nositelja politi</w:t>
      </w:r>
      <w:r w:rsidRPr="00F93CD2">
        <w:rPr>
          <w:rFonts w:ascii="Verdana" w:hAnsi="Verdana" w:cs="TTE1FEB318t00"/>
          <w:bCs/>
          <w:lang w:val="hr-HR"/>
        </w:rPr>
        <w:t>č</w:t>
      </w:r>
      <w:r w:rsidRPr="00F93CD2">
        <w:rPr>
          <w:rFonts w:ascii="Verdana" w:hAnsi="Verdana" w:cs="Times-Bold"/>
          <w:bCs/>
          <w:lang w:val="hr-HR"/>
        </w:rPr>
        <w:t xml:space="preserve">kih dužnosti u Gradu Slunju </w:t>
      </w:r>
    </w:p>
    <w:p w:rsidR="00EB675D" w:rsidRPr="00F93CD2" w:rsidRDefault="00EB675D" w:rsidP="00EB675D">
      <w:pPr>
        <w:ind w:left="708" w:firstLine="708"/>
        <w:jc w:val="both"/>
        <w:rPr>
          <w:rFonts w:ascii="Verdana" w:hAnsi="Verdana"/>
          <w:lang w:val="hr-HR"/>
        </w:rPr>
      </w:pPr>
      <w:r w:rsidRPr="00F93CD2">
        <w:rPr>
          <w:rFonts w:ascii="Verdana" w:hAnsi="Verdana" w:cs="Times-Bold"/>
          <w:b/>
          <w:bCs/>
          <w:lang w:val="hr-HR"/>
        </w:rPr>
        <w:t>-</w:t>
      </w:r>
      <w:r w:rsidRPr="00F93CD2">
        <w:rPr>
          <w:rFonts w:ascii="Verdana" w:hAnsi="Verdana"/>
          <w:lang w:val="hr-HR"/>
        </w:rPr>
        <w:t>obrazloženje</w:t>
      </w: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9322D4">
      <w:pPr>
        <w:spacing w:after="135"/>
        <w:jc w:val="both"/>
        <w:rPr>
          <w:rFonts w:ascii="Verdana" w:hAnsi="Verdana" w:cs="Arial"/>
          <w:color w:val="000000" w:themeColor="text1"/>
          <w:lang w:val="hr-HR" w:eastAsia="hr-HR"/>
        </w:rPr>
      </w:pPr>
      <w:r w:rsidRPr="00F93CD2">
        <w:rPr>
          <w:rFonts w:ascii="Verdana" w:hAnsi="Verdana" w:cs="Times-Roman"/>
          <w:color w:val="000000" w:themeColor="text1"/>
          <w:lang w:val="hr-HR"/>
        </w:rPr>
        <w:t xml:space="preserve">Zakonom o sprječavanju sukoba interesa (Narodne novine broj 143/21) utvrđena </w:t>
      </w:r>
      <w:r w:rsidR="00F171CB" w:rsidRPr="00F93CD2">
        <w:rPr>
          <w:rFonts w:ascii="Verdana" w:hAnsi="Verdana" w:cs="Times-Roman"/>
          <w:color w:val="000000" w:themeColor="text1"/>
          <w:lang w:val="hr-HR"/>
        </w:rPr>
        <w:t>j</w:t>
      </w:r>
      <w:r w:rsidRPr="00F93CD2">
        <w:rPr>
          <w:rFonts w:ascii="Verdana" w:hAnsi="Verdana" w:cs="Times-Roman"/>
          <w:color w:val="000000" w:themeColor="text1"/>
          <w:lang w:val="hr-HR"/>
        </w:rPr>
        <w:t xml:space="preserve">e obveza predstavničkog tijela da </w:t>
      </w:r>
      <w:r w:rsidRPr="00F93CD2">
        <w:rPr>
          <w:rFonts w:ascii="Verdana" w:hAnsi="Verdana" w:cs="Arial"/>
          <w:color w:val="000000" w:themeColor="text1"/>
          <w:lang w:val="hr-HR" w:eastAsia="hr-HR"/>
        </w:rPr>
        <w:t>donese kodeks ponašanja koji se odnosi na članove predstavničkih tijela i sadrži odredbe o sprječavanju sukoba interesa, na</w:t>
      </w:r>
      <w:r w:rsidR="00F171CB" w:rsidRPr="00F93CD2">
        <w:rPr>
          <w:rFonts w:ascii="Verdana" w:hAnsi="Verdana" w:cs="Arial"/>
          <w:color w:val="000000" w:themeColor="text1"/>
          <w:lang w:val="hr-HR" w:eastAsia="hr-HR"/>
        </w:rPr>
        <w:t>činu praćenja primjene kodeksa,</w:t>
      </w:r>
      <w:r w:rsidRPr="00F93CD2">
        <w:rPr>
          <w:rFonts w:ascii="Verdana" w:hAnsi="Verdana" w:cs="Arial"/>
          <w:color w:val="000000" w:themeColor="text1"/>
          <w:lang w:val="hr-HR" w:eastAsia="hr-HR"/>
        </w:rPr>
        <w:t xml:space="preserve"> tije</w:t>
      </w:r>
      <w:r w:rsidR="00F171CB" w:rsidRPr="00F93CD2">
        <w:rPr>
          <w:rFonts w:ascii="Verdana" w:hAnsi="Verdana" w:cs="Arial"/>
          <w:color w:val="000000" w:themeColor="text1"/>
          <w:lang w:val="hr-HR" w:eastAsia="hr-HR"/>
        </w:rPr>
        <w:t>lima k</w:t>
      </w:r>
      <w:r w:rsidRPr="00F93CD2">
        <w:rPr>
          <w:rFonts w:ascii="Verdana" w:hAnsi="Verdana" w:cs="Arial"/>
          <w:color w:val="000000" w:themeColor="text1"/>
          <w:lang w:val="hr-HR" w:eastAsia="hr-HR"/>
        </w:rPr>
        <w:t>oj</w:t>
      </w:r>
      <w:r w:rsidR="00F171CB" w:rsidRPr="00F93CD2">
        <w:rPr>
          <w:rFonts w:ascii="Verdana" w:hAnsi="Verdana" w:cs="Arial"/>
          <w:color w:val="000000" w:themeColor="text1"/>
          <w:lang w:val="hr-HR" w:eastAsia="hr-HR"/>
        </w:rPr>
        <w:t xml:space="preserve">a prate primjenu kodeksa, te sankcijama koje se  mogu izreći  za </w:t>
      </w:r>
      <w:r w:rsidRPr="00F93CD2">
        <w:rPr>
          <w:rFonts w:ascii="Verdana" w:hAnsi="Verdana" w:cs="Arial"/>
          <w:color w:val="000000" w:themeColor="text1"/>
          <w:lang w:val="hr-HR" w:eastAsia="hr-HR"/>
        </w:rPr>
        <w:t>povred</w:t>
      </w:r>
      <w:r w:rsidR="00F171CB" w:rsidRPr="00F93CD2">
        <w:rPr>
          <w:rFonts w:ascii="Verdana" w:hAnsi="Verdana" w:cs="Arial"/>
          <w:color w:val="000000" w:themeColor="text1"/>
          <w:lang w:val="hr-HR" w:eastAsia="hr-HR"/>
        </w:rPr>
        <w:t>u kodeksa</w:t>
      </w:r>
      <w:r w:rsidRPr="00F93CD2">
        <w:rPr>
          <w:rFonts w:ascii="Verdana" w:hAnsi="Verdana" w:cs="Arial"/>
          <w:color w:val="000000" w:themeColor="text1"/>
          <w:lang w:val="hr-HR" w:eastAsia="hr-HR"/>
        </w:rPr>
        <w:t>.</w:t>
      </w:r>
    </w:p>
    <w:p w:rsidR="00F171CB" w:rsidRPr="00F93CD2" w:rsidRDefault="00F171CB" w:rsidP="009322D4">
      <w:pPr>
        <w:spacing w:after="135"/>
        <w:jc w:val="both"/>
        <w:rPr>
          <w:rFonts w:ascii="Verdana" w:hAnsi="Verdana" w:cs="Arial"/>
          <w:color w:val="000000" w:themeColor="text1"/>
          <w:lang w:val="hr-HR" w:eastAsia="hr-HR"/>
        </w:rPr>
      </w:pPr>
      <w:r w:rsidRPr="00F93CD2">
        <w:rPr>
          <w:rFonts w:ascii="Verdana" w:hAnsi="Verdana" w:cs="Arial"/>
          <w:color w:val="000000" w:themeColor="text1"/>
          <w:lang w:val="hr-HR" w:eastAsia="hr-HR"/>
        </w:rPr>
        <w:t xml:space="preserve">Nacrt prijedloga Etičkog kodeks bio je na savjetovanju u razdoblju od 19.05.do 19.06. 2022. godine. Tijekom navedenog razdoblja nije zaprimljena niti jedna primjedba i/ili prijedlog.  </w:t>
      </w:r>
    </w:p>
    <w:p w:rsidR="00EB675D" w:rsidRPr="00F93CD2" w:rsidRDefault="00EB675D" w:rsidP="00EB675D">
      <w:pPr>
        <w:jc w:val="both"/>
        <w:rPr>
          <w:rFonts w:ascii="Verdana" w:hAnsi="Verdana" w:cs="Times-Roman"/>
          <w:lang w:val="hr-HR"/>
        </w:rPr>
      </w:pPr>
      <w:r w:rsidRPr="00F93CD2">
        <w:rPr>
          <w:rFonts w:ascii="Verdana" w:hAnsi="Verdana" w:cs="Times-Roman"/>
          <w:lang w:val="hr-HR"/>
        </w:rPr>
        <w:t xml:space="preserve"> </w:t>
      </w: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  <w:t xml:space="preserve">       </w:t>
      </w:r>
    </w:p>
    <w:p w:rsidR="00EB675D" w:rsidRPr="00F93CD2" w:rsidRDefault="00EB675D" w:rsidP="00EB675D">
      <w:pPr>
        <w:ind w:left="5040" w:firstLine="720"/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ind w:left="5040" w:firstLine="720"/>
        <w:jc w:val="both"/>
        <w:rPr>
          <w:rFonts w:ascii="Verdana" w:hAnsi="Verdana"/>
          <w:lang w:val="hr-HR"/>
        </w:rPr>
      </w:pPr>
    </w:p>
    <w:p w:rsidR="00EB675D" w:rsidRPr="00F93CD2" w:rsidRDefault="009322D4" w:rsidP="009322D4">
      <w:pPr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 xml:space="preserve"> </w:t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  <w:t xml:space="preserve">PRIVREMENA </w:t>
      </w:r>
      <w:r w:rsidR="00EB675D" w:rsidRPr="00F93CD2">
        <w:rPr>
          <w:rFonts w:ascii="Verdana" w:hAnsi="Verdana"/>
          <w:lang w:val="hr-HR"/>
        </w:rPr>
        <w:t xml:space="preserve">PROČELNICA:   </w:t>
      </w: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</w:r>
      <w:r w:rsidRPr="00F93CD2">
        <w:rPr>
          <w:rFonts w:ascii="Verdana" w:hAnsi="Verdana"/>
          <w:lang w:val="hr-HR"/>
        </w:rPr>
        <w:tab/>
        <w:t xml:space="preserve">  Zdenka Špelić,</w:t>
      </w:r>
      <w:r w:rsidR="00F93CD2">
        <w:rPr>
          <w:rFonts w:ascii="Verdana" w:hAnsi="Verdana"/>
          <w:lang w:val="hr-HR"/>
        </w:rPr>
        <w:t xml:space="preserve"> </w:t>
      </w:r>
      <w:bookmarkStart w:id="0" w:name="_GoBack"/>
      <w:bookmarkEnd w:id="0"/>
      <w:r w:rsidRPr="00F93CD2">
        <w:rPr>
          <w:rFonts w:ascii="Verdana" w:hAnsi="Verdana"/>
          <w:lang w:val="hr-HR"/>
        </w:rPr>
        <w:t xml:space="preserve">dipl.iur. v.r.   </w:t>
      </w: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 w:rsidP="00EB675D">
      <w:pPr>
        <w:jc w:val="both"/>
        <w:rPr>
          <w:rFonts w:ascii="Verdana" w:hAnsi="Verdana"/>
          <w:lang w:val="hr-HR"/>
        </w:rPr>
      </w:pPr>
    </w:p>
    <w:p w:rsidR="00EB675D" w:rsidRPr="00F93CD2" w:rsidRDefault="00EB675D">
      <w:pPr>
        <w:rPr>
          <w:rFonts w:ascii="Verdana" w:hAnsi="Verdana"/>
          <w:lang w:val="hr-HR"/>
        </w:rPr>
      </w:pPr>
    </w:p>
    <w:sectPr w:rsidR="00EB675D" w:rsidRPr="00F93CD2" w:rsidSect="00472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64D" w:rsidRDefault="001E564D" w:rsidP="00F734C6">
      <w:r>
        <w:separator/>
      </w:r>
    </w:p>
  </w:endnote>
  <w:endnote w:type="continuationSeparator" w:id="0">
    <w:p w:rsidR="001E564D" w:rsidRDefault="001E564D" w:rsidP="00F7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EAC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EB31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64D" w:rsidRDefault="001E564D" w:rsidP="00F734C6">
      <w:r>
        <w:separator/>
      </w:r>
    </w:p>
  </w:footnote>
  <w:footnote w:type="continuationSeparator" w:id="0">
    <w:p w:rsidR="001E564D" w:rsidRDefault="001E564D" w:rsidP="00F7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C6"/>
    <w:rsid w:val="000031A9"/>
    <w:rsid w:val="00034816"/>
    <w:rsid w:val="0014283C"/>
    <w:rsid w:val="001E564D"/>
    <w:rsid w:val="00290924"/>
    <w:rsid w:val="00296567"/>
    <w:rsid w:val="00314E4B"/>
    <w:rsid w:val="0047212D"/>
    <w:rsid w:val="005214D3"/>
    <w:rsid w:val="005B3557"/>
    <w:rsid w:val="00660F66"/>
    <w:rsid w:val="006625FB"/>
    <w:rsid w:val="00740AFD"/>
    <w:rsid w:val="008C46B2"/>
    <w:rsid w:val="008D072D"/>
    <w:rsid w:val="0092302E"/>
    <w:rsid w:val="009322D4"/>
    <w:rsid w:val="00951FB0"/>
    <w:rsid w:val="009C537F"/>
    <w:rsid w:val="009E256D"/>
    <w:rsid w:val="00A84003"/>
    <w:rsid w:val="00AB317F"/>
    <w:rsid w:val="00EB675D"/>
    <w:rsid w:val="00F10C17"/>
    <w:rsid w:val="00F171CB"/>
    <w:rsid w:val="00F452A3"/>
    <w:rsid w:val="00F734C6"/>
    <w:rsid w:val="00F9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F4DF6-0966-4207-A1F5-FAE6E61A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4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F734C6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734C6"/>
    <w:rPr>
      <w:sz w:val="20"/>
      <w:szCs w:val="20"/>
      <w:lang w:val="en-GB"/>
    </w:rPr>
  </w:style>
  <w:style w:type="character" w:styleId="Referencafusnote">
    <w:name w:val="footnote reference"/>
    <w:basedOn w:val="Zadanifontodlomka"/>
    <w:uiPriority w:val="99"/>
    <w:semiHidden/>
    <w:unhideWhenUsed/>
    <w:rsid w:val="00F734C6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B675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675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34853-EB59-4654-A7FA-9F631EEE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zkovacevic</dc:creator>
  <cp:lastModifiedBy>astefanac</cp:lastModifiedBy>
  <cp:revision>3</cp:revision>
  <cp:lastPrinted>2022-06-20T09:17:00Z</cp:lastPrinted>
  <dcterms:created xsi:type="dcterms:W3CDTF">2022-06-20T09:17:00Z</dcterms:created>
  <dcterms:modified xsi:type="dcterms:W3CDTF">2022-06-20T09:17:00Z</dcterms:modified>
</cp:coreProperties>
</file>