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1E7F" w14:textId="392D8A7D" w:rsidR="004655AE" w:rsidRPr="008E5FBF" w:rsidRDefault="004655AE" w:rsidP="008E5FBF">
      <w:pPr>
        <w:pStyle w:val="StandardWeb"/>
        <w:spacing w:before="0" w:beforeAutospacing="0" w:after="0" w:afterAutospacing="0" w:line="276" w:lineRule="auto"/>
      </w:pPr>
      <w:r w:rsidRPr="008E5FBF">
        <w:t xml:space="preserve">PUČKO OTVORENO UČILIŠTE </w:t>
      </w:r>
      <w:r w:rsidR="00DB6C13" w:rsidRPr="008E5FBF">
        <w:t>SLUNJ</w:t>
      </w:r>
      <w:r w:rsidRPr="008E5FBF">
        <w:br/>
        <w:t>Upravno vijeće</w:t>
      </w:r>
    </w:p>
    <w:p w14:paraId="6F7EFF9A" w14:textId="308D5328" w:rsidR="004614CF" w:rsidRDefault="008E5FBF" w:rsidP="008E5FBF">
      <w:pPr>
        <w:pStyle w:val="StandardWeb"/>
        <w:spacing w:before="0" w:beforeAutospacing="0" w:after="0" w:afterAutospacing="0" w:line="276" w:lineRule="auto"/>
      </w:pPr>
      <w:r w:rsidRPr="008E5FBF">
        <w:t xml:space="preserve">Trg </w:t>
      </w:r>
      <w:r>
        <w:t>dr. Franje Tuđmana 9</w:t>
      </w:r>
    </w:p>
    <w:p w14:paraId="38BC048B" w14:textId="11086FA0" w:rsidR="008E5FBF" w:rsidRDefault="008E5FBF" w:rsidP="008E5FBF">
      <w:pPr>
        <w:pStyle w:val="StandardWeb"/>
        <w:spacing w:before="0" w:beforeAutospacing="0" w:after="0" w:afterAutospacing="0" w:line="276" w:lineRule="auto"/>
      </w:pPr>
      <w:r>
        <w:t>47240 Slunj</w:t>
      </w:r>
    </w:p>
    <w:p w14:paraId="0BAEF870" w14:textId="1781DE90" w:rsidR="008E5FBF" w:rsidRDefault="008E5FBF" w:rsidP="008E5FBF">
      <w:pPr>
        <w:pStyle w:val="StandardWeb"/>
        <w:spacing w:before="0" w:beforeAutospacing="0" w:after="0" w:afterAutospacing="0" w:line="276" w:lineRule="auto"/>
      </w:pPr>
      <w:r>
        <w:t>OIB:97964108110</w:t>
      </w:r>
    </w:p>
    <w:p w14:paraId="6C43EC96" w14:textId="0B43BB9E" w:rsidR="008E5FBF" w:rsidRDefault="008E5FBF" w:rsidP="008E5FBF">
      <w:pPr>
        <w:pStyle w:val="StandardWeb"/>
        <w:spacing w:before="0" w:beforeAutospacing="0" w:after="0" w:afterAutospacing="0" w:line="276" w:lineRule="auto"/>
      </w:pPr>
      <w:r>
        <w:t>Tel/fax:047/777-324</w:t>
      </w:r>
    </w:p>
    <w:p w14:paraId="40814888" w14:textId="6640FA88" w:rsidR="008E5FBF" w:rsidRDefault="008E5FBF" w:rsidP="008E5FBF">
      <w:pPr>
        <w:pStyle w:val="StandardWeb"/>
        <w:spacing w:before="0" w:beforeAutospacing="0" w:after="0" w:afterAutospacing="0" w:line="276" w:lineRule="auto"/>
      </w:pPr>
      <w:r>
        <w:t xml:space="preserve">e-mail: </w:t>
      </w:r>
      <w:hyperlink r:id="rId5" w:history="1">
        <w:r w:rsidRPr="00FF2921">
          <w:rPr>
            <w:rStyle w:val="Hiperveza"/>
          </w:rPr>
          <w:t>pou.slunj@gmail.com</w:t>
        </w:r>
      </w:hyperlink>
    </w:p>
    <w:p w14:paraId="60520112" w14:textId="77777777" w:rsidR="008E5FBF" w:rsidRPr="008E5FBF" w:rsidRDefault="008E5FBF" w:rsidP="008E5FBF">
      <w:pPr>
        <w:pStyle w:val="StandardWeb"/>
        <w:spacing w:before="0" w:beforeAutospacing="0" w:after="0" w:afterAutospacing="0" w:line="276" w:lineRule="auto"/>
      </w:pPr>
    </w:p>
    <w:p w14:paraId="322A7AB8" w14:textId="3A19B0C0" w:rsidR="004655AE" w:rsidRPr="008E5FBF" w:rsidRDefault="004655AE" w:rsidP="008E5FBF">
      <w:pPr>
        <w:pStyle w:val="StandardWeb"/>
        <w:spacing w:before="0" w:beforeAutospacing="0" w:after="240" w:afterAutospacing="0" w:line="276" w:lineRule="auto"/>
      </w:pPr>
      <w:r w:rsidRPr="008E5FBF">
        <w:t>Na temelju članka 40. i 41. Zakona o ustanovama Republike Hrvatske („Narodne novine“, broj 76/93, 29/97, 47/99, 35/08 i 127/19)</w:t>
      </w:r>
      <w:r w:rsidR="00B606D0" w:rsidRPr="008E5FBF">
        <w:t xml:space="preserve">, </w:t>
      </w:r>
      <w:r w:rsidR="00374047" w:rsidRPr="008E5FBF">
        <w:t>članka 27.</w:t>
      </w:r>
      <w:r w:rsidRPr="008E5FBF">
        <w:t xml:space="preserve"> Statuta Pučkog otvorenog učilišta </w:t>
      </w:r>
      <w:r w:rsidR="00374047" w:rsidRPr="008E5FBF">
        <w:t>Slunj</w:t>
      </w:r>
      <w:r w:rsidRPr="008E5FBF">
        <w:t xml:space="preserve"> (</w:t>
      </w:r>
      <w:proofErr w:type="spellStart"/>
      <w:r w:rsidRPr="008E5FBF">
        <w:t>Urbroj</w:t>
      </w:r>
      <w:proofErr w:type="spellEnd"/>
      <w:r w:rsidRPr="008E5FBF">
        <w:t xml:space="preserve">: </w:t>
      </w:r>
      <w:r w:rsidR="00374047" w:rsidRPr="008E5FBF">
        <w:t>2133-58-17-1-13</w:t>
      </w:r>
      <w:r w:rsidRPr="008E5FBF">
        <w:t xml:space="preserve">, od </w:t>
      </w:r>
      <w:r w:rsidR="00B606D0" w:rsidRPr="008E5FBF">
        <w:t>24</w:t>
      </w:r>
      <w:r w:rsidR="00374047" w:rsidRPr="008E5FBF">
        <w:t>.10.2017</w:t>
      </w:r>
      <w:r w:rsidRPr="008E5FBF">
        <w:t>.),</w:t>
      </w:r>
      <w:r w:rsidR="00B606D0" w:rsidRPr="008E5FBF">
        <w:t xml:space="preserve"> te Odluke o raspisivanju natječaja za izbor i imenovanje ravnatelja POU Slunj (Klasa:</w:t>
      </w:r>
      <w:r w:rsidR="005254F9" w:rsidRPr="008E5FBF">
        <w:t>003-05/21-02/09,</w:t>
      </w:r>
      <w:r w:rsidR="00B606D0" w:rsidRPr="008E5FBF">
        <w:t xml:space="preserve"> Urbroj:</w:t>
      </w:r>
      <w:r w:rsidR="005254F9" w:rsidRPr="008E5FBF">
        <w:t>2133/58-03-2021/1</w:t>
      </w:r>
      <w:r w:rsidR="00B606D0" w:rsidRPr="008E5FBF">
        <w:t>)</w:t>
      </w:r>
      <w:r w:rsidRPr="008E5FBF">
        <w:t xml:space="preserve"> Upravno vijeće </w:t>
      </w:r>
      <w:r w:rsidR="00011DEE">
        <w:t>Pučkog otvorenog učilišta Slunj</w:t>
      </w:r>
      <w:r w:rsidRPr="008E5FBF">
        <w:t xml:space="preserve"> raspisuje:</w:t>
      </w:r>
    </w:p>
    <w:p w14:paraId="22B2B82B" w14:textId="3B3CB6A8" w:rsidR="004655AE" w:rsidRPr="008E5FBF" w:rsidRDefault="004655AE" w:rsidP="008E5FBF">
      <w:pPr>
        <w:pStyle w:val="StandardWeb"/>
        <w:spacing w:before="0" w:beforeAutospacing="0" w:after="0" w:afterAutospacing="0" w:line="276" w:lineRule="auto"/>
        <w:jc w:val="center"/>
        <w:rPr>
          <w:rStyle w:val="Naglaeno"/>
        </w:rPr>
      </w:pPr>
      <w:r w:rsidRPr="008E5FBF">
        <w:rPr>
          <w:rStyle w:val="Naglaeno"/>
        </w:rPr>
        <w:t>NATJEČAJ</w:t>
      </w:r>
      <w:r w:rsidRPr="008E5FBF">
        <w:rPr>
          <w:b/>
          <w:bCs/>
        </w:rPr>
        <w:br/>
      </w:r>
      <w:r w:rsidRPr="008E5FBF">
        <w:rPr>
          <w:rStyle w:val="Naglaeno"/>
        </w:rPr>
        <w:t>za izbor ravnatelja/ravnateljice Pučkog otvorenog</w:t>
      </w:r>
      <w:r w:rsidRPr="008E5FBF">
        <w:br/>
      </w:r>
      <w:r w:rsidRPr="008E5FBF">
        <w:rPr>
          <w:rStyle w:val="Naglaeno"/>
        </w:rPr>
        <w:t xml:space="preserve">učilišta </w:t>
      </w:r>
      <w:r w:rsidR="00374047" w:rsidRPr="008E5FBF">
        <w:rPr>
          <w:rStyle w:val="Naglaeno"/>
        </w:rPr>
        <w:t>Slunj</w:t>
      </w:r>
      <w:r w:rsidRPr="008E5FBF">
        <w:rPr>
          <w:rStyle w:val="Naglaeno"/>
        </w:rPr>
        <w:t xml:space="preserve"> na mandatno razdoblje od četiri godine</w:t>
      </w:r>
    </w:p>
    <w:p w14:paraId="233826BF" w14:textId="77777777" w:rsidR="00374047" w:rsidRPr="008E5FBF" w:rsidRDefault="00374047" w:rsidP="008E5FBF">
      <w:pPr>
        <w:pStyle w:val="StandardWeb"/>
        <w:spacing w:before="0" w:beforeAutospacing="0" w:after="0" w:afterAutospacing="0" w:line="276" w:lineRule="auto"/>
        <w:jc w:val="center"/>
      </w:pPr>
    </w:p>
    <w:p w14:paraId="14C751A0" w14:textId="77777777" w:rsidR="00B8664D" w:rsidRPr="008E5FBF" w:rsidRDefault="00B8664D" w:rsidP="008E5FBF">
      <w:pPr>
        <w:pStyle w:val="StandardWeb"/>
        <w:spacing w:before="0" w:beforeAutospacing="0" w:after="0" w:afterAutospacing="0" w:line="276" w:lineRule="auto"/>
      </w:pPr>
      <w:r w:rsidRPr="008E5FBF">
        <w:t xml:space="preserve">1. </w:t>
      </w:r>
      <w:r w:rsidR="004655AE" w:rsidRPr="008E5FBF">
        <w:t>Za ravnatelja/</w:t>
      </w:r>
      <w:proofErr w:type="spellStart"/>
      <w:r w:rsidR="004655AE" w:rsidRPr="008E5FBF">
        <w:t>icu</w:t>
      </w:r>
      <w:proofErr w:type="spellEnd"/>
      <w:r w:rsidR="004655AE" w:rsidRPr="008E5FBF">
        <w:t xml:space="preserve"> može biti izabrana osoba koja pored općih uvjeta propisanih zakonom ispunjava i uvjete:</w:t>
      </w:r>
    </w:p>
    <w:p w14:paraId="322973F9" w14:textId="77777777" w:rsidR="00430245" w:rsidRPr="008E5FBF" w:rsidRDefault="004655AE" w:rsidP="008E5FBF">
      <w:pPr>
        <w:pStyle w:val="StandardWeb"/>
        <w:spacing w:before="0" w:beforeAutospacing="0" w:after="0" w:afterAutospacing="0" w:line="276" w:lineRule="auto"/>
      </w:pPr>
      <w:r w:rsidRPr="008E5FBF">
        <w:br/>
      </w:r>
      <w:r w:rsidR="00430245" w:rsidRPr="008E5FBF">
        <w:t xml:space="preserve">– </w:t>
      </w:r>
      <w:r w:rsidRPr="008E5FBF">
        <w:t>završen</w:t>
      </w:r>
      <w:r w:rsidR="00374047" w:rsidRPr="008E5FBF">
        <w:t xml:space="preserve"> preddiplomski i</w:t>
      </w:r>
      <w:r w:rsidRPr="008E5FBF">
        <w:t xml:space="preserve"> diplomski sveučilišni studij ili integrirani preddiplomski i </w:t>
      </w:r>
      <w:r w:rsidR="00430245" w:rsidRPr="008E5FBF">
        <w:t xml:space="preserve">  </w:t>
      </w:r>
    </w:p>
    <w:p w14:paraId="2C063C61" w14:textId="77777777" w:rsidR="00430245" w:rsidRPr="008E5FBF" w:rsidRDefault="00430245" w:rsidP="008E5FBF">
      <w:pPr>
        <w:pStyle w:val="StandardWeb"/>
        <w:spacing w:before="0" w:beforeAutospacing="0" w:after="0" w:afterAutospacing="0" w:line="276" w:lineRule="auto"/>
      </w:pPr>
      <w:r w:rsidRPr="008E5FBF">
        <w:t xml:space="preserve">   </w:t>
      </w:r>
      <w:r w:rsidR="004655AE" w:rsidRPr="008E5FBF">
        <w:t>diplomski sveučilišni studij ili specijalistički diplomski stručni studij</w:t>
      </w:r>
      <w:r w:rsidR="00374047" w:rsidRPr="008E5FBF">
        <w:t xml:space="preserve"> društvenog smjera</w:t>
      </w:r>
      <w:r w:rsidR="004655AE" w:rsidRPr="008E5FBF">
        <w:br/>
      </w:r>
      <w:r w:rsidRPr="008E5FBF">
        <w:t xml:space="preserve">– </w:t>
      </w:r>
      <w:r w:rsidR="004655AE" w:rsidRPr="008E5FBF">
        <w:t xml:space="preserve">najmanje </w:t>
      </w:r>
      <w:r w:rsidR="00374047" w:rsidRPr="008E5FBF">
        <w:t>3</w:t>
      </w:r>
      <w:r w:rsidR="004655AE" w:rsidRPr="008E5FBF">
        <w:t xml:space="preserve"> godina radnog iskustva</w:t>
      </w:r>
      <w:r w:rsidR="00374047" w:rsidRPr="008E5FBF">
        <w:t xml:space="preserve"> na poslovima koji su u svezi s djelatnošću Učilišta ili su </w:t>
      </w:r>
    </w:p>
    <w:p w14:paraId="24926C4A" w14:textId="38F0DE67" w:rsidR="00371377" w:rsidRPr="008E5FBF" w:rsidRDefault="00430245" w:rsidP="008E5FBF">
      <w:pPr>
        <w:pStyle w:val="StandardWeb"/>
        <w:spacing w:before="0" w:beforeAutospacing="0" w:after="0" w:afterAutospacing="0" w:line="276" w:lineRule="auto"/>
      </w:pPr>
      <w:r w:rsidRPr="008E5FBF">
        <w:t xml:space="preserve">   </w:t>
      </w:r>
      <w:r w:rsidR="00374047" w:rsidRPr="008E5FBF">
        <w:t>upisane u sudski registar</w:t>
      </w:r>
    </w:p>
    <w:p w14:paraId="68E80695" w14:textId="0274A044" w:rsidR="00371377" w:rsidRPr="008E5FBF" w:rsidRDefault="00371377" w:rsidP="008E5FBF">
      <w:pPr>
        <w:pStyle w:val="StandardWeb"/>
        <w:spacing w:before="0" w:beforeAutospacing="0" w:after="0" w:afterAutospacing="0" w:line="276" w:lineRule="auto"/>
      </w:pPr>
      <w:r w:rsidRPr="008E5FBF">
        <w:t>–</w:t>
      </w:r>
      <w:r w:rsidR="00E31353">
        <w:t xml:space="preserve"> </w:t>
      </w:r>
      <w:r w:rsidRPr="008E5FBF">
        <w:t>poznavati rad na PC-u</w:t>
      </w:r>
      <w:r w:rsidR="00501E01" w:rsidRPr="008E5FBF">
        <w:t xml:space="preserve"> (pisana izjava kandidata/kinje o informatičkoj pismenosti, preslik potvrde/svjedodžbe/uvjerenja kojom se dokazuje informatička pismenost)</w:t>
      </w:r>
    </w:p>
    <w:p w14:paraId="6F1C513D" w14:textId="0C9F0898" w:rsidR="00B8664D" w:rsidRPr="008E5FBF" w:rsidRDefault="00371377" w:rsidP="008E5FBF">
      <w:pPr>
        <w:pStyle w:val="StandardWeb"/>
        <w:spacing w:before="0" w:beforeAutospacing="0" w:after="0" w:afterAutospacing="0" w:line="276" w:lineRule="auto"/>
      </w:pPr>
      <w:r w:rsidRPr="008E5FBF">
        <w:t>–</w:t>
      </w:r>
      <w:r w:rsidR="00E31353">
        <w:t xml:space="preserve"> </w:t>
      </w:r>
      <w:r w:rsidRPr="008E5FBF">
        <w:t>poznavati engleski jezik u govoru i pismu</w:t>
      </w:r>
      <w:r w:rsidR="00501E01" w:rsidRPr="008E5FBF">
        <w:t xml:space="preserve"> (preslik uvjerenja o završenom stupnju engleskog jezika, pisana izjava kandidata/kinje o stupnju poznavanja engleskog jezika te preslik indeksa ili svjedodžbe iz koje je vidljivo da je kandidat/</w:t>
      </w:r>
      <w:proofErr w:type="spellStart"/>
      <w:r w:rsidR="00501E01" w:rsidRPr="008E5FBF">
        <w:t>kinja</w:t>
      </w:r>
      <w:proofErr w:type="spellEnd"/>
      <w:r w:rsidR="00501E01" w:rsidRPr="008E5FBF">
        <w:t xml:space="preserve"> položio/la taj predmet.</w:t>
      </w:r>
      <w:r w:rsidR="004655AE" w:rsidRPr="008E5FBF">
        <w:br/>
      </w:r>
    </w:p>
    <w:p w14:paraId="67F16B60" w14:textId="694374F9" w:rsidR="004655AE" w:rsidRPr="008E5FBF" w:rsidRDefault="00B8664D" w:rsidP="008E5FBF">
      <w:pPr>
        <w:pStyle w:val="StandardWeb"/>
        <w:spacing w:before="0" w:beforeAutospacing="0" w:after="240" w:afterAutospacing="0" w:line="276" w:lineRule="auto"/>
      </w:pPr>
      <w:r w:rsidRPr="008E5FBF">
        <w:t xml:space="preserve">2. </w:t>
      </w:r>
      <w:r w:rsidR="004655AE" w:rsidRPr="008E5FBF">
        <w:t xml:space="preserve">Uz prijavu u kojoj je potrebno navesti osobne podatke (ime i prezime, OIB, adresu prebivališta, broj telefona/mobitela, e-mail) </w:t>
      </w:r>
      <w:r w:rsidR="00371377" w:rsidRPr="008E5FBF">
        <w:t>kandidati/kinje</w:t>
      </w:r>
      <w:r w:rsidR="004655AE" w:rsidRPr="008E5FBF">
        <w:t xml:space="preserve"> su dužni/e priložiti</w:t>
      </w:r>
      <w:r w:rsidRPr="008E5FBF">
        <w:t>:</w:t>
      </w:r>
    </w:p>
    <w:p w14:paraId="1EA0DFD6" w14:textId="7E045770" w:rsidR="00BD5E4A" w:rsidRPr="008E5FBF" w:rsidRDefault="004655AE" w:rsidP="008E5FBF">
      <w:pPr>
        <w:pStyle w:val="StandardWeb"/>
        <w:spacing w:before="0" w:beforeAutospacing="0" w:after="0" w:afterAutospacing="0" w:line="276" w:lineRule="auto"/>
      </w:pPr>
      <w:r w:rsidRPr="008E5FBF">
        <w:t>– životopi</w:t>
      </w:r>
      <w:r w:rsidR="00371377" w:rsidRPr="008E5FBF">
        <w:t>s</w:t>
      </w:r>
      <w:r w:rsidRPr="008E5FBF">
        <w:t>,</w:t>
      </w:r>
    </w:p>
    <w:p w14:paraId="3F540B8E" w14:textId="0C7FA55E" w:rsidR="00BD5E4A" w:rsidRPr="008E5FBF" w:rsidRDefault="00BD5E4A" w:rsidP="008E5FBF">
      <w:pPr>
        <w:pStyle w:val="StandardWeb"/>
        <w:spacing w:before="0" w:beforeAutospacing="0" w:after="0" w:afterAutospacing="0" w:line="276" w:lineRule="auto"/>
      </w:pPr>
      <w:r w:rsidRPr="008E5FBF">
        <w:t>– dokaz o stručnoj spremi diplomu (presliku diplome),</w:t>
      </w:r>
      <w:r w:rsidR="004655AE" w:rsidRPr="008E5FBF">
        <w:br/>
        <w:t>– domovnicu</w:t>
      </w:r>
      <w:r w:rsidR="00952D18" w:rsidRPr="008E5FBF">
        <w:t xml:space="preserve"> (preslika)</w:t>
      </w:r>
      <w:r w:rsidRPr="008E5FBF">
        <w:t>,</w:t>
      </w:r>
    </w:p>
    <w:p w14:paraId="6120023A" w14:textId="77777777" w:rsidR="00430245" w:rsidRPr="008E5FBF" w:rsidRDefault="004655AE" w:rsidP="008E5FBF">
      <w:pPr>
        <w:pStyle w:val="StandardWeb"/>
        <w:spacing w:before="0" w:beforeAutospacing="0" w:after="0" w:afterAutospacing="0" w:line="276" w:lineRule="auto"/>
      </w:pPr>
      <w:r w:rsidRPr="008E5FBF">
        <w:t xml:space="preserve">– </w:t>
      </w:r>
      <w:r w:rsidR="00BD5E4A" w:rsidRPr="008E5FBF">
        <w:t>dokaz o ukupnom radnom iskustvu (</w:t>
      </w:r>
      <w:r w:rsidRPr="008E5FBF">
        <w:t xml:space="preserve">elektronički zapis o podacima evidentiranim u matičnoj </w:t>
      </w:r>
    </w:p>
    <w:p w14:paraId="24F9E0F8" w14:textId="77777777" w:rsidR="00430245" w:rsidRPr="008E5FBF" w:rsidRDefault="00430245" w:rsidP="008E5FBF">
      <w:pPr>
        <w:pStyle w:val="StandardWeb"/>
        <w:spacing w:before="0" w:beforeAutospacing="0" w:after="0" w:afterAutospacing="0" w:line="276" w:lineRule="auto"/>
      </w:pPr>
      <w:r w:rsidRPr="008E5FBF">
        <w:t xml:space="preserve">   </w:t>
      </w:r>
      <w:r w:rsidR="004655AE" w:rsidRPr="008E5FBF">
        <w:t>evidenciji Hrvatskog zavoda za mirovinsko osiguranje</w:t>
      </w:r>
      <w:r w:rsidR="00BD5E4A" w:rsidRPr="008E5FBF">
        <w:t>)</w:t>
      </w:r>
      <w:r w:rsidR="004655AE" w:rsidRPr="008E5FBF">
        <w:t>,</w:t>
      </w:r>
      <w:r w:rsidR="004655AE" w:rsidRPr="008E5FBF">
        <w:br/>
        <w:t xml:space="preserve">– dokaz o radnom iskustvu u struci (rješenje, ugovor o radu, potvrda poslodavca ili drugi </w:t>
      </w:r>
      <w:r w:rsidRPr="008E5FBF">
        <w:t xml:space="preserve"> </w:t>
      </w:r>
    </w:p>
    <w:p w14:paraId="33B13378" w14:textId="3EFE92CF" w:rsidR="004655AE" w:rsidRPr="008E5FBF" w:rsidRDefault="00430245" w:rsidP="008E5FBF">
      <w:pPr>
        <w:pStyle w:val="StandardWeb"/>
        <w:spacing w:before="0" w:beforeAutospacing="0" w:after="0" w:afterAutospacing="0" w:line="276" w:lineRule="auto"/>
      </w:pPr>
      <w:r w:rsidRPr="008E5FBF">
        <w:t xml:space="preserve">   </w:t>
      </w:r>
      <w:r w:rsidR="004655AE" w:rsidRPr="008E5FBF">
        <w:t>dokument kojim to dokazuje)</w:t>
      </w:r>
      <w:r w:rsidR="00BD5E4A" w:rsidRPr="008E5FBF">
        <w:t>,</w:t>
      </w:r>
      <w:r w:rsidR="004655AE" w:rsidRPr="008E5FBF">
        <w:br/>
        <w:t xml:space="preserve">– uvjerenje o ne vođenju kaznenog postupka protiv osobe, ne starije od </w:t>
      </w:r>
      <w:r w:rsidR="00BD5E4A" w:rsidRPr="008E5FBF">
        <w:t xml:space="preserve">3 </w:t>
      </w:r>
      <w:r w:rsidR="004655AE" w:rsidRPr="008E5FBF">
        <w:t>mjesec</w:t>
      </w:r>
      <w:r w:rsidR="00BD5E4A" w:rsidRPr="008E5FBF">
        <w:t>a</w:t>
      </w:r>
      <w:r w:rsidR="004655AE" w:rsidRPr="008E5FBF">
        <w:t>,</w:t>
      </w:r>
      <w:r w:rsidR="004655AE" w:rsidRPr="008E5FBF">
        <w:br/>
        <w:t>– četverogodišnji plan rada.</w:t>
      </w:r>
    </w:p>
    <w:p w14:paraId="523377CD" w14:textId="77777777" w:rsidR="00B8664D" w:rsidRPr="008E5FBF" w:rsidRDefault="00B8664D" w:rsidP="008E5FBF">
      <w:pPr>
        <w:pStyle w:val="StandardWeb"/>
        <w:spacing w:before="0" w:beforeAutospacing="0" w:after="0" w:afterAutospacing="0" w:line="276" w:lineRule="auto"/>
      </w:pPr>
    </w:p>
    <w:p w14:paraId="7735FC17" w14:textId="193C4965" w:rsidR="00BD5E4A" w:rsidRPr="008E5FBF" w:rsidRDefault="00BD5E4A" w:rsidP="008E5FBF">
      <w:pPr>
        <w:pStyle w:val="StandardWeb"/>
        <w:spacing w:before="0" w:beforeAutospacing="0" w:after="0" w:afterAutospacing="0" w:line="276" w:lineRule="auto"/>
      </w:pPr>
      <w:r w:rsidRPr="008E5FBF">
        <w:lastRenderedPageBreak/>
        <w:t xml:space="preserve">Isprave se prilažu u neovjerenom presliku, a izabrani kandidat prije donošenja odluke o imenovanju ravnatelja dužan je dostaviti izvornike ili ovjerene preslike isprava. </w:t>
      </w:r>
    </w:p>
    <w:p w14:paraId="38D85B18" w14:textId="77777777" w:rsidR="008E5FBF" w:rsidRPr="008E5FBF" w:rsidRDefault="008E5FBF" w:rsidP="008E5FBF">
      <w:pPr>
        <w:pStyle w:val="StandardWeb"/>
        <w:spacing w:before="0" w:beforeAutospacing="0" w:after="0" w:afterAutospacing="0" w:line="276" w:lineRule="auto"/>
      </w:pPr>
    </w:p>
    <w:p w14:paraId="4E511FC3" w14:textId="77777777" w:rsidR="008E5FBF" w:rsidRPr="008E5FBF" w:rsidRDefault="008E5FBF" w:rsidP="008E5FBF">
      <w:pPr>
        <w:pStyle w:val="StandardWeb"/>
        <w:spacing w:before="0" w:beforeAutospacing="0" w:after="0" w:afterAutospacing="0" w:line="276" w:lineRule="auto"/>
      </w:pPr>
      <w:r w:rsidRPr="008E5FBF">
        <w:t xml:space="preserve">Kandidati koji ispunjavaju formalne uvjete natječaja i koji se smatraju kandidatima prijavljenima na natječaj biti će pozvani na razgovor koji provodi Upravno vijeće POU Slunj. </w:t>
      </w:r>
    </w:p>
    <w:p w14:paraId="2CA2CCDF" w14:textId="1325935D" w:rsidR="00371377" w:rsidRPr="008E5FBF" w:rsidRDefault="00371377" w:rsidP="008E5FBF">
      <w:pPr>
        <w:pStyle w:val="StandardWeb"/>
        <w:spacing w:before="0" w:beforeAutospacing="0" w:after="0" w:afterAutospacing="0" w:line="276" w:lineRule="auto"/>
      </w:pPr>
      <w:r w:rsidRPr="008E5FBF">
        <w:t>Kandidat/</w:t>
      </w:r>
      <w:proofErr w:type="spellStart"/>
      <w:r w:rsidRPr="008E5FBF">
        <w:t>kinja</w:t>
      </w:r>
      <w:proofErr w:type="spellEnd"/>
      <w:r w:rsidRPr="008E5FBF">
        <w:t xml:space="preserve"> koji/a ne pristupi razgovoru smatrat će se da je povukao/la prijavu na natječaj.</w:t>
      </w:r>
    </w:p>
    <w:p w14:paraId="7C9A621F" w14:textId="3303729F" w:rsidR="00371377" w:rsidRPr="008E5FBF" w:rsidRDefault="00371377" w:rsidP="008E5FBF">
      <w:pPr>
        <w:pStyle w:val="StandardWeb"/>
        <w:spacing w:before="0" w:beforeAutospacing="0" w:after="0" w:afterAutospacing="0" w:line="276" w:lineRule="auto"/>
      </w:pPr>
      <w:r w:rsidRPr="008E5FBF">
        <w:t>Na natječaj se pod ravnopravnim uvjetima mogu javiti osobe obaju spolova sukladno članku 13. stavku 2. Zakona o ravnopravnosti spolova.</w:t>
      </w:r>
    </w:p>
    <w:p w14:paraId="2651094B" w14:textId="77777777" w:rsidR="00F9306E" w:rsidRPr="008E5FBF" w:rsidRDefault="00F9306E" w:rsidP="008E5FBF">
      <w:pPr>
        <w:pStyle w:val="StandardWeb"/>
        <w:spacing w:before="0" w:beforeAutospacing="0" w:after="0" w:afterAutospacing="0" w:line="276" w:lineRule="auto"/>
      </w:pPr>
    </w:p>
    <w:p w14:paraId="49B33AAB" w14:textId="77777777" w:rsidR="00371377" w:rsidRPr="008E5FBF" w:rsidRDefault="00371377" w:rsidP="008E5FBF">
      <w:pPr>
        <w:pStyle w:val="StandardWeb"/>
        <w:spacing w:before="0" w:beforeAutospacing="0" w:after="0" w:afterAutospacing="0" w:line="276" w:lineRule="auto"/>
      </w:pPr>
      <w:r w:rsidRPr="008E5FBF">
        <w:t>Osoba koja može ostvariti pravo prednosti pri zapošljavanju prema članku 102. Zakona o hrvatskim braniteljima iz Domovinskog rata i članovima njihovih obitelji („Narodne novine“ broj 121/17 i 98/19) i članku 9. Zakona o profesionalnoj rehabilitaciji i zapošljavanju osoba s invaliditetom („Narodne novine“ broj 157/13, 152/14, 39/18 i 32/20) dužna je u prijavi na javni natječaj pozvati se na to pravo te ima prednost u odnosu na ostale osobe samo pod jednakim uvjetima.</w:t>
      </w:r>
      <w:r w:rsidRPr="008E5FBF">
        <w:br/>
        <w:t>Osoba koja se poziva na pravo prednosti pri zapošljavanju u skladu s člankom 102. Zakona o hrvatskim braniteljima iz Domovinskog rata i članovima njihovih obitelji, uz prijavu na natječaj dužna je, osim dokaza o ispunjavanju traženih uvjeta iz natječaja, priložiti i sve dokaze propisane člankom 103. stavkom 1. Zakona o hrvatskim braniteljima iz Domovinskog rata i članovima njihovih obitelji, a koji su objavljeni i mogu se naći na internetskoj stranici Ministarstva hrvatskih branitelja: https://branitelji.gov.hr/zaposljavanje-843/843 te dokaz iz kojeg je vidljivo na koji način je prestao radni odnos kod posljednjeg poslodavca (ugovor, rješenje, odluka i sl.)</w:t>
      </w:r>
      <w:r w:rsidRPr="008E5FBF">
        <w:br/>
        <w:t>Osoba koja se poziva na pravo prednosti pri zapošljavanju u skladu s člankom 9. Zakona o profesionalnoj rehabilitaciji i zapošljavanju osoba s invaliditetom, uz prijavu na javni natječaj dužna je, osim dokaza o ispunjavanju traženih uvjeta iz natječaja, priložiti i dokaz o utvrđenom statusu osobe s invaliditetom te dokaz iz kojeg je vidljivo na koji način je prestao radni odnos kod posljednjeg poslodavca (ugovor, rješenje, odluka i sl.).</w:t>
      </w:r>
    </w:p>
    <w:p w14:paraId="6DF3A219" w14:textId="00FB7F3B" w:rsidR="00371377" w:rsidRPr="008E5FBF" w:rsidRDefault="00371377" w:rsidP="008E5F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5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04428" w14:textId="594DE315" w:rsidR="004655AE" w:rsidRPr="008E5FBF" w:rsidRDefault="00371377" w:rsidP="008E5FBF">
      <w:pPr>
        <w:pStyle w:val="StandardWeb"/>
        <w:spacing w:before="0" w:beforeAutospacing="0" w:after="0" w:afterAutospacing="0" w:line="276" w:lineRule="auto"/>
      </w:pPr>
      <w:r w:rsidRPr="008E5FBF">
        <w:t>3.</w:t>
      </w:r>
      <w:r w:rsidR="004655AE" w:rsidRPr="008E5FBF">
        <w:t>Rok za podnošenje prijava je</w:t>
      </w:r>
      <w:r w:rsidR="005F244E" w:rsidRPr="008E5FBF">
        <w:t xml:space="preserve"> 8</w:t>
      </w:r>
      <w:r w:rsidR="004655AE" w:rsidRPr="008E5FBF">
        <w:t xml:space="preserve"> dana od dana objave natječaja</w:t>
      </w:r>
      <w:r w:rsidR="00BD5E4A" w:rsidRPr="008E5FBF">
        <w:t>.</w:t>
      </w:r>
      <w:r w:rsidR="004655AE" w:rsidRPr="008E5FBF">
        <w:br/>
        <w:t xml:space="preserve">Prijave s </w:t>
      </w:r>
      <w:r w:rsidR="00116153" w:rsidRPr="008E5FBF">
        <w:t xml:space="preserve">dokazima o ispunjavanju uvjeta natječaja dostaviti u zatvorenoj omotnici, preporučenom poštom ili osobno na adresu: </w:t>
      </w:r>
      <w:r w:rsidR="004655AE" w:rsidRPr="008E5FBF">
        <w:t xml:space="preserve">Pučko otvoreno učilište </w:t>
      </w:r>
      <w:r w:rsidR="00B8664D" w:rsidRPr="008E5FBF">
        <w:t>Slunj</w:t>
      </w:r>
      <w:r w:rsidR="00116153" w:rsidRPr="008E5FBF">
        <w:t xml:space="preserve">, </w:t>
      </w:r>
      <w:r w:rsidR="00B8664D" w:rsidRPr="008E5FBF">
        <w:t>Trg dr. Franje Tuđmana 9</w:t>
      </w:r>
      <w:r w:rsidR="00116153" w:rsidRPr="008E5FBF">
        <w:t>,</w:t>
      </w:r>
      <w:r w:rsidR="00B8664D" w:rsidRPr="008E5FBF">
        <w:t>47240 Slunj</w:t>
      </w:r>
      <w:r w:rsidR="00116153" w:rsidRPr="008E5FBF">
        <w:t xml:space="preserve"> na naznakom ”Natječaj za ravnatelja/</w:t>
      </w:r>
      <w:proofErr w:type="spellStart"/>
      <w:r w:rsidR="00116153" w:rsidRPr="008E5FBF">
        <w:t>icu</w:t>
      </w:r>
      <w:proofErr w:type="spellEnd"/>
      <w:r w:rsidR="00116153" w:rsidRPr="008E5FBF">
        <w:t xml:space="preserve"> POU Slunj – ne otvaraj”.</w:t>
      </w:r>
      <w:r w:rsidR="00116153" w:rsidRPr="008E5FBF">
        <w:br/>
      </w:r>
    </w:p>
    <w:p w14:paraId="22DAF502" w14:textId="77777777" w:rsidR="00116153" w:rsidRPr="008E5FBF" w:rsidRDefault="004655AE" w:rsidP="008E5FBF">
      <w:pPr>
        <w:pStyle w:val="StandardWeb"/>
        <w:spacing w:before="0" w:beforeAutospacing="0" w:after="0" w:afterAutospacing="0" w:line="276" w:lineRule="auto"/>
      </w:pPr>
      <w:r w:rsidRPr="008E5FBF">
        <w:t>Nepotpune i nepravodobne prijave neće se razmatrati.</w:t>
      </w:r>
    </w:p>
    <w:p w14:paraId="195CDA8C" w14:textId="77777777" w:rsidR="00371377" w:rsidRPr="008E5FBF" w:rsidRDefault="00371377" w:rsidP="008E5FBF">
      <w:pPr>
        <w:pStyle w:val="StandardWeb"/>
        <w:spacing w:before="0" w:beforeAutospacing="0" w:after="0" w:afterAutospacing="0" w:line="276" w:lineRule="auto"/>
      </w:pPr>
      <w:r w:rsidRPr="008E5FBF">
        <w:t>Kandidati će biti obaviješteni o rezultatima izbora u zakonskom roku.</w:t>
      </w:r>
    </w:p>
    <w:p w14:paraId="0C32F139" w14:textId="77777777" w:rsidR="00371377" w:rsidRPr="008E5FBF" w:rsidRDefault="00371377" w:rsidP="008E5FBF">
      <w:pPr>
        <w:pStyle w:val="StandardWeb"/>
        <w:spacing w:before="0" w:beforeAutospacing="0" w:after="0" w:afterAutospacing="0" w:line="276" w:lineRule="auto"/>
      </w:pPr>
    </w:p>
    <w:p w14:paraId="564CE2C2" w14:textId="5EA421D0" w:rsidR="00B129BC" w:rsidRPr="008E5FBF" w:rsidRDefault="00B129BC" w:rsidP="008E5F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B213A2" w14:textId="5F2B726C" w:rsidR="00B129BC" w:rsidRPr="008E5FBF" w:rsidRDefault="00B129BC" w:rsidP="008E5F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  <w:t>Pučko otvoreno učilište Slunj</w:t>
      </w:r>
    </w:p>
    <w:p w14:paraId="20D176BF" w14:textId="095F7339" w:rsidR="008E5FBF" w:rsidRPr="008E5FBF" w:rsidRDefault="008E5FBF" w:rsidP="008E5F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</w:r>
      <w:r w:rsidRPr="008E5FBF">
        <w:rPr>
          <w:rFonts w:ascii="Times New Roman" w:hAnsi="Times New Roman" w:cs="Times New Roman"/>
          <w:sz w:val="24"/>
          <w:szCs w:val="24"/>
        </w:rPr>
        <w:tab/>
        <w:t xml:space="preserve">Upravno vijeće </w:t>
      </w:r>
    </w:p>
    <w:sectPr w:rsidR="008E5FBF" w:rsidRPr="008E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4E69"/>
    <w:multiLevelType w:val="hybridMultilevel"/>
    <w:tmpl w:val="B89CCC22"/>
    <w:lvl w:ilvl="0" w:tplc="C9E60B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C16F1"/>
    <w:multiLevelType w:val="hybridMultilevel"/>
    <w:tmpl w:val="BC9C4C6A"/>
    <w:lvl w:ilvl="0" w:tplc="B86C9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5CD5"/>
    <w:multiLevelType w:val="hybridMultilevel"/>
    <w:tmpl w:val="5CEC5B0A"/>
    <w:lvl w:ilvl="0" w:tplc="B86C9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71"/>
    <w:rsid w:val="00011DEE"/>
    <w:rsid w:val="00116153"/>
    <w:rsid w:val="00371377"/>
    <w:rsid w:val="00374047"/>
    <w:rsid w:val="00430245"/>
    <w:rsid w:val="004614CF"/>
    <w:rsid w:val="004655AE"/>
    <w:rsid w:val="004E755A"/>
    <w:rsid w:val="00501E01"/>
    <w:rsid w:val="005254F9"/>
    <w:rsid w:val="005A474A"/>
    <w:rsid w:val="005A645B"/>
    <w:rsid w:val="005D0271"/>
    <w:rsid w:val="005F244E"/>
    <w:rsid w:val="007D332B"/>
    <w:rsid w:val="008E5FBF"/>
    <w:rsid w:val="00952D18"/>
    <w:rsid w:val="00964993"/>
    <w:rsid w:val="00AE0ADE"/>
    <w:rsid w:val="00B129BC"/>
    <w:rsid w:val="00B523E0"/>
    <w:rsid w:val="00B606D0"/>
    <w:rsid w:val="00B8664D"/>
    <w:rsid w:val="00BD5E4A"/>
    <w:rsid w:val="00C17A3A"/>
    <w:rsid w:val="00DB6C13"/>
    <w:rsid w:val="00E31353"/>
    <w:rsid w:val="00F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C9C8"/>
  <w15:chartTrackingRefBased/>
  <w15:docId w15:val="{C1E849E7-575D-409A-90BB-12EAB1E3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6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655AE"/>
    <w:rPr>
      <w:b/>
      <w:bCs/>
    </w:rPr>
  </w:style>
  <w:style w:type="character" w:styleId="Hiperveza">
    <w:name w:val="Hyperlink"/>
    <w:basedOn w:val="Zadanifontodlomka"/>
    <w:uiPriority w:val="99"/>
    <w:unhideWhenUsed/>
    <w:rsid w:val="004655AE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5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u.slun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Knjižnica1</dc:creator>
  <cp:keywords/>
  <dc:description/>
  <cp:lastModifiedBy>Knjižnica1</cp:lastModifiedBy>
  <cp:revision>21</cp:revision>
  <dcterms:created xsi:type="dcterms:W3CDTF">2021-08-17T08:21:00Z</dcterms:created>
  <dcterms:modified xsi:type="dcterms:W3CDTF">2021-10-07T07:57:00Z</dcterms:modified>
</cp:coreProperties>
</file>